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986" w:rsidRDefault="00AD7B16" w:rsidP="001E4986">
      <w:pPr>
        <w:spacing w:line="256" w:lineRule="auto"/>
        <w:jc w:val="center"/>
        <w:rPr>
          <w:b/>
          <w:sz w:val="72"/>
          <w:szCs w:val="72"/>
        </w:rPr>
      </w:pPr>
      <w:bookmarkStart w:id="0" w:name="_GoBack"/>
      <w:bookmarkEnd w:id="0"/>
      <w:r>
        <w:rPr>
          <w:b/>
          <w:sz w:val="72"/>
          <w:szCs w:val="72"/>
        </w:rPr>
        <w:t xml:space="preserve"> </w:t>
      </w:r>
    </w:p>
    <w:p w:rsidR="001E4986" w:rsidRDefault="005862D1" w:rsidP="001E4986">
      <w:pPr>
        <w:spacing w:line="256" w:lineRule="auto"/>
        <w:jc w:val="center"/>
        <w:rPr>
          <w:b/>
          <w:sz w:val="72"/>
          <w:szCs w:val="72"/>
        </w:rPr>
      </w:pPr>
      <w:r>
        <w:rPr>
          <w:b/>
          <w:sz w:val="72"/>
          <w:szCs w:val="72"/>
        </w:rPr>
        <w:t xml:space="preserve">I contratti di lavoro </w:t>
      </w:r>
    </w:p>
    <w:p w:rsidR="005239E7" w:rsidRPr="001E4986" w:rsidRDefault="005239E7" w:rsidP="001E4986">
      <w:pPr>
        <w:spacing w:line="256" w:lineRule="auto"/>
        <w:jc w:val="center"/>
        <w:rPr>
          <w:b/>
          <w:sz w:val="48"/>
          <w:szCs w:val="48"/>
        </w:rPr>
      </w:pPr>
    </w:p>
    <w:p w:rsidR="001E4986" w:rsidRPr="001E4986" w:rsidRDefault="001E4986" w:rsidP="001E4986">
      <w:pPr>
        <w:spacing w:line="256" w:lineRule="auto"/>
        <w:jc w:val="center"/>
        <w:rPr>
          <w:b/>
          <w:sz w:val="48"/>
          <w:szCs w:val="48"/>
        </w:rPr>
      </w:pPr>
    </w:p>
    <w:p w:rsidR="001E4986" w:rsidRDefault="001E4986" w:rsidP="001E4986">
      <w:pPr>
        <w:spacing w:line="256" w:lineRule="auto"/>
        <w:ind w:left="720"/>
        <w:contextualSpacing/>
        <w:jc w:val="center"/>
        <w:rPr>
          <w:b/>
          <w:color w:val="FF0000"/>
          <w:sz w:val="72"/>
          <w:szCs w:val="72"/>
        </w:rPr>
      </w:pPr>
      <w:r>
        <w:rPr>
          <w:b/>
          <w:sz w:val="72"/>
          <w:szCs w:val="72"/>
        </w:rPr>
        <w:t xml:space="preserve">STATO: </w:t>
      </w:r>
      <w:r w:rsidRPr="00A8423E">
        <w:rPr>
          <w:b/>
          <w:color w:val="FF0000"/>
          <w:sz w:val="72"/>
          <w:szCs w:val="72"/>
        </w:rPr>
        <w:t>BELGIO</w:t>
      </w:r>
    </w:p>
    <w:p w:rsidR="0027115D" w:rsidRDefault="0027115D" w:rsidP="001E4986">
      <w:pPr>
        <w:spacing w:line="256" w:lineRule="auto"/>
        <w:ind w:left="720"/>
        <w:contextualSpacing/>
        <w:jc w:val="center"/>
        <w:rPr>
          <w:b/>
          <w:sz w:val="72"/>
          <w:szCs w:val="72"/>
        </w:rPr>
      </w:pPr>
    </w:p>
    <w:p w:rsidR="0027115D" w:rsidRPr="001E4986" w:rsidRDefault="0027115D" w:rsidP="001E4986">
      <w:pPr>
        <w:spacing w:line="256" w:lineRule="auto"/>
        <w:ind w:left="720"/>
        <w:contextualSpacing/>
        <w:jc w:val="center"/>
        <w:rPr>
          <w:b/>
          <w:sz w:val="72"/>
          <w:szCs w:val="72"/>
        </w:rPr>
      </w:pPr>
      <w:r>
        <w:rPr>
          <w:b/>
          <w:noProof/>
          <w:sz w:val="72"/>
          <w:szCs w:val="72"/>
          <w:lang w:eastAsia="it-IT"/>
        </w:rPr>
        <w:drawing>
          <wp:inline distT="0" distB="0" distL="0" distR="0">
            <wp:extent cx="1821626" cy="1580911"/>
            <wp:effectExtent l="323850" t="323850" r="312420" b="305435"/>
            <wp:docPr id="1" name="Immagine 0" descr="Flag_of_Belgium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Belgium_svg.png"/>
                    <pic:cNvPicPr/>
                  </pic:nvPicPr>
                  <pic:blipFill>
                    <a:blip r:embed="rId5" cstate="print"/>
                    <a:stretch>
                      <a:fillRect/>
                    </a:stretch>
                  </pic:blipFill>
                  <pic:spPr>
                    <a:xfrm>
                      <a:off x="0" y="0"/>
                      <a:ext cx="1823148" cy="158223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B41B27" w:rsidRDefault="00B41B27" w:rsidP="001E4986">
      <w:pPr>
        <w:rPr>
          <w:b/>
          <w:sz w:val="32"/>
          <w:szCs w:val="32"/>
        </w:rPr>
      </w:pPr>
    </w:p>
    <w:p w:rsidR="00765D75" w:rsidRPr="00765D75" w:rsidRDefault="00C43DA9" w:rsidP="001E4986">
      <w:pPr>
        <w:rPr>
          <w:b/>
          <w:sz w:val="32"/>
          <w:szCs w:val="32"/>
        </w:rPr>
      </w:pPr>
      <w:r>
        <w:rPr>
          <w:b/>
          <w:sz w:val="32"/>
          <w:szCs w:val="32"/>
        </w:rPr>
        <w:lastRenderedPageBreak/>
        <w:t>S</w:t>
      </w:r>
      <w:r w:rsidR="00765D75">
        <w:rPr>
          <w:b/>
          <w:sz w:val="32"/>
          <w:szCs w:val="32"/>
        </w:rPr>
        <w:t>tato: Belgio</w:t>
      </w:r>
    </w:p>
    <w:p w:rsidR="001E4986" w:rsidRDefault="00A9201C" w:rsidP="001E4986">
      <w:pPr>
        <w:rPr>
          <w:b/>
          <w:sz w:val="72"/>
          <w:szCs w:val="72"/>
        </w:rPr>
      </w:pPr>
      <w:r>
        <w:rPr>
          <w:noProof/>
          <w:lang w:eastAsia="it-IT"/>
        </w:rPr>
        <w:drawing>
          <wp:inline distT="0" distB="0" distL="0" distR="0">
            <wp:extent cx="9072748" cy="5708523"/>
            <wp:effectExtent l="19050" t="0" r="0" b="0"/>
            <wp:docPr id="3" name="Immagine 3" descr="Mappa di Belgio (Euro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pa di Belgio (Europ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99013" cy="5725049"/>
                    </a:xfrm>
                    <a:prstGeom prst="rect">
                      <a:avLst/>
                    </a:prstGeom>
                    <a:noFill/>
                    <a:ln>
                      <a:noFill/>
                    </a:ln>
                  </pic:spPr>
                </pic:pic>
              </a:graphicData>
            </a:graphic>
          </wp:inline>
        </w:drawing>
      </w:r>
    </w:p>
    <w:p w:rsidR="00765D75" w:rsidRPr="00765D75" w:rsidRDefault="00765D75" w:rsidP="001E4986">
      <w:pPr>
        <w:rPr>
          <w:b/>
          <w:sz w:val="32"/>
          <w:szCs w:val="32"/>
        </w:rPr>
      </w:pPr>
      <w:r>
        <w:rPr>
          <w:b/>
          <w:sz w:val="32"/>
          <w:szCs w:val="32"/>
        </w:rPr>
        <w:lastRenderedPageBreak/>
        <w:t>Stato: Belgio</w:t>
      </w:r>
    </w:p>
    <w:p w:rsidR="00A9201C" w:rsidRDefault="00A9201C" w:rsidP="001E4986">
      <w:pPr>
        <w:spacing w:line="256" w:lineRule="auto"/>
        <w:ind w:left="720"/>
        <w:contextualSpacing/>
        <w:rPr>
          <w:b/>
          <w:sz w:val="72"/>
          <w:szCs w:val="72"/>
        </w:rPr>
      </w:pPr>
      <w:r>
        <w:rPr>
          <w:noProof/>
          <w:color w:val="0000FF"/>
          <w:lang w:eastAsia="it-IT"/>
        </w:rPr>
        <w:drawing>
          <wp:inline distT="0" distB="0" distL="0" distR="0">
            <wp:extent cx="7213023" cy="5674830"/>
            <wp:effectExtent l="19050" t="0" r="6927" b="0"/>
            <wp:docPr id="4" name="irc_mi" descr="http://3.bp.blogspot.com/-1X4CVQPDo5U/UBXSXEd4q-I/AAAAAAAAAwI/sSvnNp53rBk/s1600/mappa-del-belgio-politica.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1X4CVQPDo5U/UBXSXEd4q-I/AAAAAAAAAwI/sSvnNp53rBk/s1600/mappa-del-belgio-politica.gif">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69" b="4062"/>
                    <a:stretch/>
                  </pic:blipFill>
                  <pic:spPr bwMode="auto">
                    <a:xfrm>
                      <a:off x="0" y="0"/>
                      <a:ext cx="7219589" cy="5679996"/>
                    </a:xfrm>
                    <a:prstGeom prst="rect">
                      <a:avLst/>
                    </a:prstGeom>
                    <a:noFill/>
                    <a:ln>
                      <a:noFill/>
                    </a:ln>
                    <a:extLst>
                      <a:ext uri="{53640926-AAD7-44D8-BBD7-CCE9431645EC}">
                        <a14:shadowObscured xmlns:a14="http://schemas.microsoft.com/office/drawing/2010/main"/>
                      </a:ext>
                    </a:extLst>
                  </pic:spPr>
                </pic:pic>
              </a:graphicData>
            </a:graphic>
          </wp:inline>
        </w:drawing>
      </w:r>
    </w:p>
    <w:p w:rsidR="005713F6" w:rsidRPr="00765D75" w:rsidRDefault="005713F6" w:rsidP="005713F6">
      <w:pPr>
        <w:rPr>
          <w:b/>
          <w:sz w:val="32"/>
          <w:szCs w:val="32"/>
        </w:rPr>
      </w:pPr>
      <w:r>
        <w:rPr>
          <w:b/>
          <w:sz w:val="32"/>
          <w:szCs w:val="32"/>
        </w:rPr>
        <w:lastRenderedPageBreak/>
        <w:t>Stato: Belgio</w:t>
      </w:r>
    </w:p>
    <w:p w:rsidR="005862D1" w:rsidRDefault="005862D1" w:rsidP="005862D1">
      <w:pPr>
        <w:jc w:val="center"/>
        <w:rPr>
          <w:b/>
          <w:sz w:val="36"/>
          <w:szCs w:val="36"/>
        </w:rPr>
      </w:pPr>
      <w:bookmarkStart w:id="1" w:name="Sommario1"/>
      <w:bookmarkStart w:id="2" w:name="Sommario2"/>
      <w:bookmarkStart w:id="3" w:name="Sommario3"/>
      <w:bookmarkStart w:id="4" w:name="Sommario4"/>
      <w:bookmarkStart w:id="5" w:name="Sommario5"/>
      <w:r>
        <w:rPr>
          <w:b/>
          <w:sz w:val="36"/>
          <w:szCs w:val="36"/>
        </w:rPr>
        <w:t>SOMMARIO</w:t>
      </w:r>
    </w:p>
    <w:bookmarkEnd w:id="1"/>
    <w:bookmarkEnd w:id="2"/>
    <w:bookmarkEnd w:id="3"/>
    <w:bookmarkEnd w:id="4"/>
    <w:bookmarkEnd w:id="5"/>
    <w:p w:rsidR="005862D1" w:rsidRPr="00A51052" w:rsidRDefault="00F41653" w:rsidP="005862D1">
      <w:pPr>
        <w:rPr>
          <w:sz w:val="36"/>
          <w:szCs w:val="36"/>
        </w:rPr>
      </w:pPr>
      <w:r>
        <w:t xml:space="preserve">     </w:t>
      </w:r>
      <w:hyperlink w:anchor="Scheda1" w:history="1">
        <w:r w:rsidR="0046138E" w:rsidRPr="00F41653">
          <w:rPr>
            <w:rStyle w:val="Collegamentoipertestuale"/>
            <w:b/>
            <w:noProof/>
            <w:sz w:val="36"/>
            <w:szCs w:val="36"/>
            <w:lang w:eastAsia="it-IT"/>
          </w:rPr>
          <mc:AlternateContent>
            <mc:Choice Requires="wps">
              <w:drawing>
                <wp:anchor distT="0" distB="0" distL="114300" distR="114300" simplePos="0" relativeHeight="251661312" behindDoc="0" locked="0" layoutInCell="1" allowOverlap="1">
                  <wp:simplePos x="0" y="0"/>
                  <wp:positionH relativeFrom="column">
                    <wp:posOffset>4832985</wp:posOffset>
                  </wp:positionH>
                  <wp:positionV relativeFrom="paragraph">
                    <wp:posOffset>375920</wp:posOffset>
                  </wp:positionV>
                  <wp:extent cx="4431030" cy="1765300"/>
                  <wp:effectExtent l="13335" t="13970" r="13335" b="1143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1765300"/>
                          </a:xfrm>
                          <a:prstGeom prst="rect">
                            <a:avLst/>
                          </a:prstGeom>
                          <a:solidFill>
                            <a:srgbClr val="FFFFFF"/>
                          </a:solidFill>
                          <a:ln w="9525">
                            <a:solidFill>
                              <a:srgbClr val="000000"/>
                            </a:solidFill>
                            <a:miter lim="800000"/>
                            <a:headEnd/>
                            <a:tailEnd/>
                          </a:ln>
                        </wps:spPr>
                        <wps:txbx>
                          <w:txbxContent>
                            <w:p w:rsidR="00216D9E" w:rsidRDefault="00216D9E" w:rsidP="005862D1">
                              <w:pPr>
                                <w:shd w:val="clear" w:color="auto" w:fill="9CC2E5" w:themeFill="accent1" w:themeFillTint="99"/>
                                <w:rPr>
                                  <w:b/>
                                  <w:sz w:val="28"/>
                                  <w:szCs w:val="28"/>
                                </w:rPr>
                              </w:pPr>
                              <w:r w:rsidRPr="00125CCC">
                                <w:rPr>
                                  <w:b/>
                                  <w:sz w:val="28"/>
                                  <w:szCs w:val="28"/>
                                </w:rPr>
                                <w:t>Le diverse tipologie di contratto di lavoro</w:t>
                              </w:r>
                            </w:p>
                            <w:p w:rsidR="00216D9E" w:rsidRPr="00125CCC" w:rsidRDefault="00216D9E" w:rsidP="00933476">
                              <w:pPr>
                                <w:pStyle w:val="Paragrafoelenco"/>
                                <w:numPr>
                                  <w:ilvl w:val="0"/>
                                  <w:numId w:val="9"/>
                                </w:numPr>
                                <w:shd w:val="clear" w:color="auto" w:fill="9CC2E5" w:themeFill="accent1" w:themeFillTint="99"/>
                                <w:spacing w:line="256" w:lineRule="auto"/>
                                <w:rPr>
                                  <w:sz w:val="28"/>
                                  <w:szCs w:val="28"/>
                                </w:rPr>
                              </w:pPr>
                              <w:r w:rsidRPr="00125CCC">
                                <w:rPr>
                                  <w:sz w:val="28"/>
                                  <w:szCs w:val="28"/>
                                </w:rPr>
                                <w:t>Contratti di lavoro subordinato</w:t>
                              </w:r>
                            </w:p>
                            <w:p w:rsidR="00216D9E" w:rsidRPr="00125CCC" w:rsidRDefault="00216D9E" w:rsidP="00933476">
                              <w:pPr>
                                <w:pStyle w:val="Paragrafoelenco"/>
                                <w:numPr>
                                  <w:ilvl w:val="0"/>
                                  <w:numId w:val="9"/>
                                </w:numPr>
                                <w:shd w:val="clear" w:color="auto" w:fill="9CC2E5" w:themeFill="accent1" w:themeFillTint="99"/>
                                <w:spacing w:line="256" w:lineRule="auto"/>
                                <w:rPr>
                                  <w:sz w:val="28"/>
                                  <w:szCs w:val="28"/>
                                </w:rPr>
                              </w:pPr>
                              <w:r w:rsidRPr="00125CCC">
                                <w:rPr>
                                  <w:sz w:val="28"/>
                                  <w:szCs w:val="28"/>
                                </w:rPr>
                                <w:t>Contratti di lavoro autonomo</w:t>
                              </w:r>
                            </w:p>
                            <w:p w:rsidR="00216D9E" w:rsidRPr="00125CCC" w:rsidRDefault="00216D9E" w:rsidP="00933476">
                              <w:pPr>
                                <w:pStyle w:val="Paragrafoelenco"/>
                                <w:numPr>
                                  <w:ilvl w:val="0"/>
                                  <w:numId w:val="9"/>
                                </w:numPr>
                                <w:shd w:val="clear" w:color="auto" w:fill="9CC2E5" w:themeFill="accent1" w:themeFillTint="99"/>
                                <w:spacing w:line="256" w:lineRule="auto"/>
                                <w:rPr>
                                  <w:sz w:val="28"/>
                                  <w:szCs w:val="28"/>
                                </w:rPr>
                              </w:pPr>
                              <w:r w:rsidRPr="00125CCC">
                                <w:rPr>
                                  <w:sz w:val="28"/>
                                  <w:szCs w:val="28"/>
                                </w:rPr>
                                <w:t>Contratti di lavoro speciali (o atipici)</w:t>
                              </w:r>
                            </w:p>
                            <w:p w:rsidR="00216D9E" w:rsidRPr="00125CCC" w:rsidRDefault="00216D9E" w:rsidP="00933476">
                              <w:pPr>
                                <w:pStyle w:val="Paragrafoelenco"/>
                                <w:numPr>
                                  <w:ilvl w:val="0"/>
                                  <w:numId w:val="9"/>
                                </w:numPr>
                                <w:shd w:val="clear" w:color="auto" w:fill="9CC2E5" w:themeFill="accent1" w:themeFillTint="99"/>
                                <w:spacing w:line="256" w:lineRule="auto"/>
                                <w:rPr>
                                  <w:sz w:val="28"/>
                                  <w:szCs w:val="28"/>
                                </w:rPr>
                              </w:pPr>
                              <w:r w:rsidRPr="00125CCC">
                                <w:rPr>
                                  <w:sz w:val="28"/>
                                  <w:szCs w:val="28"/>
                                </w:rPr>
                                <w:t>Contratto di tirocinio (o stage)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0.55pt;margin-top:29.6pt;width:348.9pt;height:1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">
                  <v:textbox>
                    <w:txbxContent>
                      <w:p w:rsidR="00216D9E" w:rsidRDefault="00216D9E" w:rsidP="005862D1">
                        <w:pPr>
                          <w:shd w:val="clear" w:color="auto" w:fill="9CC2E5" w:themeFill="accent1" w:themeFillTint="99"/>
                          <w:rPr>
                            <w:b/>
                            <w:sz w:val="28"/>
                            <w:szCs w:val="28"/>
                          </w:rPr>
                        </w:pPr>
                        <w:r w:rsidRPr="00125CCC">
                          <w:rPr>
                            <w:b/>
                            <w:sz w:val="28"/>
                            <w:szCs w:val="28"/>
                          </w:rPr>
                          <w:t>Le diverse tipologie di contratto di lavoro</w:t>
                        </w:r>
                      </w:p>
                      <w:p w:rsidR="00216D9E" w:rsidRPr="00125CCC" w:rsidRDefault="00216D9E" w:rsidP="00933476">
                        <w:pPr>
                          <w:pStyle w:val="Paragrafoelenco"/>
                          <w:numPr>
                            <w:ilvl w:val="0"/>
                            <w:numId w:val="9"/>
                          </w:numPr>
                          <w:shd w:val="clear" w:color="auto" w:fill="9CC2E5" w:themeFill="accent1" w:themeFillTint="99"/>
                          <w:spacing w:line="256" w:lineRule="auto"/>
                          <w:rPr>
                            <w:sz w:val="28"/>
                            <w:szCs w:val="28"/>
                          </w:rPr>
                        </w:pPr>
                        <w:r w:rsidRPr="00125CCC">
                          <w:rPr>
                            <w:sz w:val="28"/>
                            <w:szCs w:val="28"/>
                          </w:rPr>
                          <w:t>Contratti di lavoro subordinato</w:t>
                        </w:r>
                      </w:p>
                      <w:p w:rsidR="00216D9E" w:rsidRPr="00125CCC" w:rsidRDefault="00216D9E" w:rsidP="00933476">
                        <w:pPr>
                          <w:pStyle w:val="Paragrafoelenco"/>
                          <w:numPr>
                            <w:ilvl w:val="0"/>
                            <w:numId w:val="9"/>
                          </w:numPr>
                          <w:shd w:val="clear" w:color="auto" w:fill="9CC2E5" w:themeFill="accent1" w:themeFillTint="99"/>
                          <w:spacing w:line="256" w:lineRule="auto"/>
                          <w:rPr>
                            <w:sz w:val="28"/>
                            <w:szCs w:val="28"/>
                          </w:rPr>
                        </w:pPr>
                        <w:r w:rsidRPr="00125CCC">
                          <w:rPr>
                            <w:sz w:val="28"/>
                            <w:szCs w:val="28"/>
                          </w:rPr>
                          <w:t>Contratti di lavoro autonomo</w:t>
                        </w:r>
                      </w:p>
                      <w:p w:rsidR="00216D9E" w:rsidRPr="00125CCC" w:rsidRDefault="00216D9E" w:rsidP="00933476">
                        <w:pPr>
                          <w:pStyle w:val="Paragrafoelenco"/>
                          <w:numPr>
                            <w:ilvl w:val="0"/>
                            <w:numId w:val="9"/>
                          </w:numPr>
                          <w:shd w:val="clear" w:color="auto" w:fill="9CC2E5" w:themeFill="accent1" w:themeFillTint="99"/>
                          <w:spacing w:line="256" w:lineRule="auto"/>
                          <w:rPr>
                            <w:sz w:val="28"/>
                            <w:szCs w:val="28"/>
                          </w:rPr>
                        </w:pPr>
                        <w:r w:rsidRPr="00125CCC">
                          <w:rPr>
                            <w:sz w:val="28"/>
                            <w:szCs w:val="28"/>
                          </w:rPr>
                          <w:t>Contratti di lavoro speciali (o atipici)</w:t>
                        </w:r>
                      </w:p>
                      <w:p w:rsidR="00216D9E" w:rsidRPr="00125CCC" w:rsidRDefault="00216D9E" w:rsidP="00933476">
                        <w:pPr>
                          <w:pStyle w:val="Paragrafoelenco"/>
                          <w:numPr>
                            <w:ilvl w:val="0"/>
                            <w:numId w:val="9"/>
                          </w:numPr>
                          <w:shd w:val="clear" w:color="auto" w:fill="9CC2E5" w:themeFill="accent1" w:themeFillTint="99"/>
                          <w:spacing w:line="256" w:lineRule="auto"/>
                          <w:rPr>
                            <w:sz w:val="28"/>
                            <w:szCs w:val="28"/>
                          </w:rPr>
                        </w:pPr>
                        <w:r w:rsidRPr="00125CCC">
                          <w:rPr>
                            <w:sz w:val="28"/>
                            <w:szCs w:val="28"/>
                          </w:rPr>
                          <w:t>Contratto di tirocinio (o stage)</w:t>
                        </w:r>
                      </w:p>
                    </w:txbxContent>
                  </v:textbox>
                </v:shape>
              </w:pict>
            </mc:Fallback>
          </mc:AlternateContent>
        </w:r>
        <w:r w:rsidR="0046138E" w:rsidRPr="00F41653">
          <w:rPr>
            <w:rStyle w:val="Collegamentoipertestuale"/>
            <w:noProof/>
            <w:sz w:val="36"/>
            <w:szCs w:val="36"/>
            <w:lang w:eastAsia="it-IT"/>
          </w:rPr>
          <mc:AlternateContent>
            <mc:Choice Requires="wps">
              <w:drawing>
                <wp:anchor distT="0" distB="0" distL="114300" distR="114300" simplePos="0" relativeHeight="251658240" behindDoc="0" locked="0" layoutInCell="1" allowOverlap="1">
                  <wp:simplePos x="0" y="0"/>
                  <wp:positionH relativeFrom="column">
                    <wp:posOffset>162560</wp:posOffset>
                  </wp:positionH>
                  <wp:positionV relativeFrom="paragraph">
                    <wp:posOffset>375920</wp:posOffset>
                  </wp:positionV>
                  <wp:extent cx="4486910" cy="1765300"/>
                  <wp:effectExtent l="10160" t="13970" r="8255" b="1143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1765300"/>
                          </a:xfrm>
                          <a:prstGeom prst="rect">
                            <a:avLst/>
                          </a:prstGeom>
                          <a:solidFill>
                            <a:srgbClr val="FFFFFF"/>
                          </a:solidFill>
                          <a:ln w="9525">
                            <a:solidFill>
                              <a:srgbClr val="000000"/>
                            </a:solidFill>
                            <a:miter lim="800000"/>
                            <a:headEnd/>
                            <a:tailEnd/>
                          </a:ln>
                        </wps:spPr>
                        <wps:txbx>
                          <w:txbxContent>
                            <w:p w:rsidR="00216D9E" w:rsidRPr="00D92A66" w:rsidRDefault="00216D9E" w:rsidP="005862D1">
                              <w:pPr>
                                <w:shd w:val="clear" w:color="auto" w:fill="FFD966" w:themeFill="accent4" w:themeFillTint="99"/>
                                <w:rPr>
                                  <w:b/>
                                  <w:sz w:val="28"/>
                                  <w:szCs w:val="28"/>
                                </w:rPr>
                              </w:pPr>
                              <w:r>
                                <w:rPr>
                                  <w:b/>
                                  <w:sz w:val="28"/>
                                  <w:szCs w:val="28"/>
                                </w:rPr>
                                <w:t>Organizzazioni pubbliche, sindacali, datoriali e ordini professionali</w:t>
                              </w:r>
                            </w:p>
                            <w:p w:rsidR="00216D9E" w:rsidRPr="00D30133" w:rsidRDefault="00216D9E" w:rsidP="00933476">
                              <w:pPr>
                                <w:pStyle w:val="Paragrafoelenco"/>
                                <w:numPr>
                                  <w:ilvl w:val="0"/>
                                  <w:numId w:val="8"/>
                                </w:numPr>
                                <w:shd w:val="clear" w:color="auto" w:fill="FFD966" w:themeFill="accent4" w:themeFillTint="99"/>
                                <w:rPr>
                                  <w:sz w:val="28"/>
                                  <w:szCs w:val="28"/>
                                </w:rPr>
                              </w:pPr>
                              <w:r w:rsidRPr="00D30133">
                                <w:rPr>
                                  <w:sz w:val="28"/>
                                  <w:szCs w:val="28"/>
                                </w:rPr>
                                <w:t>Organizzazioni pubbliche</w:t>
                              </w:r>
                            </w:p>
                            <w:p w:rsidR="00216D9E" w:rsidRPr="00D30133" w:rsidRDefault="00216D9E" w:rsidP="00933476">
                              <w:pPr>
                                <w:pStyle w:val="Paragrafoelenco"/>
                                <w:numPr>
                                  <w:ilvl w:val="0"/>
                                  <w:numId w:val="8"/>
                                </w:numPr>
                                <w:shd w:val="clear" w:color="auto" w:fill="FFD966" w:themeFill="accent4" w:themeFillTint="99"/>
                                <w:rPr>
                                  <w:sz w:val="28"/>
                                  <w:szCs w:val="28"/>
                                </w:rPr>
                              </w:pPr>
                              <w:r w:rsidRPr="00D30133">
                                <w:rPr>
                                  <w:sz w:val="28"/>
                                  <w:szCs w:val="28"/>
                                </w:rPr>
                                <w:t>Organizzazioni sindacali dei lavoratori</w:t>
                              </w:r>
                            </w:p>
                            <w:p w:rsidR="00216D9E" w:rsidRPr="00D30133" w:rsidRDefault="00216D9E" w:rsidP="00933476">
                              <w:pPr>
                                <w:pStyle w:val="Paragrafoelenco"/>
                                <w:numPr>
                                  <w:ilvl w:val="0"/>
                                  <w:numId w:val="8"/>
                                </w:numPr>
                                <w:shd w:val="clear" w:color="auto" w:fill="FFD966" w:themeFill="accent4" w:themeFillTint="99"/>
                                <w:rPr>
                                  <w:sz w:val="28"/>
                                  <w:szCs w:val="28"/>
                                </w:rPr>
                              </w:pPr>
                              <w:r w:rsidRPr="00D30133">
                                <w:rPr>
                                  <w:sz w:val="28"/>
                                  <w:szCs w:val="28"/>
                                </w:rPr>
                                <w:t>Organizzazioni dei datori di lavoro</w:t>
                              </w:r>
                            </w:p>
                            <w:p w:rsidR="00216D9E" w:rsidRPr="00D30133" w:rsidRDefault="00216D9E" w:rsidP="00933476">
                              <w:pPr>
                                <w:pStyle w:val="Paragrafoelenco"/>
                                <w:numPr>
                                  <w:ilvl w:val="0"/>
                                  <w:numId w:val="8"/>
                                </w:numPr>
                                <w:shd w:val="clear" w:color="auto" w:fill="FFD966" w:themeFill="accent4" w:themeFillTint="99"/>
                                <w:rPr>
                                  <w:sz w:val="28"/>
                                  <w:szCs w:val="28"/>
                                </w:rPr>
                              </w:pPr>
                              <w:r w:rsidRPr="00D30133">
                                <w:rPr>
                                  <w:sz w:val="28"/>
                                  <w:szCs w:val="28"/>
                                </w:rPr>
                                <w:t>Liberi professionisti</w:t>
                              </w:r>
                            </w:p>
                            <w:p w:rsidR="00216D9E" w:rsidRDefault="00216D9E" w:rsidP="005862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2.8pt;margin-top:29.6pt;width:353.3pt;height: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">
                  <v:textbox>
                    <w:txbxContent>
                      <w:p w:rsidR="00216D9E" w:rsidRPr="00D92A66" w:rsidRDefault="00216D9E" w:rsidP="005862D1">
                        <w:pPr>
                          <w:shd w:val="clear" w:color="auto" w:fill="FFD966" w:themeFill="accent4" w:themeFillTint="99"/>
                          <w:rPr>
                            <w:b/>
                            <w:sz w:val="28"/>
                            <w:szCs w:val="28"/>
                          </w:rPr>
                        </w:pPr>
                        <w:r>
                          <w:rPr>
                            <w:b/>
                            <w:sz w:val="28"/>
                            <w:szCs w:val="28"/>
                          </w:rPr>
                          <w:t>Organizzazioni pubbliche, sindacali, datoriali e ordini professionali</w:t>
                        </w:r>
                      </w:p>
                      <w:p w:rsidR="00216D9E" w:rsidRPr="00D30133" w:rsidRDefault="00216D9E" w:rsidP="00933476">
                        <w:pPr>
                          <w:pStyle w:val="Paragrafoelenco"/>
                          <w:numPr>
                            <w:ilvl w:val="0"/>
                            <w:numId w:val="8"/>
                          </w:numPr>
                          <w:shd w:val="clear" w:color="auto" w:fill="FFD966" w:themeFill="accent4" w:themeFillTint="99"/>
                          <w:rPr>
                            <w:sz w:val="28"/>
                            <w:szCs w:val="28"/>
                          </w:rPr>
                        </w:pPr>
                        <w:r w:rsidRPr="00D30133">
                          <w:rPr>
                            <w:sz w:val="28"/>
                            <w:szCs w:val="28"/>
                          </w:rPr>
                          <w:t>Organizzazioni pubbliche</w:t>
                        </w:r>
                      </w:p>
                      <w:p w:rsidR="00216D9E" w:rsidRPr="00D30133" w:rsidRDefault="00216D9E" w:rsidP="00933476">
                        <w:pPr>
                          <w:pStyle w:val="Paragrafoelenco"/>
                          <w:numPr>
                            <w:ilvl w:val="0"/>
                            <w:numId w:val="8"/>
                          </w:numPr>
                          <w:shd w:val="clear" w:color="auto" w:fill="FFD966" w:themeFill="accent4" w:themeFillTint="99"/>
                          <w:rPr>
                            <w:sz w:val="28"/>
                            <w:szCs w:val="28"/>
                          </w:rPr>
                        </w:pPr>
                        <w:r w:rsidRPr="00D30133">
                          <w:rPr>
                            <w:sz w:val="28"/>
                            <w:szCs w:val="28"/>
                          </w:rPr>
                          <w:t>Organizzazioni sindacali dei lavoratori</w:t>
                        </w:r>
                      </w:p>
                      <w:p w:rsidR="00216D9E" w:rsidRPr="00D30133" w:rsidRDefault="00216D9E" w:rsidP="00933476">
                        <w:pPr>
                          <w:pStyle w:val="Paragrafoelenco"/>
                          <w:numPr>
                            <w:ilvl w:val="0"/>
                            <w:numId w:val="8"/>
                          </w:numPr>
                          <w:shd w:val="clear" w:color="auto" w:fill="FFD966" w:themeFill="accent4" w:themeFillTint="99"/>
                          <w:rPr>
                            <w:sz w:val="28"/>
                            <w:szCs w:val="28"/>
                          </w:rPr>
                        </w:pPr>
                        <w:r w:rsidRPr="00D30133">
                          <w:rPr>
                            <w:sz w:val="28"/>
                            <w:szCs w:val="28"/>
                          </w:rPr>
                          <w:t>Organizzazioni dei datori di lavoro</w:t>
                        </w:r>
                      </w:p>
                      <w:p w:rsidR="00216D9E" w:rsidRPr="00D30133" w:rsidRDefault="00216D9E" w:rsidP="00933476">
                        <w:pPr>
                          <w:pStyle w:val="Paragrafoelenco"/>
                          <w:numPr>
                            <w:ilvl w:val="0"/>
                            <w:numId w:val="8"/>
                          </w:numPr>
                          <w:shd w:val="clear" w:color="auto" w:fill="FFD966" w:themeFill="accent4" w:themeFillTint="99"/>
                          <w:rPr>
                            <w:sz w:val="28"/>
                            <w:szCs w:val="28"/>
                          </w:rPr>
                        </w:pPr>
                        <w:r w:rsidRPr="00D30133">
                          <w:rPr>
                            <w:sz w:val="28"/>
                            <w:szCs w:val="28"/>
                          </w:rPr>
                          <w:t>Liberi professionisti</w:t>
                        </w:r>
                      </w:p>
                      <w:p w:rsidR="00216D9E" w:rsidRDefault="00216D9E" w:rsidP="005862D1"/>
                    </w:txbxContent>
                  </v:textbox>
                </v:shape>
              </w:pict>
            </mc:Fallback>
          </mc:AlternateContent>
        </w:r>
        <w:r>
          <w:rPr>
            <w:rStyle w:val="Collegamentoipertestuale"/>
          </w:rPr>
          <w:t xml:space="preserve"> </w:t>
        </w:r>
        <w:r w:rsidR="005862D1" w:rsidRPr="00F41653">
          <w:rPr>
            <w:rStyle w:val="Collegamentoipertestuale"/>
            <w:sz w:val="36"/>
            <w:szCs w:val="36"/>
          </w:rPr>
          <w:t>Scheda 1</w:t>
        </w:r>
      </w:hyperlink>
      <w:r w:rsidR="00B05CB3">
        <w:t xml:space="preserve">                                                                                                                         </w:t>
      </w:r>
      <w:hyperlink w:anchor="Scheda2" w:history="1">
        <w:r w:rsidR="005862D1" w:rsidRPr="00177B3E">
          <w:rPr>
            <w:rStyle w:val="Collegamentoipertestuale"/>
            <w:sz w:val="36"/>
            <w:szCs w:val="36"/>
          </w:rPr>
          <w:t>Scheda 2</w:t>
        </w:r>
      </w:hyperlink>
    </w:p>
    <w:p w:rsidR="005862D1" w:rsidRPr="00A51052" w:rsidRDefault="005862D1" w:rsidP="005862D1">
      <w:pPr>
        <w:rPr>
          <w:sz w:val="36"/>
          <w:szCs w:val="36"/>
        </w:rPr>
      </w:pPr>
    </w:p>
    <w:p w:rsidR="005862D1" w:rsidRDefault="005862D1" w:rsidP="005862D1">
      <w:pPr>
        <w:jc w:val="center"/>
        <w:rPr>
          <w:b/>
          <w:sz w:val="36"/>
          <w:szCs w:val="36"/>
        </w:rPr>
      </w:pPr>
    </w:p>
    <w:p w:rsidR="005862D1" w:rsidRDefault="005862D1" w:rsidP="005862D1">
      <w:pPr>
        <w:rPr>
          <w:b/>
          <w:sz w:val="36"/>
          <w:szCs w:val="36"/>
        </w:rPr>
      </w:pPr>
    </w:p>
    <w:p w:rsidR="005862D1" w:rsidRDefault="005862D1" w:rsidP="005862D1">
      <w:pPr>
        <w:rPr>
          <w:b/>
          <w:sz w:val="36"/>
          <w:szCs w:val="36"/>
        </w:rPr>
      </w:pPr>
    </w:p>
    <w:p w:rsidR="005862D1" w:rsidRDefault="005862D1" w:rsidP="005862D1">
      <w:pPr>
        <w:rPr>
          <w:b/>
          <w:sz w:val="36"/>
          <w:szCs w:val="36"/>
        </w:rPr>
      </w:pPr>
    </w:p>
    <w:p w:rsidR="005862D1" w:rsidRPr="0051290F" w:rsidRDefault="0046138E" w:rsidP="005862D1">
      <w:pPr>
        <w:rPr>
          <w:sz w:val="36"/>
          <w:szCs w:val="36"/>
        </w:rPr>
      </w:pPr>
      <w:r>
        <w:rPr>
          <w:b/>
          <w:noProof/>
          <w:sz w:val="36"/>
          <w:szCs w:val="36"/>
          <w:lang w:eastAsia="it-IT"/>
        </w:rPr>
        <mc:AlternateContent>
          <mc:Choice Requires="wps">
            <w:drawing>
              <wp:anchor distT="0" distB="0" distL="114300" distR="114300" simplePos="0" relativeHeight="251663360" behindDoc="0" locked="0" layoutInCell="1" allowOverlap="1">
                <wp:simplePos x="0" y="0"/>
                <wp:positionH relativeFrom="column">
                  <wp:posOffset>4832985</wp:posOffset>
                </wp:positionH>
                <wp:positionV relativeFrom="paragraph">
                  <wp:posOffset>330835</wp:posOffset>
                </wp:positionV>
                <wp:extent cx="4431030" cy="1056005"/>
                <wp:effectExtent l="13335" t="6985" r="13335" b="133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1056005"/>
                        </a:xfrm>
                        <a:prstGeom prst="rect">
                          <a:avLst/>
                        </a:prstGeom>
                        <a:solidFill>
                          <a:srgbClr val="FFFFFF"/>
                        </a:solidFill>
                        <a:ln w="9525">
                          <a:solidFill>
                            <a:srgbClr val="000000"/>
                          </a:solidFill>
                          <a:miter lim="800000"/>
                          <a:headEnd/>
                          <a:tailEnd/>
                        </a:ln>
                      </wps:spPr>
                      <wps:txbx>
                        <w:txbxContent>
                          <w:p w:rsidR="00216D9E" w:rsidRDefault="00216D9E" w:rsidP="005862D1">
                            <w:pPr>
                              <w:shd w:val="clear" w:color="auto" w:fill="FFFF00"/>
                              <w:rPr>
                                <w:b/>
                                <w:sz w:val="28"/>
                                <w:szCs w:val="28"/>
                              </w:rPr>
                            </w:pPr>
                            <w:r w:rsidRPr="00BB6086">
                              <w:rPr>
                                <w:b/>
                                <w:sz w:val="28"/>
                                <w:szCs w:val="28"/>
                              </w:rPr>
                              <w:t>Il sistema contributivo e fiscale in vigore</w:t>
                            </w:r>
                          </w:p>
                          <w:p w:rsidR="00216D9E" w:rsidRPr="00BB6086" w:rsidRDefault="00216D9E" w:rsidP="00933476">
                            <w:pPr>
                              <w:pStyle w:val="Paragrafoelenco"/>
                              <w:numPr>
                                <w:ilvl w:val="0"/>
                                <w:numId w:val="11"/>
                              </w:numPr>
                              <w:shd w:val="clear" w:color="auto" w:fill="FFFF00"/>
                              <w:spacing w:line="256" w:lineRule="auto"/>
                              <w:rPr>
                                <w:sz w:val="28"/>
                                <w:szCs w:val="28"/>
                              </w:rPr>
                            </w:pPr>
                            <w:r w:rsidRPr="00BB6086">
                              <w:rPr>
                                <w:sz w:val="28"/>
                                <w:szCs w:val="28"/>
                              </w:rPr>
                              <w:t>Il sistema contributivo</w:t>
                            </w:r>
                          </w:p>
                          <w:p w:rsidR="00216D9E" w:rsidRPr="00BB6086" w:rsidRDefault="00216D9E" w:rsidP="00933476">
                            <w:pPr>
                              <w:pStyle w:val="Paragrafoelenco"/>
                              <w:numPr>
                                <w:ilvl w:val="0"/>
                                <w:numId w:val="11"/>
                              </w:numPr>
                              <w:shd w:val="clear" w:color="auto" w:fill="FFFF00"/>
                              <w:spacing w:line="256" w:lineRule="auto"/>
                              <w:rPr>
                                <w:sz w:val="28"/>
                                <w:szCs w:val="28"/>
                              </w:rPr>
                            </w:pPr>
                            <w:r w:rsidRPr="00BB6086">
                              <w:rPr>
                                <w:sz w:val="28"/>
                                <w:szCs w:val="28"/>
                              </w:rPr>
                              <w:t>Il sistema fiscale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80.55pt;margin-top:26.05pt;width:348.9pt;height:8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">
                <v:textbox>
                  <w:txbxContent>
                    <w:p w:rsidR="00216D9E" w:rsidRDefault="00216D9E" w:rsidP="005862D1">
                      <w:pPr>
                        <w:shd w:val="clear" w:color="auto" w:fill="FFFF00"/>
                        <w:rPr>
                          <w:b/>
                          <w:sz w:val="28"/>
                          <w:szCs w:val="28"/>
                        </w:rPr>
                      </w:pPr>
                      <w:r w:rsidRPr="00BB6086">
                        <w:rPr>
                          <w:b/>
                          <w:sz w:val="28"/>
                          <w:szCs w:val="28"/>
                        </w:rPr>
                        <w:t>Il sistema contributivo e fiscale in vigore</w:t>
                      </w:r>
                    </w:p>
                    <w:p w:rsidR="00216D9E" w:rsidRPr="00BB6086" w:rsidRDefault="00216D9E" w:rsidP="00933476">
                      <w:pPr>
                        <w:pStyle w:val="Paragrafoelenco"/>
                        <w:numPr>
                          <w:ilvl w:val="0"/>
                          <w:numId w:val="11"/>
                        </w:numPr>
                        <w:shd w:val="clear" w:color="auto" w:fill="FFFF00"/>
                        <w:spacing w:line="256" w:lineRule="auto"/>
                        <w:rPr>
                          <w:sz w:val="28"/>
                          <w:szCs w:val="28"/>
                        </w:rPr>
                      </w:pPr>
                      <w:r w:rsidRPr="00BB6086">
                        <w:rPr>
                          <w:sz w:val="28"/>
                          <w:szCs w:val="28"/>
                        </w:rPr>
                        <w:t>Il sistema contributivo</w:t>
                      </w:r>
                    </w:p>
                    <w:p w:rsidR="00216D9E" w:rsidRPr="00BB6086" w:rsidRDefault="00216D9E" w:rsidP="00933476">
                      <w:pPr>
                        <w:pStyle w:val="Paragrafoelenco"/>
                        <w:numPr>
                          <w:ilvl w:val="0"/>
                          <w:numId w:val="11"/>
                        </w:numPr>
                        <w:shd w:val="clear" w:color="auto" w:fill="FFFF00"/>
                        <w:spacing w:line="256" w:lineRule="auto"/>
                        <w:rPr>
                          <w:sz w:val="28"/>
                          <w:szCs w:val="28"/>
                        </w:rPr>
                      </w:pPr>
                      <w:r w:rsidRPr="00BB6086">
                        <w:rPr>
                          <w:sz w:val="28"/>
                          <w:szCs w:val="28"/>
                        </w:rPr>
                        <w:t>Il sistema fiscale</w:t>
                      </w:r>
                    </w:p>
                  </w:txbxContent>
                </v:textbox>
              </v:shape>
            </w:pict>
          </mc:Fallback>
        </mc:AlternateContent>
      </w:r>
      <w:r>
        <w:rPr>
          <w:b/>
          <w:noProof/>
          <w:sz w:val="36"/>
          <w:szCs w:val="36"/>
          <w:lang w:eastAsia="it-IT"/>
        </w:rPr>
        <mc:AlternateContent>
          <mc:Choice Requires="wps">
            <w:drawing>
              <wp:anchor distT="0" distB="0" distL="114300" distR="114300" simplePos="0" relativeHeight="251662336" behindDoc="0" locked="0" layoutInCell="1" allowOverlap="1">
                <wp:simplePos x="0" y="0"/>
                <wp:positionH relativeFrom="column">
                  <wp:posOffset>168910</wp:posOffset>
                </wp:positionH>
                <wp:positionV relativeFrom="paragraph">
                  <wp:posOffset>330835</wp:posOffset>
                </wp:positionV>
                <wp:extent cx="4486910" cy="1062990"/>
                <wp:effectExtent l="6985" t="6985" r="11430" b="63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1062990"/>
                        </a:xfrm>
                        <a:prstGeom prst="rect">
                          <a:avLst/>
                        </a:prstGeom>
                        <a:solidFill>
                          <a:srgbClr val="FFFFFF"/>
                        </a:solidFill>
                        <a:ln w="9525">
                          <a:solidFill>
                            <a:srgbClr val="000000"/>
                          </a:solidFill>
                          <a:miter lim="800000"/>
                          <a:headEnd/>
                          <a:tailEnd/>
                        </a:ln>
                      </wps:spPr>
                      <wps:txbx>
                        <w:txbxContent>
                          <w:p w:rsidR="00216D9E" w:rsidRDefault="00216D9E" w:rsidP="005862D1">
                            <w:pPr>
                              <w:shd w:val="clear" w:color="auto" w:fill="92D050"/>
                              <w:rPr>
                                <w:b/>
                                <w:sz w:val="28"/>
                                <w:szCs w:val="28"/>
                              </w:rPr>
                            </w:pPr>
                            <w:r>
                              <w:rPr>
                                <w:b/>
                                <w:sz w:val="28"/>
                                <w:szCs w:val="28"/>
                              </w:rPr>
                              <w:t>Investire in Belgio</w:t>
                            </w:r>
                          </w:p>
                          <w:p w:rsidR="00216D9E" w:rsidRPr="0051290F" w:rsidRDefault="00216D9E" w:rsidP="00933476">
                            <w:pPr>
                              <w:pStyle w:val="Paragrafoelenco"/>
                              <w:numPr>
                                <w:ilvl w:val="0"/>
                                <w:numId w:val="10"/>
                              </w:numPr>
                              <w:shd w:val="clear" w:color="auto" w:fill="92D050"/>
                              <w:spacing w:line="256" w:lineRule="auto"/>
                              <w:rPr>
                                <w:sz w:val="28"/>
                                <w:szCs w:val="28"/>
                              </w:rPr>
                            </w:pPr>
                            <w:r>
                              <w:rPr>
                                <w:sz w:val="28"/>
                                <w:szCs w:val="28"/>
                              </w:rPr>
                              <w:t>Lavorare in proprio</w:t>
                            </w:r>
                          </w:p>
                          <w:p w:rsidR="00216D9E" w:rsidRPr="0051290F" w:rsidRDefault="00216D9E" w:rsidP="00933476">
                            <w:pPr>
                              <w:pStyle w:val="Paragrafoelenco"/>
                              <w:numPr>
                                <w:ilvl w:val="0"/>
                                <w:numId w:val="10"/>
                              </w:numPr>
                              <w:shd w:val="clear" w:color="auto" w:fill="92D050"/>
                              <w:spacing w:line="256" w:lineRule="auto"/>
                              <w:rPr>
                                <w:sz w:val="28"/>
                                <w:szCs w:val="28"/>
                              </w:rPr>
                            </w:pPr>
                            <w:r>
                              <w:rPr>
                                <w:sz w:val="28"/>
                                <w:szCs w:val="28"/>
                              </w:rPr>
                              <w:t>Aprire una società</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13.3pt;margin-top:26.05pt;width:353.3pt;height:8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">
                <v:textbox>
                  <w:txbxContent>
                    <w:p w:rsidR="00216D9E" w:rsidRDefault="00216D9E" w:rsidP="005862D1">
                      <w:pPr>
                        <w:shd w:val="clear" w:color="auto" w:fill="92D050"/>
                        <w:rPr>
                          <w:b/>
                          <w:sz w:val="28"/>
                          <w:szCs w:val="28"/>
                        </w:rPr>
                      </w:pPr>
                      <w:r>
                        <w:rPr>
                          <w:b/>
                          <w:sz w:val="28"/>
                          <w:szCs w:val="28"/>
                        </w:rPr>
                        <w:t>Investire in Belgio</w:t>
                      </w:r>
                    </w:p>
                    <w:p w:rsidR="00216D9E" w:rsidRPr="0051290F" w:rsidRDefault="00216D9E" w:rsidP="00933476">
                      <w:pPr>
                        <w:pStyle w:val="Paragrafoelenco"/>
                        <w:numPr>
                          <w:ilvl w:val="0"/>
                          <w:numId w:val="10"/>
                        </w:numPr>
                        <w:shd w:val="clear" w:color="auto" w:fill="92D050"/>
                        <w:spacing w:line="256" w:lineRule="auto"/>
                        <w:rPr>
                          <w:sz w:val="28"/>
                          <w:szCs w:val="28"/>
                        </w:rPr>
                      </w:pPr>
                      <w:r>
                        <w:rPr>
                          <w:sz w:val="28"/>
                          <w:szCs w:val="28"/>
                        </w:rPr>
                        <w:t>Lavorare in proprio</w:t>
                      </w:r>
                    </w:p>
                    <w:p w:rsidR="00216D9E" w:rsidRPr="0051290F" w:rsidRDefault="00216D9E" w:rsidP="00933476">
                      <w:pPr>
                        <w:pStyle w:val="Paragrafoelenco"/>
                        <w:numPr>
                          <w:ilvl w:val="0"/>
                          <w:numId w:val="10"/>
                        </w:numPr>
                        <w:shd w:val="clear" w:color="auto" w:fill="92D050"/>
                        <w:spacing w:line="256" w:lineRule="auto"/>
                        <w:rPr>
                          <w:sz w:val="28"/>
                          <w:szCs w:val="28"/>
                        </w:rPr>
                      </w:pPr>
                      <w:r>
                        <w:rPr>
                          <w:sz w:val="28"/>
                          <w:szCs w:val="28"/>
                        </w:rPr>
                        <w:t>Aprire una società</w:t>
                      </w:r>
                    </w:p>
                  </w:txbxContent>
                </v:textbox>
              </v:shape>
            </w:pict>
          </mc:Fallback>
        </mc:AlternateContent>
      </w:r>
      <w:r w:rsidR="00B05CB3">
        <w:t xml:space="preserve">      </w:t>
      </w:r>
      <w:hyperlink w:anchor="Scheda3" w:history="1">
        <w:r w:rsidR="005862D1" w:rsidRPr="00177B3E">
          <w:rPr>
            <w:rStyle w:val="Collegamentoipertestuale"/>
            <w:sz w:val="36"/>
            <w:szCs w:val="36"/>
          </w:rPr>
          <w:t>Scheda 3</w:t>
        </w:r>
      </w:hyperlink>
      <w:r w:rsidR="00B05CB3">
        <w:t xml:space="preserve">                                                                                                                         </w:t>
      </w:r>
      <w:hyperlink w:anchor="Scheda4" w:history="1">
        <w:r w:rsidR="005862D1" w:rsidRPr="00546799">
          <w:rPr>
            <w:rStyle w:val="Collegamentoipertestuale"/>
            <w:sz w:val="36"/>
            <w:szCs w:val="36"/>
          </w:rPr>
          <w:t>Scheda 4</w:t>
        </w:r>
      </w:hyperlink>
    </w:p>
    <w:p w:rsidR="005862D1" w:rsidRDefault="005862D1" w:rsidP="005862D1">
      <w:pPr>
        <w:rPr>
          <w:b/>
          <w:sz w:val="36"/>
          <w:szCs w:val="36"/>
        </w:rPr>
      </w:pPr>
    </w:p>
    <w:p w:rsidR="005862D1" w:rsidRDefault="005862D1" w:rsidP="005862D1">
      <w:pPr>
        <w:rPr>
          <w:b/>
          <w:sz w:val="36"/>
          <w:szCs w:val="36"/>
        </w:rPr>
      </w:pPr>
    </w:p>
    <w:p w:rsidR="005862D1" w:rsidRDefault="005862D1" w:rsidP="005862D1">
      <w:pPr>
        <w:rPr>
          <w:b/>
          <w:sz w:val="36"/>
          <w:szCs w:val="36"/>
        </w:rPr>
      </w:pPr>
    </w:p>
    <w:p w:rsidR="005862D1" w:rsidRPr="001E420C" w:rsidRDefault="0046138E" w:rsidP="005862D1">
      <w:pPr>
        <w:rPr>
          <w:sz w:val="36"/>
          <w:szCs w:val="36"/>
        </w:rPr>
      </w:pPr>
      <w:r>
        <w:rPr>
          <w:b/>
          <w:noProof/>
          <w:sz w:val="36"/>
          <w:szCs w:val="36"/>
          <w:lang w:eastAsia="it-IT"/>
        </w:rPr>
        <mc:AlternateContent>
          <mc:Choice Requires="wps">
            <w:drawing>
              <wp:anchor distT="0" distB="0" distL="114300" distR="114300" simplePos="0" relativeHeight="251664384" behindDoc="0" locked="0" layoutInCell="1" allowOverlap="1">
                <wp:simplePos x="0" y="0"/>
                <wp:positionH relativeFrom="column">
                  <wp:posOffset>162560</wp:posOffset>
                </wp:positionH>
                <wp:positionV relativeFrom="paragraph">
                  <wp:posOffset>369570</wp:posOffset>
                </wp:positionV>
                <wp:extent cx="4486910" cy="434340"/>
                <wp:effectExtent l="10160" t="7620" r="8255"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434340"/>
                        </a:xfrm>
                        <a:prstGeom prst="rect">
                          <a:avLst/>
                        </a:prstGeom>
                        <a:solidFill>
                          <a:srgbClr val="FFFFFF"/>
                        </a:solidFill>
                        <a:ln w="9525">
                          <a:solidFill>
                            <a:srgbClr val="000000"/>
                          </a:solidFill>
                          <a:miter lim="800000"/>
                          <a:headEnd/>
                          <a:tailEnd/>
                        </a:ln>
                      </wps:spPr>
                      <wps:txbx>
                        <w:txbxContent>
                          <w:p w:rsidR="00216D9E" w:rsidRPr="00E106AC" w:rsidRDefault="00216D9E" w:rsidP="005862D1">
                            <w:pPr>
                              <w:shd w:val="clear" w:color="auto" w:fill="ED7D31" w:themeFill="accent2"/>
                              <w:rPr>
                                <w:b/>
                                <w:sz w:val="28"/>
                                <w:szCs w:val="28"/>
                              </w:rPr>
                            </w:pPr>
                            <w:r>
                              <w:rPr>
                                <w:b/>
                                <w:sz w:val="28"/>
                                <w:szCs w:val="28"/>
                              </w:rPr>
                              <w:t>Siti di possibile consultazione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6" o:spid="_x0000_s1030" type="#_x0000_t202" style="position:absolute;margin-left:12.8pt;margin-top:29.1pt;width:353.3pt;height:34.2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">
                <v:textbox style="mso-fit-shape-to-text:t">
                  <w:txbxContent>
                    <w:p w:rsidR="00216D9E" w:rsidRPr="00E106AC" w:rsidRDefault="00216D9E" w:rsidP="005862D1">
                      <w:pPr>
                        <w:shd w:val="clear" w:color="auto" w:fill="ED7D31" w:themeFill="accent2"/>
                        <w:rPr>
                          <w:b/>
                          <w:sz w:val="28"/>
                          <w:szCs w:val="28"/>
                        </w:rPr>
                      </w:pPr>
                      <w:r>
                        <w:rPr>
                          <w:b/>
                          <w:sz w:val="28"/>
                          <w:szCs w:val="28"/>
                        </w:rPr>
                        <w:t>Siti di possibile consultazione</w:t>
                      </w:r>
                    </w:p>
                  </w:txbxContent>
                </v:textbox>
              </v:shape>
            </w:pict>
          </mc:Fallback>
        </mc:AlternateContent>
      </w:r>
      <w:r w:rsidR="00B05CB3">
        <w:t xml:space="preserve">      </w:t>
      </w:r>
      <w:hyperlink w:anchor="Scheda5" w:history="1">
        <w:r w:rsidR="005862D1" w:rsidRPr="00546799">
          <w:rPr>
            <w:rStyle w:val="Collegamentoipertestuale"/>
            <w:sz w:val="36"/>
            <w:szCs w:val="36"/>
          </w:rPr>
          <w:t>Scheda 5</w:t>
        </w:r>
      </w:hyperlink>
    </w:p>
    <w:p w:rsidR="005862D1" w:rsidRDefault="005862D1" w:rsidP="005862D1">
      <w:pPr>
        <w:rPr>
          <w:b/>
          <w:sz w:val="36"/>
          <w:szCs w:val="36"/>
        </w:rPr>
      </w:pPr>
    </w:p>
    <w:p w:rsidR="005862D1" w:rsidRDefault="005862D1" w:rsidP="002F1784">
      <w:pPr>
        <w:rPr>
          <w:b/>
          <w:sz w:val="44"/>
          <w:szCs w:val="44"/>
        </w:rPr>
      </w:pPr>
    </w:p>
    <w:p w:rsidR="005713F6" w:rsidRDefault="005713F6" w:rsidP="005713F6">
      <w:pPr>
        <w:rPr>
          <w:b/>
          <w:sz w:val="32"/>
          <w:szCs w:val="32"/>
        </w:rPr>
      </w:pPr>
      <w:r>
        <w:rPr>
          <w:b/>
          <w:sz w:val="32"/>
          <w:szCs w:val="32"/>
        </w:rPr>
        <w:lastRenderedPageBreak/>
        <w:t>Stato: Belgio</w:t>
      </w:r>
    </w:p>
    <w:p w:rsidR="00177B3E" w:rsidRPr="00765D75" w:rsidRDefault="00177B3E" w:rsidP="005713F6">
      <w:pPr>
        <w:rPr>
          <w:b/>
          <w:sz w:val="32"/>
          <w:szCs w:val="32"/>
        </w:rPr>
      </w:pPr>
      <w:bookmarkStart w:id="6" w:name="Scheda1"/>
      <w:r>
        <w:rPr>
          <w:b/>
          <w:sz w:val="32"/>
          <w:szCs w:val="32"/>
        </w:rPr>
        <w:t>Scheda 1</w:t>
      </w:r>
    </w:p>
    <w:bookmarkEnd w:id="6"/>
    <w:p w:rsidR="00177B3E" w:rsidRPr="00177B3E" w:rsidRDefault="00177B3E" w:rsidP="00177B3E">
      <w:pPr>
        <w:jc w:val="center"/>
        <w:rPr>
          <w:b/>
          <w:color w:val="002060"/>
          <w:sz w:val="40"/>
          <w:szCs w:val="40"/>
        </w:rPr>
      </w:pPr>
      <w:r w:rsidRPr="00177B3E">
        <w:rPr>
          <w:b/>
          <w:color w:val="002060"/>
          <w:sz w:val="40"/>
          <w:szCs w:val="40"/>
        </w:rPr>
        <w:t>ORGANIZZAZIONI PUBBLICHE, SINDACALI, DATORIALI E ORDINI PROFESSIONALI</w:t>
      </w:r>
    </w:p>
    <w:p w:rsidR="001E4986" w:rsidRPr="001E4986" w:rsidRDefault="001E4986" w:rsidP="001E4986">
      <w:pPr>
        <w:ind w:left="720"/>
        <w:contextualSpacing/>
        <w:jc w:val="center"/>
        <w:rPr>
          <w:b/>
          <w:sz w:val="28"/>
          <w:szCs w:val="28"/>
        </w:rPr>
      </w:pPr>
      <w:r w:rsidRPr="001E4986">
        <w:rPr>
          <w:b/>
          <w:sz w:val="36"/>
          <w:szCs w:val="36"/>
        </w:rPr>
        <w:t>Organizzazioni pubbliche</w:t>
      </w:r>
    </w:p>
    <w:p w:rsidR="001E4986" w:rsidRPr="001E4986" w:rsidRDefault="001E4986" w:rsidP="001E4986">
      <w:pPr>
        <w:ind w:left="720"/>
        <w:contextualSpacing/>
        <w:jc w:val="center"/>
        <w:rPr>
          <w:b/>
          <w:sz w:val="28"/>
          <w:szCs w:val="28"/>
        </w:rPr>
      </w:pPr>
    </w:p>
    <w:p w:rsidR="001E4986" w:rsidRPr="001E4986" w:rsidRDefault="001E4986" w:rsidP="001E4986">
      <w:pPr>
        <w:ind w:left="720"/>
        <w:contextualSpacing/>
        <w:jc w:val="center"/>
        <w:rPr>
          <w:b/>
          <w:sz w:val="28"/>
          <w:szCs w:val="28"/>
        </w:rPr>
      </w:pPr>
    </w:p>
    <w:p w:rsidR="001E4986" w:rsidRPr="001E4986" w:rsidRDefault="001E4986" w:rsidP="005862D1">
      <w:pPr>
        <w:shd w:val="clear" w:color="auto" w:fill="FFFFFF" w:themeFill="background1"/>
        <w:ind w:left="720"/>
        <w:contextualSpacing/>
        <w:jc w:val="center"/>
        <w:rPr>
          <w:b/>
          <w:sz w:val="28"/>
          <w:szCs w:val="28"/>
        </w:rPr>
      </w:pPr>
    </w:p>
    <w:tbl>
      <w:tblPr>
        <w:tblStyle w:val="Grigliatabella"/>
        <w:tblW w:w="0" w:type="auto"/>
        <w:tblInd w:w="720" w:type="dxa"/>
        <w:tblLook w:val="04A0" w:firstRow="1" w:lastRow="0" w:firstColumn="1" w:lastColumn="0" w:noHBand="0" w:noVBand="1"/>
      </w:tblPr>
      <w:tblGrid>
        <w:gridCol w:w="3483"/>
        <w:gridCol w:w="3416"/>
        <w:gridCol w:w="3405"/>
        <w:gridCol w:w="3478"/>
      </w:tblGrid>
      <w:tr w:rsidR="00737E62" w:rsidRPr="001E4986" w:rsidTr="005862D1">
        <w:tc>
          <w:tcPr>
            <w:tcW w:w="3484" w:type="dxa"/>
            <w:shd w:val="clear" w:color="auto" w:fill="FFFFFF" w:themeFill="background1"/>
          </w:tcPr>
          <w:p w:rsidR="001E4986" w:rsidRPr="001E4986" w:rsidRDefault="001E4986" w:rsidP="00E71A89">
            <w:pPr>
              <w:shd w:val="clear" w:color="auto" w:fill="FFFFFF" w:themeFill="background1"/>
              <w:contextualSpacing/>
              <w:jc w:val="center"/>
              <w:rPr>
                <w:b/>
                <w:sz w:val="36"/>
                <w:szCs w:val="36"/>
              </w:rPr>
            </w:pPr>
            <w:r w:rsidRPr="001E4986">
              <w:rPr>
                <w:b/>
                <w:sz w:val="36"/>
                <w:szCs w:val="36"/>
              </w:rPr>
              <w:t>Nome</w:t>
            </w:r>
          </w:p>
        </w:tc>
        <w:tc>
          <w:tcPr>
            <w:tcW w:w="3416" w:type="dxa"/>
            <w:shd w:val="clear" w:color="auto" w:fill="FFFFFF" w:themeFill="background1"/>
          </w:tcPr>
          <w:p w:rsidR="001E4986" w:rsidRPr="001E4986" w:rsidRDefault="001E4986" w:rsidP="005862D1">
            <w:pPr>
              <w:shd w:val="clear" w:color="auto" w:fill="FFFFFF" w:themeFill="background1"/>
              <w:contextualSpacing/>
              <w:jc w:val="center"/>
              <w:rPr>
                <w:b/>
                <w:sz w:val="36"/>
                <w:szCs w:val="36"/>
              </w:rPr>
            </w:pPr>
            <w:r w:rsidRPr="001E4986">
              <w:rPr>
                <w:b/>
                <w:sz w:val="36"/>
                <w:szCs w:val="36"/>
              </w:rPr>
              <w:t xml:space="preserve">Funzione </w:t>
            </w:r>
          </w:p>
        </w:tc>
        <w:tc>
          <w:tcPr>
            <w:tcW w:w="3405" w:type="dxa"/>
            <w:shd w:val="clear" w:color="auto" w:fill="FFFFFF" w:themeFill="background1"/>
          </w:tcPr>
          <w:p w:rsidR="001E4986" w:rsidRPr="001E4986" w:rsidRDefault="001E4986" w:rsidP="005862D1">
            <w:pPr>
              <w:shd w:val="clear" w:color="auto" w:fill="FFFFFF" w:themeFill="background1"/>
              <w:contextualSpacing/>
              <w:jc w:val="center"/>
              <w:rPr>
                <w:b/>
                <w:sz w:val="36"/>
                <w:szCs w:val="36"/>
              </w:rPr>
            </w:pPr>
            <w:r w:rsidRPr="001E4986">
              <w:rPr>
                <w:b/>
                <w:sz w:val="36"/>
                <w:szCs w:val="36"/>
              </w:rPr>
              <w:t>Sede</w:t>
            </w:r>
          </w:p>
        </w:tc>
        <w:tc>
          <w:tcPr>
            <w:tcW w:w="3478" w:type="dxa"/>
            <w:shd w:val="clear" w:color="auto" w:fill="FFFFFF" w:themeFill="background1"/>
          </w:tcPr>
          <w:p w:rsidR="001E4986" w:rsidRPr="001E4986" w:rsidRDefault="001E4986" w:rsidP="005862D1">
            <w:pPr>
              <w:shd w:val="clear" w:color="auto" w:fill="FFFFFF" w:themeFill="background1"/>
              <w:contextualSpacing/>
              <w:jc w:val="center"/>
              <w:rPr>
                <w:b/>
                <w:sz w:val="36"/>
                <w:szCs w:val="36"/>
              </w:rPr>
            </w:pPr>
            <w:r w:rsidRPr="001E4986">
              <w:rPr>
                <w:b/>
                <w:sz w:val="36"/>
                <w:szCs w:val="36"/>
              </w:rPr>
              <w:t>Contatti</w:t>
            </w:r>
          </w:p>
        </w:tc>
      </w:tr>
      <w:tr w:rsidR="00737E62" w:rsidRPr="001E4986" w:rsidTr="005862D1">
        <w:tc>
          <w:tcPr>
            <w:tcW w:w="3484" w:type="dxa"/>
            <w:shd w:val="clear" w:color="auto" w:fill="FFD966" w:themeFill="accent4" w:themeFillTint="99"/>
          </w:tcPr>
          <w:p w:rsidR="001E4986" w:rsidRPr="005862D1" w:rsidRDefault="00737E62" w:rsidP="00E71A89">
            <w:pPr>
              <w:contextualSpacing/>
              <w:jc w:val="center"/>
              <w:rPr>
                <w:sz w:val="32"/>
                <w:szCs w:val="32"/>
              </w:rPr>
            </w:pPr>
            <w:r w:rsidRPr="005862D1">
              <w:rPr>
                <w:sz w:val="32"/>
                <w:szCs w:val="32"/>
              </w:rPr>
              <w:t xml:space="preserve">Ministero </w:t>
            </w:r>
            <w:r w:rsidR="003E31A4" w:rsidRPr="005862D1">
              <w:rPr>
                <w:sz w:val="32"/>
                <w:szCs w:val="32"/>
              </w:rPr>
              <w:t>dell’occupazione</w:t>
            </w:r>
            <w:r w:rsidR="00BB5362">
              <w:rPr>
                <w:sz w:val="32"/>
                <w:szCs w:val="32"/>
              </w:rPr>
              <w:t>,</w:t>
            </w:r>
            <w:r w:rsidR="003E31A4" w:rsidRPr="005862D1">
              <w:rPr>
                <w:sz w:val="32"/>
                <w:szCs w:val="32"/>
              </w:rPr>
              <w:t xml:space="preserve"> del</w:t>
            </w:r>
            <w:r w:rsidRPr="005862D1">
              <w:rPr>
                <w:sz w:val="32"/>
                <w:szCs w:val="32"/>
              </w:rPr>
              <w:t xml:space="preserve"> lavoro</w:t>
            </w:r>
            <w:r w:rsidR="00BB5362">
              <w:rPr>
                <w:sz w:val="32"/>
                <w:szCs w:val="32"/>
              </w:rPr>
              <w:t xml:space="preserve"> e del dialogo sociale</w:t>
            </w:r>
          </w:p>
        </w:tc>
        <w:tc>
          <w:tcPr>
            <w:tcW w:w="3416" w:type="dxa"/>
            <w:shd w:val="clear" w:color="auto" w:fill="FFF2CC" w:themeFill="accent4" w:themeFillTint="33"/>
          </w:tcPr>
          <w:p w:rsidR="005713F6" w:rsidRDefault="003940B2" w:rsidP="004B0587">
            <w:pPr>
              <w:contextualSpacing/>
              <w:rPr>
                <w:sz w:val="20"/>
                <w:szCs w:val="20"/>
              </w:rPr>
            </w:pPr>
            <w:r w:rsidRPr="00664265">
              <w:rPr>
                <w:sz w:val="20"/>
                <w:szCs w:val="20"/>
              </w:rPr>
              <w:t>Il Ministero Federale dell’Occupazione e Lavoro garantisce, attraverso un controllo costante dell’economia di mercato, l’equilibrio tra lavoratori e datori di lavoro nelle relazioni industriali. Esso promuove la diffusione dei servizi sociali e l’affermazione delle pari opportunità tra uomini e donne nel mondo del lavoro. Il Ministero contribuisce allo sviluppo della legislazione in tema di lavoro e affari sociali, sia nazionale che internazionale. Tra gli obiettivi più importanti del ministero c’è quello di migliorare le condizioni di lavoro e accertarsi che esse rispettino sempre le condizioni stabilite dalle leggi e dalle normative in materia di lavoro e sicurezza sociale; promuovere un dialogo tra le parti sociali per prevenire conflitti e scontri</w:t>
            </w:r>
            <w:r w:rsidR="006529C4" w:rsidRPr="00664265">
              <w:rPr>
                <w:sz w:val="20"/>
                <w:szCs w:val="20"/>
              </w:rPr>
              <w:t>.</w:t>
            </w:r>
          </w:p>
          <w:p w:rsidR="00443C7B" w:rsidRDefault="00443C7B" w:rsidP="004B0587">
            <w:pPr>
              <w:contextualSpacing/>
              <w:rPr>
                <w:sz w:val="20"/>
                <w:szCs w:val="20"/>
              </w:rPr>
            </w:pPr>
          </w:p>
          <w:p w:rsidR="00443C7B" w:rsidRPr="00664265" w:rsidRDefault="00443C7B" w:rsidP="004B0587">
            <w:pPr>
              <w:contextualSpacing/>
              <w:rPr>
                <w:b/>
                <w:sz w:val="20"/>
                <w:szCs w:val="20"/>
              </w:rPr>
            </w:pPr>
          </w:p>
        </w:tc>
        <w:tc>
          <w:tcPr>
            <w:tcW w:w="3405" w:type="dxa"/>
            <w:shd w:val="clear" w:color="auto" w:fill="FFF2CC" w:themeFill="accent4" w:themeFillTint="33"/>
          </w:tcPr>
          <w:p w:rsidR="00BB5362" w:rsidRPr="004565E2" w:rsidRDefault="00BB5362" w:rsidP="004565E2">
            <w:pPr>
              <w:pStyle w:val="Paragrafoelenco"/>
              <w:numPr>
                <w:ilvl w:val="0"/>
                <w:numId w:val="16"/>
              </w:numPr>
              <w:rPr>
                <w:lang w:val="en-US"/>
              </w:rPr>
            </w:pPr>
            <w:r w:rsidRPr="004565E2">
              <w:rPr>
                <w:lang w:val="en-US"/>
              </w:rPr>
              <w:t xml:space="preserve">rue Ernest Blerot 1 </w:t>
            </w:r>
          </w:p>
          <w:p w:rsidR="001E4986" w:rsidRPr="004565E2" w:rsidRDefault="00BB5362" w:rsidP="004565E2">
            <w:pPr>
              <w:pStyle w:val="Paragrafoelenco"/>
              <w:rPr>
                <w:b/>
                <w:sz w:val="36"/>
                <w:szCs w:val="36"/>
                <w:lang w:val="en-US"/>
              </w:rPr>
            </w:pPr>
            <w:r w:rsidRPr="004565E2">
              <w:rPr>
                <w:lang w:val="en-US"/>
              </w:rPr>
              <w:t>1070 Bruxelles.</w:t>
            </w:r>
          </w:p>
        </w:tc>
        <w:tc>
          <w:tcPr>
            <w:tcW w:w="3478" w:type="dxa"/>
            <w:shd w:val="clear" w:color="auto" w:fill="FFF2CC" w:themeFill="accent4" w:themeFillTint="33"/>
          </w:tcPr>
          <w:p w:rsidR="004565E2" w:rsidRDefault="004565E2" w:rsidP="009A2317">
            <w:pPr>
              <w:contextualSpacing/>
              <w:rPr>
                <w:sz w:val="20"/>
                <w:szCs w:val="20"/>
              </w:rPr>
            </w:pPr>
            <w:r w:rsidRPr="004565E2">
              <w:rPr>
                <w:sz w:val="20"/>
                <w:szCs w:val="20"/>
              </w:rPr>
              <w:t>Tel.</w:t>
            </w:r>
            <w:r w:rsidR="00BB5362" w:rsidRPr="004565E2">
              <w:rPr>
                <w:sz w:val="20"/>
                <w:szCs w:val="20"/>
              </w:rPr>
              <w:t xml:space="preserve"> 02 233 41 </w:t>
            </w:r>
            <w:r w:rsidRPr="004565E2">
              <w:rPr>
                <w:sz w:val="20"/>
                <w:szCs w:val="20"/>
              </w:rPr>
              <w:t xml:space="preserve">11 </w:t>
            </w:r>
          </w:p>
          <w:p w:rsidR="00BB5362" w:rsidRPr="004565E2" w:rsidRDefault="004565E2" w:rsidP="009A2317">
            <w:pPr>
              <w:contextualSpacing/>
              <w:rPr>
                <w:sz w:val="20"/>
                <w:szCs w:val="20"/>
              </w:rPr>
            </w:pPr>
            <w:r w:rsidRPr="004565E2">
              <w:rPr>
                <w:sz w:val="20"/>
                <w:szCs w:val="20"/>
              </w:rPr>
              <w:t>Fax</w:t>
            </w:r>
            <w:r w:rsidR="00BB5362" w:rsidRPr="004565E2">
              <w:rPr>
                <w:sz w:val="20"/>
                <w:szCs w:val="20"/>
              </w:rPr>
              <w:t xml:space="preserve">: 02 233 44 88 </w:t>
            </w:r>
            <w:r w:rsidR="00BB5362" w:rsidRPr="004565E2">
              <w:rPr>
                <w:sz w:val="20"/>
                <w:szCs w:val="20"/>
              </w:rPr>
              <w:br/>
              <w:t xml:space="preserve">E-mail: </w:t>
            </w:r>
            <w:hyperlink r:id="rId9" w:tgtFrame="_blank" w:history="1">
              <w:r w:rsidR="00BB5362" w:rsidRPr="004565E2">
                <w:rPr>
                  <w:rStyle w:val="Collegamentoipertestuale"/>
                  <w:sz w:val="20"/>
                  <w:szCs w:val="20"/>
                </w:rPr>
                <w:t>spf@emploi.belgique.be</w:t>
              </w:r>
            </w:hyperlink>
          </w:p>
          <w:p w:rsidR="00E922E3" w:rsidRPr="004565E2" w:rsidRDefault="00E922E3" w:rsidP="009A2317">
            <w:pPr>
              <w:contextualSpacing/>
              <w:rPr>
                <w:sz w:val="20"/>
                <w:szCs w:val="20"/>
              </w:rPr>
            </w:pPr>
          </w:p>
          <w:p w:rsidR="00E922E3" w:rsidRPr="004565E2" w:rsidRDefault="00E922E3" w:rsidP="009A2317">
            <w:pPr>
              <w:contextualSpacing/>
              <w:rPr>
                <w:sz w:val="20"/>
                <w:szCs w:val="20"/>
              </w:rPr>
            </w:pPr>
            <w:r w:rsidRPr="004565E2">
              <w:rPr>
                <w:sz w:val="20"/>
                <w:szCs w:val="20"/>
              </w:rPr>
              <w:t xml:space="preserve">Si può </w:t>
            </w:r>
            <w:r w:rsidR="00BB5362" w:rsidRPr="004565E2">
              <w:rPr>
                <w:sz w:val="20"/>
                <w:szCs w:val="20"/>
              </w:rPr>
              <w:t xml:space="preserve">anche </w:t>
            </w:r>
            <w:r w:rsidRPr="004565E2">
              <w:rPr>
                <w:sz w:val="20"/>
                <w:szCs w:val="20"/>
              </w:rPr>
              <w:t>contattare direttamente dal sito.</w:t>
            </w:r>
          </w:p>
          <w:p w:rsidR="00216D9E" w:rsidRPr="004565E2" w:rsidRDefault="007D2984" w:rsidP="00216D9E">
            <w:pPr>
              <w:contextualSpacing/>
              <w:rPr>
                <w:sz w:val="20"/>
                <w:szCs w:val="20"/>
              </w:rPr>
            </w:pPr>
            <w:hyperlink r:id="rId10" w:history="1">
              <w:r w:rsidR="00216D9E" w:rsidRPr="008222DE">
                <w:rPr>
                  <w:rStyle w:val="Collegamentoipertestuale"/>
                  <w:sz w:val="20"/>
                  <w:szCs w:val="20"/>
                </w:rPr>
                <w:t>www.meta.fgov.be</w:t>
              </w:r>
            </w:hyperlink>
            <w:r w:rsidR="00216D9E">
              <w:rPr>
                <w:sz w:val="20"/>
                <w:szCs w:val="20"/>
              </w:rPr>
              <w:t xml:space="preserve"> </w:t>
            </w:r>
          </w:p>
          <w:p w:rsidR="00216D9E" w:rsidRPr="004565E2" w:rsidRDefault="007D2984" w:rsidP="00216D9E">
            <w:pPr>
              <w:contextualSpacing/>
              <w:rPr>
                <w:sz w:val="20"/>
                <w:szCs w:val="20"/>
              </w:rPr>
            </w:pPr>
            <w:hyperlink r:id="rId11" w:history="1">
              <w:r w:rsidR="00216D9E" w:rsidRPr="004565E2">
                <w:rPr>
                  <w:rStyle w:val="Collegamentoipertestuale"/>
                  <w:sz w:val="20"/>
                  <w:szCs w:val="20"/>
                </w:rPr>
                <w:t>www.emploi.belgique.be</w:t>
              </w:r>
            </w:hyperlink>
          </w:p>
          <w:p w:rsidR="009A2317" w:rsidRPr="004565E2" w:rsidRDefault="009A2317" w:rsidP="009A2317">
            <w:pPr>
              <w:contextualSpacing/>
              <w:rPr>
                <w:sz w:val="20"/>
                <w:szCs w:val="20"/>
              </w:rPr>
            </w:pPr>
          </w:p>
          <w:p w:rsidR="009A2317" w:rsidRPr="004565E2" w:rsidRDefault="009A2317" w:rsidP="009A2317">
            <w:pPr>
              <w:contextualSpacing/>
              <w:rPr>
                <w:sz w:val="20"/>
                <w:szCs w:val="20"/>
              </w:rPr>
            </w:pPr>
          </w:p>
          <w:p w:rsidR="009A2317" w:rsidRPr="004565E2" w:rsidRDefault="009A2317" w:rsidP="009A2317">
            <w:pPr>
              <w:contextualSpacing/>
              <w:rPr>
                <w:sz w:val="20"/>
                <w:szCs w:val="20"/>
              </w:rPr>
            </w:pPr>
          </w:p>
        </w:tc>
      </w:tr>
      <w:tr w:rsidR="00737E62" w:rsidRPr="00664265" w:rsidTr="005862D1">
        <w:tc>
          <w:tcPr>
            <w:tcW w:w="3484" w:type="dxa"/>
            <w:shd w:val="clear" w:color="auto" w:fill="FFD966" w:themeFill="accent4" w:themeFillTint="99"/>
          </w:tcPr>
          <w:p w:rsidR="00E71A89" w:rsidRDefault="002823A7" w:rsidP="00E71A89">
            <w:pPr>
              <w:contextualSpacing/>
              <w:jc w:val="center"/>
              <w:rPr>
                <w:b/>
                <w:sz w:val="32"/>
                <w:szCs w:val="32"/>
              </w:rPr>
            </w:pPr>
            <w:r w:rsidRPr="005862D1">
              <w:rPr>
                <w:b/>
                <w:sz w:val="32"/>
                <w:szCs w:val="32"/>
              </w:rPr>
              <w:lastRenderedPageBreak/>
              <w:t>ACT</w:t>
            </w:r>
            <w:r w:rsidR="00664265" w:rsidRPr="005862D1">
              <w:rPr>
                <w:b/>
                <w:sz w:val="32"/>
                <w:szCs w:val="32"/>
              </w:rPr>
              <w:t>I</w:t>
            </w:r>
            <w:r w:rsidRPr="005862D1">
              <w:rPr>
                <w:b/>
                <w:sz w:val="32"/>
                <w:szCs w:val="32"/>
              </w:rPr>
              <w:t>RIS</w:t>
            </w:r>
          </w:p>
          <w:p w:rsidR="001E4986" w:rsidRPr="005862D1" w:rsidRDefault="003E31A4" w:rsidP="00E71A89">
            <w:pPr>
              <w:contextualSpacing/>
              <w:jc w:val="center"/>
              <w:rPr>
                <w:sz w:val="32"/>
                <w:szCs w:val="32"/>
              </w:rPr>
            </w:pPr>
            <w:r w:rsidRPr="005862D1">
              <w:rPr>
                <w:sz w:val="32"/>
                <w:szCs w:val="32"/>
              </w:rPr>
              <w:t xml:space="preserve"> (</w:t>
            </w:r>
            <w:r w:rsidR="002823A7" w:rsidRPr="005862D1">
              <w:rPr>
                <w:sz w:val="32"/>
                <w:szCs w:val="32"/>
              </w:rPr>
              <w:t>Uffic</w:t>
            </w:r>
            <w:r w:rsidRPr="005862D1">
              <w:rPr>
                <w:sz w:val="32"/>
                <w:szCs w:val="32"/>
              </w:rPr>
              <w:t>i</w:t>
            </w:r>
            <w:r w:rsidR="002823A7" w:rsidRPr="005862D1">
              <w:rPr>
                <w:sz w:val="32"/>
                <w:szCs w:val="32"/>
              </w:rPr>
              <w:t>o di collocamento statale</w:t>
            </w:r>
            <w:r w:rsidR="003940B2" w:rsidRPr="005862D1">
              <w:rPr>
                <w:sz w:val="32"/>
                <w:szCs w:val="32"/>
              </w:rPr>
              <w:t xml:space="preserve"> di Bruxelles</w:t>
            </w:r>
            <w:r w:rsidRPr="005862D1">
              <w:rPr>
                <w:sz w:val="32"/>
                <w:szCs w:val="32"/>
              </w:rPr>
              <w:t>)</w:t>
            </w:r>
          </w:p>
        </w:tc>
        <w:tc>
          <w:tcPr>
            <w:tcW w:w="3416" w:type="dxa"/>
            <w:shd w:val="clear" w:color="auto" w:fill="FFF2CC" w:themeFill="accent4" w:themeFillTint="33"/>
          </w:tcPr>
          <w:p w:rsidR="001E4986" w:rsidRPr="00043D33" w:rsidRDefault="003E31A4" w:rsidP="00043D33">
            <w:pPr>
              <w:contextualSpacing/>
              <w:rPr>
                <w:sz w:val="20"/>
                <w:szCs w:val="20"/>
              </w:rPr>
            </w:pPr>
            <w:r>
              <w:rPr>
                <w:sz w:val="20"/>
                <w:szCs w:val="20"/>
              </w:rPr>
              <w:t>È l’Ufficio</w:t>
            </w:r>
            <w:r w:rsidR="00043D33">
              <w:rPr>
                <w:sz w:val="20"/>
                <w:szCs w:val="20"/>
              </w:rPr>
              <w:t xml:space="preserve"> pubblico di riferimento per chi cerca lavoro e per i datori di lavoro nella zona di Bruxelles. L a sua missione è quella di far incontrare le esigenze del lavoratore e quelle del datore di lavoro e di organizzare un percorso di inserimento lavorativo rapido, sicuro e trasparente.</w:t>
            </w:r>
          </w:p>
        </w:tc>
        <w:tc>
          <w:tcPr>
            <w:tcW w:w="3405" w:type="dxa"/>
            <w:shd w:val="clear" w:color="auto" w:fill="FFF2CC" w:themeFill="accent4" w:themeFillTint="33"/>
          </w:tcPr>
          <w:p w:rsidR="00BE3E3D" w:rsidRPr="00BE3E3D" w:rsidRDefault="00664265" w:rsidP="00933476">
            <w:pPr>
              <w:pStyle w:val="Paragrafoelenco"/>
              <w:numPr>
                <w:ilvl w:val="0"/>
                <w:numId w:val="6"/>
              </w:numPr>
              <w:rPr>
                <w:b/>
                <w:sz w:val="20"/>
                <w:szCs w:val="20"/>
              </w:rPr>
            </w:pPr>
            <w:r w:rsidRPr="00BE3E3D">
              <w:rPr>
                <w:rFonts w:cs="Arial"/>
                <w:color w:val="222222"/>
                <w:sz w:val="20"/>
                <w:szCs w:val="20"/>
                <w:lang w:val="en-US"/>
              </w:rPr>
              <w:t xml:space="preserve">Anspachlaan 65, </w:t>
            </w:r>
          </w:p>
          <w:p w:rsidR="001E4986" w:rsidRPr="00BE3E3D" w:rsidRDefault="00664265" w:rsidP="00BE3E3D">
            <w:pPr>
              <w:pStyle w:val="Paragrafoelenco"/>
              <w:rPr>
                <w:b/>
                <w:sz w:val="20"/>
                <w:szCs w:val="20"/>
              </w:rPr>
            </w:pPr>
            <w:r w:rsidRPr="00BE3E3D">
              <w:rPr>
                <w:rFonts w:cs="Arial"/>
                <w:color w:val="222222"/>
                <w:sz w:val="20"/>
                <w:szCs w:val="20"/>
                <w:lang w:val="en-US"/>
              </w:rPr>
              <w:t>1000 Brussel, Belgio</w:t>
            </w:r>
            <w:r w:rsidRPr="00BE3E3D">
              <w:rPr>
                <w:rFonts w:cs="Arial"/>
                <w:color w:val="222222"/>
                <w:sz w:val="20"/>
                <w:szCs w:val="20"/>
                <w:lang w:val="en-US"/>
              </w:rPr>
              <w:br/>
            </w:r>
          </w:p>
        </w:tc>
        <w:tc>
          <w:tcPr>
            <w:tcW w:w="3478" w:type="dxa"/>
            <w:shd w:val="clear" w:color="auto" w:fill="FFF2CC" w:themeFill="accent4" w:themeFillTint="33"/>
          </w:tcPr>
          <w:p w:rsidR="00057D46" w:rsidRDefault="00057D46" w:rsidP="00057D46">
            <w:pPr>
              <w:contextualSpacing/>
              <w:rPr>
                <w:rStyle w:val="skypec2cprintcontainer"/>
                <w:rFonts w:cs="Arial"/>
                <w:color w:val="222222"/>
                <w:sz w:val="20"/>
                <w:szCs w:val="20"/>
                <w:lang w:val="en-US"/>
              </w:rPr>
            </w:pPr>
            <w:r>
              <w:rPr>
                <w:rStyle w:val="skypec2cprintcontainer"/>
                <w:rFonts w:cs="Arial"/>
                <w:color w:val="222222"/>
                <w:sz w:val="20"/>
                <w:szCs w:val="20"/>
                <w:lang w:val="en-US"/>
              </w:rPr>
              <w:t xml:space="preserve">Tel. </w:t>
            </w:r>
            <w:r w:rsidR="00664265" w:rsidRPr="00057D46">
              <w:rPr>
                <w:rStyle w:val="skypec2cprintcontainer"/>
                <w:rFonts w:cs="Arial"/>
                <w:color w:val="222222"/>
                <w:sz w:val="20"/>
                <w:szCs w:val="20"/>
                <w:lang w:val="en-US"/>
              </w:rPr>
              <w:t>+32 2 800 42 42</w:t>
            </w:r>
          </w:p>
          <w:p w:rsidR="00E20CAE" w:rsidRDefault="00E20CAE" w:rsidP="00057D46">
            <w:pPr>
              <w:contextualSpacing/>
              <w:rPr>
                <w:rFonts w:ascii="Arial" w:hAnsi="Arial"/>
                <w:noProof/>
                <w:lang w:eastAsia="it-IT"/>
              </w:rPr>
            </w:pPr>
          </w:p>
          <w:p w:rsidR="001E4986" w:rsidRPr="00664265" w:rsidRDefault="007D2984" w:rsidP="00057D46">
            <w:pPr>
              <w:contextualSpacing/>
              <w:rPr>
                <w:b/>
                <w:sz w:val="20"/>
                <w:szCs w:val="20"/>
                <w:lang w:val="en-US"/>
              </w:rPr>
            </w:pPr>
            <w:hyperlink r:id="rId12" w:history="1">
              <w:r w:rsidR="00057D46" w:rsidRPr="002A0545">
                <w:rPr>
                  <w:rStyle w:val="Collegamentoipertestuale"/>
                  <w:b/>
                  <w:sz w:val="20"/>
                  <w:szCs w:val="20"/>
                  <w:lang w:val="en-US"/>
                </w:rPr>
                <w:t>www.actiris.be</w:t>
              </w:r>
            </w:hyperlink>
          </w:p>
        </w:tc>
      </w:tr>
      <w:tr w:rsidR="00737E62" w:rsidRPr="001E4986" w:rsidTr="005862D1">
        <w:tc>
          <w:tcPr>
            <w:tcW w:w="3484" w:type="dxa"/>
            <w:shd w:val="clear" w:color="auto" w:fill="FFD966" w:themeFill="accent4" w:themeFillTint="99"/>
          </w:tcPr>
          <w:p w:rsidR="00E71A89" w:rsidRDefault="00D239A8" w:rsidP="00E71A89">
            <w:pPr>
              <w:contextualSpacing/>
              <w:jc w:val="center"/>
              <w:rPr>
                <w:b/>
                <w:sz w:val="32"/>
                <w:szCs w:val="32"/>
              </w:rPr>
            </w:pPr>
            <w:r w:rsidRPr="005862D1">
              <w:rPr>
                <w:b/>
                <w:sz w:val="32"/>
                <w:szCs w:val="32"/>
              </w:rPr>
              <w:t>RVA</w:t>
            </w:r>
          </w:p>
          <w:p w:rsidR="001E4986" w:rsidRPr="005862D1" w:rsidRDefault="003E31A4" w:rsidP="00E71A89">
            <w:pPr>
              <w:contextualSpacing/>
              <w:jc w:val="center"/>
              <w:rPr>
                <w:b/>
                <w:sz w:val="32"/>
                <w:szCs w:val="32"/>
              </w:rPr>
            </w:pPr>
            <w:r w:rsidRPr="005862D1">
              <w:rPr>
                <w:b/>
                <w:sz w:val="32"/>
                <w:szCs w:val="32"/>
              </w:rPr>
              <w:t xml:space="preserve"> </w:t>
            </w:r>
            <w:r w:rsidRPr="00E71A89">
              <w:rPr>
                <w:sz w:val="32"/>
                <w:szCs w:val="32"/>
              </w:rPr>
              <w:t>(</w:t>
            </w:r>
            <w:r w:rsidR="00D239A8" w:rsidRPr="005862D1">
              <w:rPr>
                <w:sz w:val="32"/>
                <w:szCs w:val="32"/>
              </w:rPr>
              <w:t>Ufficio nazionale per l’impiego</w:t>
            </w:r>
            <w:r w:rsidRPr="005862D1">
              <w:rPr>
                <w:sz w:val="32"/>
                <w:szCs w:val="32"/>
              </w:rPr>
              <w:t>)</w:t>
            </w:r>
          </w:p>
        </w:tc>
        <w:tc>
          <w:tcPr>
            <w:tcW w:w="3416" w:type="dxa"/>
            <w:shd w:val="clear" w:color="auto" w:fill="FFF2CC" w:themeFill="accent4" w:themeFillTint="33"/>
          </w:tcPr>
          <w:p w:rsidR="001E4986" w:rsidRPr="003F6460" w:rsidRDefault="003F6460" w:rsidP="003E31A4">
            <w:pPr>
              <w:contextualSpacing/>
              <w:rPr>
                <w:sz w:val="20"/>
                <w:szCs w:val="20"/>
              </w:rPr>
            </w:pPr>
            <w:r>
              <w:rPr>
                <w:sz w:val="20"/>
                <w:szCs w:val="20"/>
              </w:rPr>
              <w:t>È un servizio pubblico per chi è in cerca di lavoro e per i datori di lavoro. Si occupa soprattutto di diritti dei lavoratori, di applicazione corretta delle leggi sul lavoro, di promozione dell’occupazione.</w:t>
            </w:r>
          </w:p>
        </w:tc>
        <w:tc>
          <w:tcPr>
            <w:tcW w:w="3405" w:type="dxa"/>
            <w:shd w:val="clear" w:color="auto" w:fill="FFF2CC" w:themeFill="accent4" w:themeFillTint="33"/>
          </w:tcPr>
          <w:p w:rsidR="00273EA2" w:rsidRPr="00216D9E" w:rsidRDefault="00273EA2" w:rsidP="00216D9E">
            <w:pPr>
              <w:pStyle w:val="Paragrafoelenco"/>
              <w:numPr>
                <w:ilvl w:val="0"/>
                <w:numId w:val="6"/>
              </w:numPr>
              <w:rPr>
                <w:b/>
                <w:sz w:val="20"/>
                <w:szCs w:val="20"/>
              </w:rPr>
            </w:pPr>
            <w:r w:rsidRPr="00216D9E">
              <w:rPr>
                <w:b/>
                <w:sz w:val="20"/>
                <w:szCs w:val="20"/>
              </w:rPr>
              <w:t>Ufficio di Bruxelles</w:t>
            </w:r>
          </w:p>
          <w:p w:rsidR="00273EA2" w:rsidRPr="00216D9E" w:rsidRDefault="00273EA2" w:rsidP="00216D9E">
            <w:pPr>
              <w:pStyle w:val="Paragrafoelenco"/>
              <w:rPr>
                <w:rFonts w:eastAsia="Times New Roman" w:cs="Times New Roman"/>
                <w:sz w:val="20"/>
                <w:szCs w:val="20"/>
                <w:lang w:eastAsia="it-IT"/>
              </w:rPr>
            </w:pPr>
            <w:r w:rsidRPr="00216D9E">
              <w:rPr>
                <w:rFonts w:eastAsia="Times New Roman" w:cs="Times New Roman"/>
                <w:sz w:val="20"/>
                <w:szCs w:val="20"/>
                <w:lang w:eastAsia="it-IT"/>
              </w:rPr>
              <w:t xml:space="preserve">Posizionare Marcel Broodthaers 4 (viale Fonsny 28) </w:t>
            </w:r>
          </w:p>
          <w:p w:rsidR="00273EA2" w:rsidRPr="00216D9E" w:rsidRDefault="00273EA2" w:rsidP="00216D9E">
            <w:pPr>
              <w:pStyle w:val="Paragrafoelenco"/>
              <w:rPr>
                <w:rFonts w:eastAsia="Times New Roman" w:cs="Times New Roman"/>
                <w:sz w:val="20"/>
                <w:szCs w:val="20"/>
                <w:lang w:eastAsia="it-IT"/>
              </w:rPr>
            </w:pPr>
            <w:r w:rsidRPr="00216D9E">
              <w:rPr>
                <w:rFonts w:eastAsia="Times New Roman" w:cs="Times New Roman"/>
                <w:sz w:val="20"/>
                <w:szCs w:val="20"/>
                <w:lang w:eastAsia="it-IT"/>
              </w:rPr>
              <w:t xml:space="preserve">1060 Bruxelles </w:t>
            </w:r>
          </w:p>
          <w:p w:rsidR="00273EA2" w:rsidRPr="00273EA2" w:rsidRDefault="00273EA2" w:rsidP="00273EA2">
            <w:pPr>
              <w:rPr>
                <w:rFonts w:eastAsia="Times New Roman" w:cs="Times New Roman"/>
                <w:sz w:val="20"/>
                <w:szCs w:val="20"/>
                <w:lang w:eastAsia="it-IT"/>
              </w:rPr>
            </w:pPr>
          </w:p>
          <w:p w:rsidR="001E4986" w:rsidRPr="003F6460" w:rsidRDefault="00956AD4" w:rsidP="003F6460">
            <w:pPr>
              <w:contextualSpacing/>
              <w:rPr>
                <w:sz w:val="20"/>
                <w:szCs w:val="20"/>
              </w:rPr>
            </w:pPr>
            <w:r>
              <w:rPr>
                <w:sz w:val="20"/>
                <w:szCs w:val="20"/>
              </w:rPr>
              <w:t>N</w:t>
            </w:r>
            <w:r w:rsidR="003F6460">
              <w:rPr>
                <w:sz w:val="20"/>
                <w:szCs w:val="20"/>
              </w:rPr>
              <w:t>el sito dedicato si trovano i collegamenti dir</w:t>
            </w:r>
            <w:r w:rsidR="003E31A4">
              <w:rPr>
                <w:sz w:val="20"/>
                <w:szCs w:val="20"/>
              </w:rPr>
              <w:t>etti ai vari uffici territoriali.</w:t>
            </w:r>
          </w:p>
        </w:tc>
        <w:tc>
          <w:tcPr>
            <w:tcW w:w="3478" w:type="dxa"/>
            <w:shd w:val="clear" w:color="auto" w:fill="FFF2CC" w:themeFill="accent4" w:themeFillTint="33"/>
          </w:tcPr>
          <w:p w:rsidR="00273EA2" w:rsidRPr="00216D9E" w:rsidRDefault="00273EA2" w:rsidP="009375DA">
            <w:pPr>
              <w:contextualSpacing/>
              <w:rPr>
                <w:sz w:val="20"/>
                <w:szCs w:val="20"/>
              </w:rPr>
            </w:pPr>
            <w:r w:rsidRPr="00216D9E">
              <w:rPr>
                <w:sz w:val="20"/>
                <w:szCs w:val="20"/>
              </w:rPr>
              <w:t>Ufficio di Bruxelles</w:t>
            </w:r>
          </w:p>
          <w:p w:rsidR="00273EA2" w:rsidRPr="00216D9E" w:rsidRDefault="009375DA" w:rsidP="009375DA">
            <w:pPr>
              <w:contextualSpacing/>
              <w:rPr>
                <w:rStyle w:val="notranslate"/>
                <w:sz w:val="20"/>
                <w:szCs w:val="20"/>
              </w:rPr>
            </w:pPr>
            <w:r w:rsidRPr="00216D9E">
              <w:rPr>
                <w:rStyle w:val="Enfasigrassetto"/>
                <w:b w:val="0"/>
                <w:sz w:val="20"/>
                <w:szCs w:val="20"/>
              </w:rPr>
              <w:t>T</w:t>
            </w:r>
            <w:r w:rsidR="00273EA2" w:rsidRPr="00216D9E">
              <w:rPr>
                <w:rStyle w:val="Enfasigrassetto"/>
                <w:b w:val="0"/>
                <w:sz w:val="20"/>
                <w:szCs w:val="20"/>
              </w:rPr>
              <w:t>el.</w:t>
            </w:r>
            <w:r w:rsidR="00273EA2" w:rsidRPr="00216D9E">
              <w:rPr>
                <w:rStyle w:val="notranslate"/>
                <w:sz w:val="20"/>
                <w:szCs w:val="20"/>
              </w:rPr>
              <w:t xml:space="preserve"> 02 542 16 11</w:t>
            </w:r>
            <w:r w:rsidR="00273EA2" w:rsidRPr="00216D9E">
              <w:rPr>
                <w:sz w:val="20"/>
                <w:szCs w:val="20"/>
              </w:rPr>
              <w:t xml:space="preserve"> </w:t>
            </w:r>
            <w:r w:rsidR="00273EA2" w:rsidRPr="00216D9E">
              <w:rPr>
                <w:sz w:val="20"/>
                <w:szCs w:val="20"/>
              </w:rPr>
              <w:br/>
            </w:r>
            <w:r w:rsidR="00273EA2" w:rsidRPr="00216D9E">
              <w:rPr>
                <w:rStyle w:val="Enfasigrassetto"/>
                <w:b w:val="0"/>
                <w:sz w:val="20"/>
                <w:szCs w:val="20"/>
              </w:rPr>
              <w:t>Fax:</w:t>
            </w:r>
            <w:r w:rsidR="00273EA2" w:rsidRPr="00216D9E">
              <w:rPr>
                <w:rStyle w:val="notranslate"/>
                <w:sz w:val="20"/>
                <w:szCs w:val="20"/>
              </w:rPr>
              <w:t xml:space="preserve"> 02 542 16 77</w:t>
            </w:r>
          </w:p>
          <w:p w:rsidR="00273EA2" w:rsidRPr="00216D9E" w:rsidRDefault="00273EA2" w:rsidP="001E4986">
            <w:pPr>
              <w:contextualSpacing/>
              <w:jc w:val="center"/>
              <w:rPr>
                <w:sz w:val="20"/>
                <w:szCs w:val="20"/>
              </w:rPr>
            </w:pPr>
          </w:p>
          <w:p w:rsidR="001E4986" w:rsidRPr="00216D9E" w:rsidRDefault="007D2984" w:rsidP="009375DA">
            <w:pPr>
              <w:contextualSpacing/>
              <w:rPr>
                <w:sz w:val="20"/>
                <w:szCs w:val="20"/>
              </w:rPr>
            </w:pPr>
            <w:hyperlink r:id="rId13" w:tgtFrame="_blank" w:history="1">
              <w:r w:rsidR="00D239A8" w:rsidRPr="00216D9E">
                <w:rPr>
                  <w:rStyle w:val="Collegamentoipertestuale"/>
                  <w:rFonts w:cs="Arial"/>
                  <w:sz w:val="20"/>
                  <w:szCs w:val="20"/>
                </w:rPr>
                <w:t>www.rva.fgov.be</w:t>
              </w:r>
            </w:hyperlink>
          </w:p>
        </w:tc>
      </w:tr>
    </w:tbl>
    <w:p w:rsidR="001E4986" w:rsidRPr="001E4986" w:rsidRDefault="001E4986" w:rsidP="001E4986">
      <w:pPr>
        <w:ind w:left="720"/>
        <w:contextualSpacing/>
        <w:jc w:val="center"/>
        <w:rPr>
          <w:b/>
          <w:sz w:val="36"/>
          <w:szCs w:val="36"/>
        </w:rPr>
      </w:pPr>
    </w:p>
    <w:p w:rsidR="003E31A4" w:rsidRDefault="003E31A4" w:rsidP="002F1784">
      <w:pPr>
        <w:ind w:left="720"/>
        <w:contextualSpacing/>
        <w:rPr>
          <w:b/>
          <w:sz w:val="36"/>
          <w:szCs w:val="36"/>
        </w:rPr>
      </w:pPr>
    </w:p>
    <w:p w:rsidR="003E31A4" w:rsidRDefault="003E31A4" w:rsidP="002F1784">
      <w:pPr>
        <w:ind w:left="720"/>
        <w:contextualSpacing/>
        <w:rPr>
          <w:b/>
          <w:sz w:val="36"/>
          <w:szCs w:val="36"/>
        </w:rPr>
      </w:pPr>
    </w:p>
    <w:p w:rsidR="003E31A4" w:rsidRDefault="003E31A4" w:rsidP="002F1784">
      <w:pPr>
        <w:ind w:left="720"/>
        <w:contextualSpacing/>
        <w:rPr>
          <w:b/>
          <w:sz w:val="36"/>
          <w:szCs w:val="36"/>
        </w:rPr>
      </w:pPr>
    </w:p>
    <w:p w:rsidR="003E31A4" w:rsidRDefault="003E31A4" w:rsidP="002F1784">
      <w:pPr>
        <w:ind w:left="720"/>
        <w:contextualSpacing/>
        <w:rPr>
          <w:b/>
          <w:sz w:val="36"/>
          <w:szCs w:val="36"/>
        </w:rPr>
      </w:pPr>
    </w:p>
    <w:p w:rsidR="003E31A4" w:rsidRDefault="003E31A4" w:rsidP="002F1784">
      <w:pPr>
        <w:ind w:left="720"/>
        <w:contextualSpacing/>
        <w:rPr>
          <w:b/>
          <w:sz w:val="36"/>
          <w:szCs w:val="36"/>
        </w:rPr>
      </w:pPr>
    </w:p>
    <w:p w:rsidR="003E31A4" w:rsidRDefault="003E31A4" w:rsidP="002F1784">
      <w:pPr>
        <w:ind w:left="720"/>
        <w:contextualSpacing/>
        <w:rPr>
          <w:b/>
          <w:sz w:val="36"/>
          <w:szCs w:val="36"/>
        </w:rPr>
      </w:pPr>
    </w:p>
    <w:p w:rsidR="003E31A4" w:rsidRDefault="003E31A4" w:rsidP="002F1784">
      <w:pPr>
        <w:ind w:left="720"/>
        <w:contextualSpacing/>
        <w:rPr>
          <w:b/>
          <w:sz w:val="36"/>
          <w:szCs w:val="36"/>
        </w:rPr>
      </w:pPr>
    </w:p>
    <w:p w:rsidR="003E31A4" w:rsidRDefault="003E31A4" w:rsidP="002F1784">
      <w:pPr>
        <w:ind w:left="720"/>
        <w:contextualSpacing/>
        <w:rPr>
          <w:b/>
          <w:sz w:val="36"/>
          <w:szCs w:val="36"/>
        </w:rPr>
      </w:pPr>
    </w:p>
    <w:p w:rsidR="003E31A4" w:rsidRDefault="003E31A4" w:rsidP="002F1784">
      <w:pPr>
        <w:ind w:left="720"/>
        <w:contextualSpacing/>
        <w:rPr>
          <w:b/>
          <w:sz w:val="36"/>
          <w:szCs w:val="36"/>
        </w:rPr>
      </w:pPr>
    </w:p>
    <w:p w:rsidR="003E31A4" w:rsidRDefault="003E31A4" w:rsidP="002F1784">
      <w:pPr>
        <w:ind w:left="720"/>
        <w:contextualSpacing/>
        <w:rPr>
          <w:b/>
          <w:sz w:val="36"/>
          <w:szCs w:val="36"/>
        </w:rPr>
      </w:pPr>
    </w:p>
    <w:p w:rsidR="005713F6" w:rsidRPr="00765D75" w:rsidRDefault="005713F6" w:rsidP="005713F6">
      <w:pPr>
        <w:rPr>
          <w:b/>
          <w:sz w:val="32"/>
          <w:szCs w:val="32"/>
        </w:rPr>
      </w:pPr>
      <w:r>
        <w:rPr>
          <w:b/>
          <w:sz w:val="32"/>
          <w:szCs w:val="32"/>
        </w:rPr>
        <w:lastRenderedPageBreak/>
        <w:t>Stato: Belgio</w:t>
      </w:r>
    </w:p>
    <w:p w:rsidR="001E4986" w:rsidRPr="001E4986" w:rsidRDefault="001E4986" w:rsidP="001E4986">
      <w:pPr>
        <w:ind w:left="720"/>
        <w:contextualSpacing/>
        <w:jc w:val="center"/>
        <w:rPr>
          <w:b/>
          <w:sz w:val="36"/>
          <w:szCs w:val="36"/>
        </w:rPr>
      </w:pPr>
      <w:r w:rsidRPr="001E4986">
        <w:rPr>
          <w:b/>
          <w:sz w:val="36"/>
          <w:szCs w:val="36"/>
        </w:rPr>
        <w:t>Organizzazioni sindacali dei lavoratori</w:t>
      </w:r>
    </w:p>
    <w:p w:rsidR="001E4986" w:rsidRPr="001E4986" w:rsidRDefault="001E4986" w:rsidP="001E4986">
      <w:pPr>
        <w:ind w:left="720"/>
        <w:contextualSpacing/>
        <w:jc w:val="center"/>
        <w:rPr>
          <w:b/>
          <w:sz w:val="36"/>
          <w:szCs w:val="36"/>
        </w:rPr>
      </w:pPr>
    </w:p>
    <w:p w:rsidR="001E4986" w:rsidRPr="001E4986" w:rsidRDefault="001E4986" w:rsidP="001E4986">
      <w:pPr>
        <w:ind w:left="720"/>
        <w:contextualSpacing/>
        <w:jc w:val="center"/>
        <w:rPr>
          <w:b/>
          <w:sz w:val="28"/>
          <w:szCs w:val="28"/>
        </w:rPr>
      </w:pPr>
    </w:p>
    <w:p w:rsidR="001E4986" w:rsidRPr="001E4986" w:rsidRDefault="001E4986" w:rsidP="00437AB9">
      <w:pPr>
        <w:shd w:val="clear" w:color="auto" w:fill="FFFFFF" w:themeFill="background1"/>
        <w:ind w:left="720"/>
        <w:contextualSpacing/>
        <w:jc w:val="center"/>
        <w:rPr>
          <w:b/>
          <w:sz w:val="28"/>
          <w:szCs w:val="28"/>
        </w:rPr>
      </w:pPr>
    </w:p>
    <w:tbl>
      <w:tblPr>
        <w:tblStyle w:val="Grigliatabella"/>
        <w:tblW w:w="0" w:type="auto"/>
        <w:tblInd w:w="720" w:type="dxa"/>
        <w:tblLook w:val="04A0" w:firstRow="1" w:lastRow="0" w:firstColumn="1" w:lastColumn="0" w:noHBand="0" w:noVBand="1"/>
      </w:tblPr>
      <w:tblGrid>
        <w:gridCol w:w="3428"/>
        <w:gridCol w:w="3373"/>
        <w:gridCol w:w="3392"/>
        <w:gridCol w:w="3364"/>
      </w:tblGrid>
      <w:tr w:rsidR="001E4986" w:rsidRPr="001E4986" w:rsidTr="00437AB9">
        <w:tc>
          <w:tcPr>
            <w:tcW w:w="3428" w:type="dxa"/>
            <w:shd w:val="clear" w:color="auto" w:fill="FFFFFF" w:themeFill="background1"/>
          </w:tcPr>
          <w:p w:rsidR="001E4986" w:rsidRPr="001E4986" w:rsidRDefault="001E4986" w:rsidP="00102349">
            <w:pPr>
              <w:shd w:val="clear" w:color="auto" w:fill="FFFFFF" w:themeFill="background1"/>
              <w:contextualSpacing/>
              <w:jc w:val="center"/>
              <w:rPr>
                <w:b/>
                <w:sz w:val="36"/>
                <w:szCs w:val="36"/>
              </w:rPr>
            </w:pPr>
            <w:r w:rsidRPr="001E4986">
              <w:rPr>
                <w:b/>
                <w:sz w:val="36"/>
                <w:szCs w:val="36"/>
              </w:rPr>
              <w:t>Nome</w:t>
            </w:r>
          </w:p>
        </w:tc>
        <w:tc>
          <w:tcPr>
            <w:tcW w:w="3373" w:type="dxa"/>
            <w:shd w:val="clear" w:color="auto" w:fill="FFFFFF" w:themeFill="background1"/>
          </w:tcPr>
          <w:p w:rsidR="001E4986" w:rsidRPr="001E4986" w:rsidRDefault="001E4986" w:rsidP="00437AB9">
            <w:pPr>
              <w:shd w:val="clear" w:color="auto" w:fill="FFFFFF" w:themeFill="background1"/>
              <w:contextualSpacing/>
              <w:jc w:val="center"/>
              <w:rPr>
                <w:b/>
                <w:sz w:val="36"/>
                <w:szCs w:val="36"/>
              </w:rPr>
            </w:pPr>
            <w:r w:rsidRPr="001E4986">
              <w:rPr>
                <w:b/>
                <w:sz w:val="36"/>
                <w:szCs w:val="36"/>
              </w:rPr>
              <w:t xml:space="preserve">Funzione </w:t>
            </w:r>
          </w:p>
        </w:tc>
        <w:tc>
          <w:tcPr>
            <w:tcW w:w="3392" w:type="dxa"/>
            <w:shd w:val="clear" w:color="auto" w:fill="FFFFFF" w:themeFill="background1"/>
          </w:tcPr>
          <w:p w:rsidR="001E4986" w:rsidRPr="001E4986" w:rsidRDefault="001E4986" w:rsidP="00437AB9">
            <w:pPr>
              <w:shd w:val="clear" w:color="auto" w:fill="FFFFFF" w:themeFill="background1"/>
              <w:contextualSpacing/>
              <w:jc w:val="center"/>
              <w:rPr>
                <w:b/>
                <w:sz w:val="36"/>
                <w:szCs w:val="36"/>
              </w:rPr>
            </w:pPr>
            <w:r w:rsidRPr="001E4986">
              <w:rPr>
                <w:b/>
                <w:sz w:val="36"/>
                <w:szCs w:val="36"/>
              </w:rPr>
              <w:t>Sede</w:t>
            </w:r>
          </w:p>
        </w:tc>
        <w:tc>
          <w:tcPr>
            <w:tcW w:w="3364" w:type="dxa"/>
            <w:shd w:val="clear" w:color="auto" w:fill="FFFFFF" w:themeFill="background1"/>
          </w:tcPr>
          <w:p w:rsidR="001E4986" w:rsidRPr="001E4986" w:rsidRDefault="001E4986" w:rsidP="00437AB9">
            <w:pPr>
              <w:shd w:val="clear" w:color="auto" w:fill="FFFFFF" w:themeFill="background1"/>
              <w:contextualSpacing/>
              <w:jc w:val="center"/>
              <w:rPr>
                <w:b/>
                <w:sz w:val="36"/>
                <w:szCs w:val="36"/>
              </w:rPr>
            </w:pPr>
            <w:r w:rsidRPr="001E4986">
              <w:rPr>
                <w:b/>
                <w:sz w:val="36"/>
                <w:szCs w:val="36"/>
              </w:rPr>
              <w:t>Contatti</w:t>
            </w:r>
          </w:p>
        </w:tc>
      </w:tr>
      <w:tr w:rsidR="001E4986" w:rsidRPr="001E4986" w:rsidTr="00437AB9">
        <w:tc>
          <w:tcPr>
            <w:tcW w:w="3428" w:type="dxa"/>
            <w:shd w:val="clear" w:color="auto" w:fill="FFE599" w:themeFill="accent4" w:themeFillTint="66"/>
          </w:tcPr>
          <w:p w:rsidR="00102349" w:rsidRDefault="00D54744" w:rsidP="00102349">
            <w:pPr>
              <w:contextualSpacing/>
              <w:jc w:val="center"/>
              <w:rPr>
                <w:b/>
                <w:sz w:val="32"/>
                <w:szCs w:val="32"/>
              </w:rPr>
            </w:pPr>
            <w:r w:rsidRPr="00437AB9">
              <w:rPr>
                <w:b/>
                <w:sz w:val="32"/>
                <w:szCs w:val="32"/>
              </w:rPr>
              <w:t>FTGB</w:t>
            </w:r>
          </w:p>
          <w:p w:rsidR="001E4986" w:rsidRPr="00437AB9" w:rsidRDefault="00E020F6" w:rsidP="00102349">
            <w:pPr>
              <w:contextualSpacing/>
              <w:jc w:val="center"/>
              <w:rPr>
                <w:b/>
                <w:sz w:val="32"/>
                <w:szCs w:val="32"/>
              </w:rPr>
            </w:pPr>
            <w:r w:rsidRPr="00437AB9">
              <w:rPr>
                <w:sz w:val="32"/>
                <w:szCs w:val="32"/>
              </w:rPr>
              <w:t>(Federazione generale del lavoro in Belgio)</w:t>
            </w:r>
          </w:p>
        </w:tc>
        <w:tc>
          <w:tcPr>
            <w:tcW w:w="3373" w:type="dxa"/>
            <w:shd w:val="clear" w:color="auto" w:fill="FFF2CC" w:themeFill="accent4" w:themeFillTint="33"/>
          </w:tcPr>
          <w:p w:rsidR="003C5D48" w:rsidRPr="00F82403" w:rsidRDefault="00F82403" w:rsidP="00F82403">
            <w:pPr>
              <w:rPr>
                <w:sz w:val="20"/>
                <w:szCs w:val="20"/>
              </w:rPr>
            </w:pPr>
            <w:r w:rsidRPr="00F82403">
              <w:rPr>
                <w:sz w:val="20"/>
                <w:szCs w:val="20"/>
              </w:rPr>
              <w:t>1)</w:t>
            </w:r>
            <w:r w:rsidR="00216D9E">
              <w:rPr>
                <w:sz w:val="20"/>
                <w:szCs w:val="20"/>
              </w:rPr>
              <w:t xml:space="preserve"> </w:t>
            </w:r>
            <w:r w:rsidR="003C5D48" w:rsidRPr="00F82403">
              <w:rPr>
                <w:sz w:val="20"/>
                <w:szCs w:val="20"/>
              </w:rPr>
              <w:t>Mantenere la sicurezza sociale</w:t>
            </w:r>
          </w:p>
          <w:p w:rsidR="00F82403" w:rsidRPr="00F82403" w:rsidRDefault="00F82403" w:rsidP="00F82403">
            <w:r>
              <w:t xml:space="preserve">2) </w:t>
            </w:r>
            <w:r w:rsidR="00C914A4">
              <w:t>assicurare l’</w:t>
            </w:r>
            <w:r>
              <w:t>uguaglianza sul posto di lavoro.</w:t>
            </w:r>
          </w:p>
          <w:p w:rsidR="003C5D48" w:rsidRDefault="00F82403" w:rsidP="003C5D48">
            <w:pPr>
              <w:rPr>
                <w:sz w:val="20"/>
                <w:szCs w:val="20"/>
              </w:rPr>
            </w:pPr>
            <w:r>
              <w:rPr>
                <w:sz w:val="20"/>
                <w:szCs w:val="20"/>
              </w:rPr>
              <w:t>3</w:t>
            </w:r>
            <w:r w:rsidR="003C5D48">
              <w:rPr>
                <w:sz w:val="20"/>
                <w:szCs w:val="20"/>
              </w:rPr>
              <w:t xml:space="preserve">) Il dialogo sociale </w:t>
            </w:r>
          </w:p>
          <w:p w:rsidR="00E819DE" w:rsidRPr="003C5D48" w:rsidRDefault="00F82403" w:rsidP="00C914A4">
            <w:pPr>
              <w:rPr>
                <w:sz w:val="20"/>
                <w:szCs w:val="20"/>
              </w:rPr>
            </w:pPr>
            <w:r>
              <w:rPr>
                <w:sz w:val="20"/>
                <w:szCs w:val="20"/>
              </w:rPr>
              <w:t>4</w:t>
            </w:r>
            <w:r w:rsidR="00E819DE">
              <w:rPr>
                <w:sz w:val="20"/>
                <w:szCs w:val="20"/>
              </w:rPr>
              <w:t xml:space="preserve">) </w:t>
            </w:r>
            <w:r w:rsidR="00C914A4">
              <w:rPr>
                <w:sz w:val="20"/>
                <w:szCs w:val="20"/>
              </w:rPr>
              <w:t>d</w:t>
            </w:r>
            <w:r w:rsidR="00E819DE">
              <w:rPr>
                <w:sz w:val="20"/>
                <w:szCs w:val="20"/>
              </w:rPr>
              <w:t xml:space="preserve">iritto del lavoro </w:t>
            </w:r>
          </w:p>
        </w:tc>
        <w:tc>
          <w:tcPr>
            <w:tcW w:w="3392" w:type="dxa"/>
            <w:shd w:val="clear" w:color="auto" w:fill="FFF2CC" w:themeFill="accent4" w:themeFillTint="33"/>
          </w:tcPr>
          <w:p w:rsidR="001E4986" w:rsidRDefault="00E819DE" w:rsidP="00933476">
            <w:pPr>
              <w:pStyle w:val="Paragrafoelenco"/>
              <w:numPr>
                <w:ilvl w:val="0"/>
                <w:numId w:val="5"/>
              </w:numPr>
              <w:rPr>
                <w:sz w:val="20"/>
                <w:szCs w:val="20"/>
              </w:rPr>
            </w:pPr>
            <w:r>
              <w:rPr>
                <w:sz w:val="20"/>
                <w:szCs w:val="20"/>
              </w:rPr>
              <w:t xml:space="preserve">Rue Haute </w:t>
            </w:r>
          </w:p>
          <w:p w:rsidR="00E819DE" w:rsidRDefault="00E819DE" w:rsidP="00E819DE">
            <w:pPr>
              <w:pStyle w:val="Paragrafoelenco"/>
              <w:rPr>
                <w:sz w:val="20"/>
                <w:szCs w:val="20"/>
              </w:rPr>
            </w:pPr>
            <w:r>
              <w:rPr>
                <w:sz w:val="20"/>
                <w:szCs w:val="20"/>
              </w:rPr>
              <w:t xml:space="preserve">42-1000 Bruxelles </w:t>
            </w:r>
          </w:p>
          <w:p w:rsidR="004C7B63" w:rsidRPr="004C7B63" w:rsidRDefault="004C7B63" w:rsidP="00C914A4">
            <w:pPr>
              <w:rPr>
                <w:sz w:val="20"/>
                <w:szCs w:val="20"/>
              </w:rPr>
            </w:pPr>
            <w:r>
              <w:rPr>
                <w:sz w:val="20"/>
                <w:szCs w:val="20"/>
              </w:rPr>
              <w:t xml:space="preserve">Nel sito è possibile selezionare la zona di interesse e verificare l’ufficio più </w:t>
            </w:r>
            <w:r w:rsidR="00380FEE">
              <w:rPr>
                <w:sz w:val="20"/>
                <w:szCs w:val="20"/>
              </w:rPr>
              <w:t>vicino.</w:t>
            </w:r>
          </w:p>
        </w:tc>
        <w:tc>
          <w:tcPr>
            <w:tcW w:w="3364" w:type="dxa"/>
            <w:shd w:val="clear" w:color="auto" w:fill="FFF2CC" w:themeFill="accent4" w:themeFillTint="33"/>
          </w:tcPr>
          <w:p w:rsidR="004C7B63" w:rsidRPr="004C7B63" w:rsidRDefault="004C7B63" w:rsidP="004C7B63">
            <w:pPr>
              <w:contextualSpacing/>
              <w:rPr>
                <w:sz w:val="20"/>
                <w:szCs w:val="20"/>
              </w:rPr>
            </w:pPr>
            <w:r>
              <w:rPr>
                <w:sz w:val="20"/>
                <w:szCs w:val="20"/>
              </w:rPr>
              <w:t>Tel. 02 506 82 11</w:t>
            </w:r>
          </w:p>
          <w:p w:rsidR="004C7B63" w:rsidRDefault="004C7B63" w:rsidP="001E4986">
            <w:pPr>
              <w:contextualSpacing/>
              <w:rPr>
                <w:sz w:val="20"/>
                <w:szCs w:val="20"/>
              </w:rPr>
            </w:pPr>
          </w:p>
          <w:p w:rsidR="001E4986" w:rsidRPr="001E4986" w:rsidRDefault="007D2984" w:rsidP="001E4986">
            <w:pPr>
              <w:contextualSpacing/>
              <w:rPr>
                <w:sz w:val="20"/>
                <w:szCs w:val="20"/>
              </w:rPr>
            </w:pPr>
            <w:hyperlink r:id="rId14" w:history="1">
              <w:r w:rsidR="004C7B63" w:rsidRPr="007C51F3">
                <w:rPr>
                  <w:rStyle w:val="Collegamentoipertestuale"/>
                  <w:sz w:val="20"/>
                  <w:szCs w:val="20"/>
                </w:rPr>
                <w:t>www.fgtb.be</w:t>
              </w:r>
            </w:hyperlink>
          </w:p>
        </w:tc>
      </w:tr>
      <w:tr w:rsidR="001E4986" w:rsidRPr="001E4986" w:rsidTr="00437AB9">
        <w:tc>
          <w:tcPr>
            <w:tcW w:w="3428" w:type="dxa"/>
            <w:shd w:val="clear" w:color="auto" w:fill="FFE599" w:themeFill="accent4" w:themeFillTint="66"/>
          </w:tcPr>
          <w:p w:rsidR="00102349" w:rsidRDefault="00D54744" w:rsidP="00102349">
            <w:pPr>
              <w:contextualSpacing/>
              <w:jc w:val="center"/>
              <w:rPr>
                <w:b/>
                <w:sz w:val="32"/>
                <w:szCs w:val="32"/>
              </w:rPr>
            </w:pPr>
            <w:r w:rsidRPr="00437AB9">
              <w:rPr>
                <w:b/>
                <w:sz w:val="32"/>
                <w:szCs w:val="32"/>
              </w:rPr>
              <w:t>CSC</w:t>
            </w:r>
          </w:p>
          <w:p w:rsidR="001E4986" w:rsidRPr="00437AB9" w:rsidRDefault="007708F2" w:rsidP="00102349">
            <w:pPr>
              <w:contextualSpacing/>
              <w:jc w:val="center"/>
              <w:rPr>
                <w:b/>
                <w:sz w:val="32"/>
                <w:szCs w:val="32"/>
              </w:rPr>
            </w:pPr>
            <w:r>
              <w:rPr>
                <w:b/>
                <w:sz w:val="32"/>
                <w:szCs w:val="32"/>
              </w:rPr>
              <w:t xml:space="preserve"> </w:t>
            </w:r>
            <w:r w:rsidRPr="007708F2">
              <w:rPr>
                <w:sz w:val="32"/>
                <w:szCs w:val="32"/>
              </w:rPr>
              <w:t>(Confederazione dei sindacati cristiani)</w:t>
            </w:r>
          </w:p>
        </w:tc>
        <w:tc>
          <w:tcPr>
            <w:tcW w:w="3373" w:type="dxa"/>
            <w:shd w:val="clear" w:color="auto" w:fill="FFF2CC" w:themeFill="accent4" w:themeFillTint="33"/>
          </w:tcPr>
          <w:p w:rsidR="001E4986" w:rsidRDefault="00D54744" w:rsidP="001E4986">
            <w:pPr>
              <w:contextualSpacing/>
              <w:rPr>
                <w:sz w:val="20"/>
                <w:szCs w:val="20"/>
              </w:rPr>
            </w:pPr>
            <w:r>
              <w:rPr>
                <w:sz w:val="20"/>
                <w:szCs w:val="20"/>
              </w:rPr>
              <w:t xml:space="preserve">Sindacato cristiano </w:t>
            </w:r>
            <w:r w:rsidR="000729B8">
              <w:rPr>
                <w:sz w:val="20"/>
                <w:szCs w:val="20"/>
              </w:rPr>
              <w:t>che difende gli interessi dei lavoratori. Offre diversi servizi:</w:t>
            </w:r>
          </w:p>
          <w:p w:rsidR="00B24B78" w:rsidRDefault="000729B8" w:rsidP="000729B8">
            <w:pPr>
              <w:rPr>
                <w:sz w:val="20"/>
                <w:szCs w:val="20"/>
              </w:rPr>
            </w:pPr>
            <w:r w:rsidRPr="000729B8">
              <w:rPr>
                <w:sz w:val="20"/>
                <w:szCs w:val="20"/>
              </w:rPr>
              <w:t>1)Servizi</w:t>
            </w:r>
            <w:r w:rsidR="00B24B78">
              <w:rPr>
                <w:sz w:val="20"/>
                <w:szCs w:val="20"/>
              </w:rPr>
              <w:t>per la disoccupazione</w:t>
            </w:r>
          </w:p>
          <w:p w:rsidR="00B24B78" w:rsidRDefault="00B24B78" w:rsidP="000729B8">
            <w:pPr>
              <w:rPr>
                <w:sz w:val="20"/>
                <w:szCs w:val="20"/>
              </w:rPr>
            </w:pPr>
            <w:r>
              <w:rPr>
                <w:sz w:val="20"/>
                <w:szCs w:val="20"/>
              </w:rPr>
              <w:t>2) Servizi giuridici</w:t>
            </w:r>
          </w:p>
          <w:p w:rsidR="000729B8" w:rsidRPr="000729B8" w:rsidRDefault="00B24B78" w:rsidP="000729B8">
            <w:pPr>
              <w:rPr>
                <w:sz w:val="20"/>
                <w:szCs w:val="20"/>
              </w:rPr>
            </w:pPr>
            <w:r>
              <w:rPr>
                <w:sz w:val="20"/>
                <w:szCs w:val="20"/>
              </w:rPr>
              <w:t xml:space="preserve">3) Servizi specializzati a seconda dei settori professionali </w:t>
            </w:r>
          </w:p>
        </w:tc>
        <w:tc>
          <w:tcPr>
            <w:tcW w:w="3392" w:type="dxa"/>
            <w:shd w:val="clear" w:color="auto" w:fill="FFF2CC" w:themeFill="accent4" w:themeFillTint="33"/>
          </w:tcPr>
          <w:p w:rsidR="001E4986" w:rsidRDefault="00E020F6" w:rsidP="00933476">
            <w:pPr>
              <w:pStyle w:val="Paragrafoelenco"/>
              <w:numPr>
                <w:ilvl w:val="0"/>
                <w:numId w:val="5"/>
              </w:numPr>
              <w:rPr>
                <w:sz w:val="20"/>
                <w:szCs w:val="20"/>
              </w:rPr>
            </w:pPr>
            <w:r>
              <w:rPr>
                <w:sz w:val="20"/>
                <w:szCs w:val="20"/>
              </w:rPr>
              <w:t>Leonardo Da Vincilaan 3</w:t>
            </w:r>
          </w:p>
          <w:p w:rsidR="00E020F6" w:rsidRPr="00E020F6" w:rsidRDefault="00E020F6" w:rsidP="00E020F6">
            <w:pPr>
              <w:pStyle w:val="Paragrafoelenco"/>
              <w:rPr>
                <w:sz w:val="20"/>
                <w:szCs w:val="20"/>
              </w:rPr>
            </w:pPr>
            <w:r>
              <w:rPr>
                <w:sz w:val="20"/>
                <w:szCs w:val="20"/>
              </w:rPr>
              <w:t xml:space="preserve">B-1935 Zaventem </w:t>
            </w:r>
          </w:p>
        </w:tc>
        <w:tc>
          <w:tcPr>
            <w:tcW w:w="3364" w:type="dxa"/>
            <w:shd w:val="clear" w:color="auto" w:fill="FFF2CC" w:themeFill="accent4" w:themeFillTint="33"/>
          </w:tcPr>
          <w:p w:rsidR="00E020F6" w:rsidRDefault="00E020F6" w:rsidP="001E4986">
            <w:pPr>
              <w:contextualSpacing/>
              <w:rPr>
                <w:sz w:val="20"/>
                <w:szCs w:val="20"/>
              </w:rPr>
            </w:pPr>
            <w:r>
              <w:rPr>
                <w:sz w:val="20"/>
                <w:szCs w:val="20"/>
              </w:rPr>
              <w:t xml:space="preserve">Tel. +32 (0) 2 714 71 11 </w:t>
            </w:r>
          </w:p>
          <w:p w:rsidR="00E020F6" w:rsidRDefault="00E020F6" w:rsidP="001E4986">
            <w:pPr>
              <w:contextualSpacing/>
              <w:rPr>
                <w:sz w:val="20"/>
                <w:szCs w:val="20"/>
              </w:rPr>
            </w:pPr>
            <w:r>
              <w:rPr>
                <w:sz w:val="20"/>
                <w:szCs w:val="20"/>
              </w:rPr>
              <w:t xml:space="preserve">Fax. + 32 (0) 2 721 55 01 </w:t>
            </w:r>
          </w:p>
          <w:p w:rsidR="0093201A" w:rsidRDefault="0093201A" w:rsidP="001E4986">
            <w:pPr>
              <w:contextualSpacing/>
              <w:rPr>
                <w:sz w:val="20"/>
                <w:szCs w:val="20"/>
              </w:rPr>
            </w:pPr>
          </w:p>
          <w:p w:rsidR="0093201A" w:rsidRPr="00E020F6" w:rsidRDefault="007D2984" w:rsidP="007708F2">
            <w:pPr>
              <w:contextualSpacing/>
              <w:rPr>
                <w:sz w:val="20"/>
                <w:szCs w:val="20"/>
              </w:rPr>
            </w:pPr>
            <w:hyperlink r:id="rId15" w:history="1">
              <w:r w:rsidR="007708F2" w:rsidRPr="00694F11">
                <w:rPr>
                  <w:rStyle w:val="Collegamentoipertestuale"/>
                  <w:sz w:val="20"/>
                  <w:szCs w:val="20"/>
                </w:rPr>
                <w:t>www.csc-en-ligne.be</w:t>
              </w:r>
            </w:hyperlink>
          </w:p>
        </w:tc>
      </w:tr>
      <w:tr w:rsidR="001E4986" w:rsidRPr="001E4986" w:rsidTr="00437AB9">
        <w:tc>
          <w:tcPr>
            <w:tcW w:w="3428" w:type="dxa"/>
            <w:shd w:val="clear" w:color="auto" w:fill="FFE599" w:themeFill="accent4" w:themeFillTint="66"/>
          </w:tcPr>
          <w:p w:rsidR="00102349" w:rsidRDefault="001636FD" w:rsidP="00102349">
            <w:pPr>
              <w:contextualSpacing/>
              <w:jc w:val="center"/>
              <w:rPr>
                <w:sz w:val="32"/>
                <w:szCs w:val="32"/>
              </w:rPr>
            </w:pPr>
            <w:r w:rsidRPr="00437AB9">
              <w:rPr>
                <w:b/>
                <w:sz w:val="32"/>
                <w:szCs w:val="32"/>
              </w:rPr>
              <w:t>CGSLB</w:t>
            </w:r>
            <w:r w:rsidR="00C14E9D" w:rsidRPr="00437AB9">
              <w:rPr>
                <w:sz w:val="32"/>
                <w:szCs w:val="32"/>
              </w:rPr>
              <w:t xml:space="preserve"> </w:t>
            </w:r>
          </w:p>
          <w:p w:rsidR="001E4986" w:rsidRPr="00437AB9" w:rsidRDefault="00C14E9D" w:rsidP="00102349">
            <w:pPr>
              <w:contextualSpacing/>
              <w:jc w:val="center"/>
              <w:rPr>
                <w:sz w:val="32"/>
                <w:szCs w:val="32"/>
              </w:rPr>
            </w:pPr>
            <w:r w:rsidRPr="00437AB9">
              <w:rPr>
                <w:sz w:val="32"/>
                <w:szCs w:val="32"/>
              </w:rPr>
              <w:t>(</w:t>
            </w:r>
            <w:r w:rsidR="002C55F7" w:rsidRPr="00437AB9">
              <w:rPr>
                <w:sz w:val="32"/>
                <w:szCs w:val="32"/>
              </w:rPr>
              <w:t>Centrale del sindacato generale del Belgio)</w:t>
            </w:r>
          </w:p>
        </w:tc>
        <w:tc>
          <w:tcPr>
            <w:tcW w:w="3373" w:type="dxa"/>
            <w:shd w:val="clear" w:color="auto" w:fill="FFF2CC" w:themeFill="accent4" w:themeFillTint="33"/>
          </w:tcPr>
          <w:p w:rsidR="001E4986" w:rsidRPr="000138B3" w:rsidRDefault="000138B3" w:rsidP="000138B3">
            <w:pPr>
              <w:rPr>
                <w:sz w:val="20"/>
                <w:szCs w:val="20"/>
              </w:rPr>
            </w:pPr>
            <w:r w:rsidRPr="000138B3">
              <w:rPr>
                <w:sz w:val="20"/>
                <w:szCs w:val="20"/>
              </w:rPr>
              <w:t>1)</w:t>
            </w:r>
            <w:r>
              <w:rPr>
                <w:sz w:val="20"/>
                <w:szCs w:val="20"/>
              </w:rPr>
              <w:t xml:space="preserve"> Rappresenta gli interessi dei lavoratori  </w:t>
            </w:r>
          </w:p>
        </w:tc>
        <w:tc>
          <w:tcPr>
            <w:tcW w:w="3392" w:type="dxa"/>
            <w:shd w:val="clear" w:color="auto" w:fill="FFF2CC" w:themeFill="accent4" w:themeFillTint="33"/>
          </w:tcPr>
          <w:p w:rsidR="001E4986" w:rsidRDefault="00025B42" w:rsidP="00933476">
            <w:pPr>
              <w:pStyle w:val="Paragrafoelenco"/>
              <w:numPr>
                <w:ilvl w:val="0"/>
                <w:numId w:val="5"/>
              </w:numPr>
              <w:rPr>
                <w:sz w:val="20"/>
                <w:szCs w:val="20"/>
              </w:rPr>
            </w:pPr>
            <w:r>
              <w:rPr>
                <w:sz w:val="20"/>
                <w:szCs w:val="20"/>
              </w:rPr>
              <w:t xml:space="preserve">Boulevard Baudouin </w:t>
            </w:r>
          </w:p>
          <w:p w:rsidR="00025B42" w:rsidRPr="00814989" w:rsidRDefault="00025B42" w:rsidP="00025B42">
            <w:pPr>
              <w:pStyle w:val="Paragrafoelenco"/>
              <w:rPr>
                <w:sz w:val="20"/>
                <w:szCs w:val="20"/>
              </w:rPr>
            </w:pPr>
            <w:r>
              <w:rPr>
                <w:sz w:val="20"/>
                <w:szCs w:val="20"/>
              </w:rPr>
              <w:t xml:space="preserve">8-1000 Bruxelles </w:t>
            </w:r>
          </w:p>
        </w:tc>
        <w:tc>
          <w:tcPr>
            <w:tcW w:w="3364" w:type="dxa"/>
            <w:shd w:val="clear" w:color="auto" w:fill="FFF2CC" w:themeFill="accent4" w:themeFillTint="33"/>
          </w:tcPr>
          <w:p w:rsidR="00025B42" w:rsidRDefault="00025B42" w:rsidP="001636FD">
            <w:pPr>
              <w:contextualSpacing/>
              <w:rPr>
                <w:sz w:val="20"/>
                <w:szCs w:val="20"/>
              </w:rPr>
            </w:pPr>
            <w:r>
              <w:rPr>
                <w:sz w:val="20"/>
                <w:szCs w:val="20"/>
              </w:rPr>
              <w:t xml:space="preserve">Tel. </w:t>
            </w:r>
            <w:r w:rsidR="00BB2C48">
              <w:rPr>
                <w:sz w:val="20"/>
                <w:szCs w:val="20"/>
              </w:rPr>
              <w:t>02/509 16 00</w:t>
            </w:r>
          </w:p>
          <w:p w:rsidR="00BB2C48" w:rsidRDefault="00BB2C48" w:rsidP="001636FD">
            <w:pPr>
              <w:contextualSpacing/>
              <w:rPr>
                <w:sz w:val="20"/>
                <w:szCs w:val="20"/>
              </w:rPr>
            </w:pPr>
            <w:r>
              <w:rPr>
                <w:sz w:val="20"/>
                <w:szCs w:val="20"/>
              </w:rPr>
              <w:t xml:space="preserve">Fax. 02/509 16 49 </w:t>
            </w:r>
          </w:p>
          <w:p w:rsidR="00BB2C48" w:rsidRDefault="00BB2C48" w:rsidP="001636FD">
            <w:pPr>
              <w:contextualSpacing/>
              <w:rPr>
                <w:sz w:val="20"/>
                <w:szCs w:val="20"/>
              </w:rPr>
            </w:pPr>
          </w:p>
          <w:p w:rsidR="00BB2C48" w:rsidRDefault="00BB2C48" w:rsidP="001636FD">
            <w:pPr>
              <w:contextualSpacing/>
              <w:rPr>
                <w:sz w:val="20"/>
                <w:szCs w:val="20"/>
              </w:rPr>
            </w:pPr>
            <w:r>
              <w:rPr>
                <w:sz w:val="20"/>
                <w:szCs w:val="20"/>
              </w:rPr>
              <w:t xml:space="preserve">E-mail: </w:t>
            </w:r>
            <w:hyperlink r:id="rId16" w:history="1">
              <w:r w:rsidRPr="000110CF">
                <w:rPr>
                  <w:rStyle w:val="Collegamentoipertestuale"/>
                  <w:sz w:val="20"/>
                  <w:szCs w:val="20"/>
                </w:rPr>
                <w:t>cgslb@cgslb.be</w:t>
              </w:r>
            </w:hyperlink>
          </w:p>
          <w:p w:rsidR="00BB2C48" w:rsidRPr="00025B42" w:rsidRDefault="007D2984" w:rsidP="001636FD">
            <w:pPr>
              <w:contextualSpacing/>
              <w:rPr>
                <w:sz w:val="20"/>
                <w:szCs w:val="20"/>
              </w:rPr>
            </w:pPr>
            <w:hyperlink r:id="rId17" w:history="1">
              <w:r w:rsidR="00BB2C48" w:rsidRPr="000110CF">
                <w:rPr>
                  <w:rStyle w:val="Collegamentoipertestuale"/>
                  <w:sz w:val="20"/>
                  <w:szCs w:val="20"/>
                </w:rPr>
                <w:t>www.cgslb.be</w:t>
              </w:r>
            </w:hyperlink>
          </w:p>
        </w:tc>
      </w:tr>
    </w:tbl>
    <w:p w:rsidR="001E4986" w:rsidRPr="001E4986" w:rsidRDefault="001E4986" w:rsidP="001E4986">
      <w:pPr>
        <w:ind w:left="720"/>
        <w:contextualSpacing/>
        <w:jc w:val="center"/>
        <w:rPr>
          <w:b/>
          <w:sz w:val="36"/>
          <w:szCs w:val="36"/>
        </w:rPr>
      </w:pPr>
    </w:p>
    <w:p w:rsidR="001E4986" w:rsidRPr="001E4986" w:rsidRDefault="001E4986" w:rsidP="001E4986">
      <w:pPr>
        <w:ind w:left="720"/>
        <w:contextualSpacing/>
        <w:jc w:val="center"/>
        <w:rPr>
          <w:b/>
          <w:sz w:val="36"/>
          <w:szCs w:val="36"/>
        </w:rPr>
      </w:pPr>
    </w:p>
    <w:p w:rsidR="001E4986" w:rsidRPr="001E4986" w:rsidRDefault="001E4986" w:rsidP="001E4986">
      <w:pPr>
        <w:ind w:left="720"/>
        <w:contextualSpacing/>
        <w:jc w:val="center"/>
        <w:rPr>
          <w:b/>
          <w:sz w:val="28"/>
          <w:szCs w:val="28"/>
        </w:rPr>
      </w:pPr>
    </w:p>
    <w:p w:rsidR="001E4986" w:rsidRPr="001E4986" w:rsidRDefault="001E4986" w:rsidP="001E4986">
      <w:pPr>
        <w:ind w:left="720"/>
        <w:contextualSpacing/>
        <w:jc w:val="center"/>
        <w:rPr>
          <w:b/>
          <w:sz w:val="36"/>
          <w:szCs w:val="36"/>
        </w:rPr>
      </w:pPr>
    </w:p>
    <w:p w:rsidR="0039296D" w:rsidRDefault="0039296D" w:rsidP="002F1784">
      <w:pPr>
        <w:ind w:left="720"/>
        <w:contextualSpacing/>
        <w:rPr>
          <w:b/>
          <w:sz w:val="36"/>
          <w:szCs w:val="36"/>
        </w:rPr>
      </w:pPr>
    </w:p>
    <w:p w:rsidR="00D4007E" w:rsidRDefault="00D4007E" w:rsidP="009702D4">
      <w:pPr>
        <w:rPr>
          <w:b/>
          <w:sz w:val="32"/>
          <w:szCs w:val="32"/>
        </w:rPr>
      </w:pPr>
    </w:p>
    <w:p w:rsidR="009702D4" w:rsidRPr="00765D75" w:rsidRDefault="009702D4" w:rsidP="009702D4">
      <w:pPr>
        <w:rPr>
          <w:b/>
          <w:sz w:val="32"/>
          <w:szCs w:val="32"/>
        </w:rPr>
      </w:pPr>
      <w:r>
        <w:rPr>
          <w:b/>
          <w:sz w:val="32"/>
          <w:szCs w:val="32"/>
        </w:rPr>
        <w:lastRenderedPageBreak/>
        <w:t>Stato: Belgio</w:t>
      </w:r>
    </w:p>
    <w:p w:rsidR="001E4986" w:rsidRPr="001E4986" w:rsidRDefault="001E4986" w:rsidP="001E4986">
      <w:pPr>
        <w:ind w:left="720"/>
        <w:contextualSpacing/>
        <w:jc w:val="center"/>
        <w:rPr>
          <w:b/>
          <w:sz w:val="36"/>
          <w:szCs w:val="36"/>
        </w:rPr>
      </w:pPr>
      <w:r w:rsidRPr="001E4986">
        <w:rPr>
          <w:b/>
          <w:sz w:val="36"/>
          <w:szCs w:val="36"/>
        </w:rPr>
        <w:t xml:space="preserve">Organizzazioni </w:t>
      </w:r>
      <w:r w:rsidR="008701C7">
        <w:rPr>
          <w:b/>
          <w:sz w:val="36"/>
          <w:szCs w:val="36"/>
        </w:rPr>
        <w:t xml:space="preserve">dei datori di lavoro </w:t>
      </w:r>
    </w:p>
    <w:p w:rsidR="001E4986" w:rsidRPr="001E4986" w:rsidRDefault="001E4986" w:rsidP="001E4986">
      <w:pPr>
        <w:ind w:left="720"/>
        <w:contextualSpacing/>
        <w:jc w:val="center"/>
        <w:rPr>
          <w:b/>
          <w:sz w:val="28"/>
          <w:szCs w:val="28"/>
        </w:rPr>
      </w:pPr>
    </w:p>
    <w:p w:rsidR="001E4986" w:rsidRPr="001E4986" w:rsidRDefault="001E4986" w:rsidP="001E4986">
      <w:pPr>
        <w:ind w:left="720"/>
        <w:contextualSpacing/>
        <w:jc w:val="center"/>
        <w:rPr>
          <w:b/>
          <w:sz w:val="28"/>
          <w:szCs w:val="28"/>
        </w:rPr>
      </w:pPr>
    </w:p>
    <w:tbl>
      <w:tblPr>
        <w:tblStyle w:val="Grigliatabella"/>
        <w:tblW w:w="0" w:type="auto"/>
        <w:tblInd w:w="720" w:type="dxa"/>
        <w:tblLook w:val="04A0" w:firstRow="1" w:lastRow="0" w:firstColumn="1" w:lastColumn="0" w:noHBand="0" w:noVBand="1"/>
      </w:tblPr>
      <w:tblGrid>
        <w:gridCol w:w="3400"/>
        <w:gridCol w:w="3381"/>
        <w:gridCol w:w="3406"/>
        <w:gridCol w:w="3370"/>
      </w:tblGrid>
      <w:tr w:rsidR="00FF576B" w:rsidRPr="001E4986" w:rsidTr="00437AB9">
        <w:tc>
          <w:tcPr>
            <w:tcW w:w="3400" w:type="dxa"/>
            <w:shd w:val="clear" w:color="auto" w:fill="FFFFFF" w:themeFill="background1"/>
          </w:tcPr>
          <w:p w:rsidR="001E4986" w:rsidRPr="001E4986" w:rsidRDefault="001E4986" w:rsidP="00D4007E">
            <w:pPr>
              <w:contextualSpacing/>
              <w:jc w:val="center"/>
              <w:rPr>
                <w:b/>
                <w:sz w:val="36"/>
                <w:szCs w:val="36"/>
              </w:rPr>
            </w:pPr>
            <w:r w:rsidRPr="001E4986">
              <w:rPr>
                <w:b/>
                <w:sz w:val="36"/>
                <w:szCs w:val="36"/>
              </w:rPr>
              <w:t>Nome</w:t>
            </w:r>
          </w:p>
        </w:tc>
        <w:tc>
          <w:tcPr>
            <w:tcW w:w="3381" w:type="dxa"/>
            <w:shd w:val="clear" w:color="auto" w:fill="FFFFFF" w:themeFill="background1"/>
          </w:tcPr>
          <w:p w:rsidR="001E4986" w:rsidRPr="001E4986" w:rsidRDefault="001E4986" w:rsidP="001E4986">
            <w:pPr>
              <w:contextualSpacing/>
              <w:jc w:val="center"/>
              <w:rPr>
                <w:b/>
                <w:sz w:val="36"/>
                <w:szCs w:val="36"/>
              </w:rPr>
            </w:pPr>
            <w:r w:rsidRPr="001E4986">
              <w:rPr>
                <w:b/>
                <w:sz w:val="36"/>
                <w:szCs w:val="36"/>
              </w:rPr>
              <w:t xml:space="preserve">Funzione </w:t>
            </w:r>
          </w:p>
        </w:tc>
        <w:tc>
          <w:tcPr>
            <w:tcW w:w="3406" w:type="dxa"/>
            <w:shd w:val="clear" w:color="auto" w:fill="FFFFFF" w:themeFill="background1"/>
          </w:tcPr>
          <w:p w:rsidR="001E4986" w:rsidRPr="001E4986" w:rsidRDefault="001E4986" w:rsidP="001E4986">
            <w:pPr>
              <w:contextualSpacing/>
              <w:jc w:val="center"/>
              <w:rPr>
                <w:b/>
                <w:sz w:val="36"/>
                <w:szCs w:val="36"/>
              </w:rPr>
            </w:pPr>
            <w:r w:rsidRPr="001E4986">
              <w:rPr>
                <w:b/>
                <w:sz w:val="36"/>
                <w:szCs w:val="36"/>
              </w:rPr>
              <w:t>Sede</w:t>
            </w:r>
          </w:p>
        </w:tc>
        <w:tc>
          <w:tcPr>
            <w:tcW w:w="3370" w:type="dxa"/>
            <w:shd w:val="clear" w:color="auto" w:fill="FFFFFF" w:themeFill="background1"/>
          </w:tcPr>
          <w:p w:rsidR="001E4986" w:rsidRPr="001E4986" w:rsidRDefault="001E4986" w:rsidP="001E4986">
            <w:pPr>
              <w:contextualSpacing/>
              <w:jc w:val="center"/>
              <w:rPr>
                <w:b/>
                <w:sz w:val="36"/>
                <w:szCs w:val="36"/>
              </w:rPr>
            </w:pPr>
            <w:r w:rsidRPr="001E4986">
              <w:rPr>
                <w:b/>
                <w:sz w:val="36"/>
                <w:szCs w:val="36"/>
              </w:rPr>
              <w:t>Contatti</w:t>
            </w:r>
          </w:p>
        </w:tc>
      </w:tr>
      <w:tr w:rsidR="00FF576B" w:rsidRPr="001E4986" w:rsidTr="00437AB9">
        <w:tc>
          <w:tcPr>
            <w:tcW w:w="3400" w:type="dxa"/>
            <w:shd w:val="clear" w:color="auto" w:fill="FFE599" w:themeFill="accent4" w:themeFillTint="66"/>
          </w:tcPr>
          <w:p w:rsidR="00D4007E" w:rsidRDefault="008701C7" w:rsidP="00D4007E">
            <w:pPr>
              <w:contextualSpacing/>
              <w:jc w:val="center"/>
              <w:rPr>
                <w:b/>
                <w:sz w:val="32"/>
                <w:szCs w:val="32"/>
                <w:lang w:val="en-US"/>
              </w:rPr>
            </w:pPr>
            <w:r w:rsidRPr="00437AB9">
              <w:rPr>
                <w:b/>
                <w:sz w:val="32"/>
                <w:szCs w:val="32"/>
                <w:lang w:val="en-US"/>
              </w:rPr>
              <w:t>FEB</w:t>
            </w:r>
          </w:p>
          <w:p w:rsidR="001E4986" w:rsidRPr="00437AB9" w:rsidRDefault="00047569" w:rsidP="00D4007E">
            <w:pPr>
              <w:contextualSpacing/>
              <w:jc w:val="center"/>
              <w:rPr>
                <w:sz w:val="32"/>
                <w:szCs w:val="32"/>
                <w:lang w:val="en-US"/>
              </w:rPr>
            </w:pPr>
            <w:r w:rsidRPr="00437AB9">
              <w:rPr>
                <w:sz w:val="32"/>
                <w:szCs w:val="32"/>
                <w:lang w:val="en-US"/>
              </w:rPr>
              <w:t xml:space="preserve"> (Federation of Enterprises in Belgium)</w:t>
            </w:r>
          </w:p>
        </w:tc>
        <w:tc>
          <w:tcPr>
            <w:tcW w:w="3381" w:type="dxa"/>
            <w:shd w:val="clear" w:color="auto" w:fill="FFF2CC" w:themeFill="accent4" w:themeFillTint="33"/>
          </w:tcPr>
          <w:p w:rsidR="001E4986" w:rsidRPr="004C4278" w:rsidRDefault="004C4278" w:rsidP="004C4278">
            <w:pPr>
              <w:rPr>
                <w:sz w:val="20"/>
                <w:szCs w:val="20"/>
              </w:rPr>
            </w:pPr>
            <w:r w:rsidRPr="004C4278">
              <w:rPr>
                <w:sz w:val="20"/>
                <w:szCs w:val="20"/>
              </w:rPr>
              <w:t>1)</w:t>
            </w:r>
            <w:r>
              <w:rPr>
                <w:sz w:val="20"/>
                <w:szCs w:val="20"/>
              </w:rPr>
              <w:t xml:space="preserve"> Promuove e difende gli interessi delle aziende</w:t>
            </w:r>
            <w:r w:rsidR="00FF576B">
              <w:rPr>
                <w:sz w:val="20"/>
                <w:szCs w:val="20"/>
              </w:rPr>
              <w:t>.</w:t>
            </w:r>
          </w:p>
        </w:tc>
        <w:tc>
          <w:tcPr>
            <w:tcW w:w="3406" w:type="dxa"/>
            <w:shd w:val="clear" w:color="auto" w:fill="FFF2CC" w:themeFill="accent4" w:themeFillTint="33"/>
          </w:tcPr>
          <w:p w:rsidR="001E4986" w:rsidRDefault="004C4278" w:rsidP="00933476">
            <w:pPr>
              <w:pStyle w:val="Paragrafoelenco"/>
              <w:numPr>
                <w:ilvl w:val="0"/>
                <w:numId w:val="5"/>
              </w:numPr>
              <w:rPr>
                <w:sz w:val="20"/>
                <w:szCs w:val="20"/>
              </w:rPr>
            </w:pPr>
            <w:r>
              <w:rPr>
                <w:sz w:val="20"/>
                <w:szCs w:val="20"/>
              </w:rPr>
              <w:t xml:space="preserve">Rue Ravenstein 4 </w:t>
            </w:r>
          </w:p>
          <w:p w:rsidR="004C4278" w:rsidRPr="004C4278" w:rsidRDefault="004C4278" w:rsidP="004C4278">
            <w:pPr>
              <w:pStyle w:val="Paragrafoelenco"/>
              <w:rPr>
                <w:sz w:val="20"/>
                <w:szCs w:val="20"/>
              </w:rPr>
            </w:pPr>
            <w:r>
              <w:rPr>
                <w:sz w:val="20"/>
                <w:szCs w:val="20"/>
              </w:rPr>
              <w:t>B -1000 Brusells (Belgio)</w:t>
            </w:r>
          </w:p>
        </w:tc>
        <w:tc>
          <w:tcPr>
            <w:tcW w:w="3370" w:type="dxa"/>
            <w:shd w:val="clear" w:color="auto" w:fill="FFF2CC" w:themeFill="accent4" w:themeFillTint="33"/>
          </w:tcPr>
          <w:p w:rsidR="004C4278" w:rsidRDefault="004C4278" w:rsidP="004C4278">
            <w:pPr>
              <w:contextualSpacing/>
              <w:rPr>
                <w:sz w:val="20"/>
                <w:szCs w:val="20"/>
              </w:rPr>
            </w:pPr>
            <w:r>
              <w:rPr>
                <w:sz w:val="20"/>
                <w:szCs w:val="20"/>
              </w:rPr>
              <w:t>Tel. 32 2 515 o8 11</w:t>
            </w:r>
          </w:p>
          <w:p w:rsidR="004C4278" w:rsidRDefault="004C4278" w:rsidP="004C4278">
            <w:pPr>
              <w:contextualSpacing/>
              <w:rPr>
                <w:sz w:val="20"/>
                <w:szCs w:val="20"/>
              </w:rPr>
            </w:pPr>
            <w:r>
              <w:rPr>
                <w:sz w:val="20"/>
                <w:szCs w:val="20"/>
              </w:rPr>
              <w:t xml:space="preserve">Fax. 32 2 515 09 99 </w:t>
            </w:r>
          </w:p>
          <w:p w:rsidR="004C4278" w:rsidRDefault="004C4278" w:rsidP="004C4278">
            <w:pPr>
              <w:contextualSpacing/>
              <w:rPr>
                <w:sz w:val="20"/>
                <w:szCs w:val="20"/>
              </w:rPr>
            </w:pPr>
          </w:p>
          <w:p w:rsidR="00A61B32" w:rsidRPr="007B1BBE" w:rsidRDefault="004C4278" w:rsidP="004C4278">
            <w:pPr>
              <w:contextualSpacing/>
              <w:rPr>
                <w:sz w:val="20"/>
                <w:szCs w:val="20"/>
                <w:lang w:val="en-US"/>
              </w:rPr>
            </w:pPr>
            <w:r w:rsidRPr="007B1BBE">
              <w:rPr>
                <w:sz w:val="20"/>
                <w:szCs w:val="20"/>
                <w:lang w:val="en-US"/>
              </w:rPr>
              <w:t>E-mail: info</w:t>
            </w:r>
            <w:r w:rsidR="00446AA0" w:rsidRPr="007B1BBE">
              <w:rPr>
                <w:sz w:val="20"/>
                <w:szCs w:val="20"/>
                <w:lang w:val="en-US"/>
              </w:rPr>
              <w:t>[at]vbo-feb.be</w:t>
            </w:r>
          </w:p>
          <w:p w:rsidR="004C4278" w:rsidRPr="004C4278" w:rsidRDefault="007D2984" w:rsidP="004C4278">
            <w:pPr>
              <w:contextualSpacing/>
              <w:rPr>
                <w:sz w:val="20"/>
                <w:szCs w:val="20"/>
              </w:rPr>
            </w:pPr>
            <w:hyperlink r:id="rId18" w:history="1">
              <w:r w:rsidR="00A61B32" w:rsidRPr="000110CF">
                <w:rPr>
                  <w:rStyle w:val="Collegamentoipertestuale"/>
                  <w:sz w:val="20"/>
                  <w:szCs w:val="20"/>
                </w:rPr>
                <w:t>www.vbo-feb.be</w:t>
              </w:r>
            </w:hyperlink>
          </w:p>
        </w:tc>
      </w:tr>
      <w:tr w:rsidR="00FF576B" w:rsidRPr="001E4986" w:rsidTr="00437AB9">
        <w:tc>
          <w:tcPr>
            <w:tcW w:w="3400" w:type="dxa"/>
            <w:shd w:val="clear" w:color="auto" w:fill="FFE599" w:themeFill="accent4" w:themeFillTint="66"/>
          </w:tcPr>
          <w:p w:rsidR="00D4007E" w:rsidRDefault="005242A7" w:rsidP="00D4007E">
            <w:pPr>
              <w:contextualSpacing/>
              <w:jc w:val="center"/>
              <w:rPr>
                <w:b/>
                <w:sz w:val="32"/>
                <w:szCs w:val="32"/>
              </w:rPr>
            </w:pPr>
            <w:r w:rsidRPr="00437AB9">
              <w:rPr>
                <w:b/>
                <w:sz w:val="32"/>
                <w:szCs w:val="32"/>
              </w:rPr>
              <w:t>BECI</w:t>
            </w:r>
          </w:p>
          <w:p w:rsidR="001E4986" w:rsidRPr="00437AB9" w:rsidRDefault="005242A7" w:rsidP="00D4007E">
            <w:pPr>
              <w:contextualSpacing/>
              <w:jc w:val="center"/>
              <w:rPr>
                <w:sz w:val="32"/>
                <w:szCs w:val="32"/>
              </w:rPr>
            </w:pPr>
            <w:r w:rsidRPr="00437AB9">
              <w:rPr>
                <w:sz w:val="32"/>
                <w:szCs w:val="32"/>
              </w:rPr>
              <w:t xml:space="preserve"> (Camera di commercio </w:t>
            </w:r>
            <w:r w:rsidR="00FF576B" w:rsidRPr="00437AB9">
              <w:rPr>
                <w:sz w:val="32"/>
                <w:szCs w:val="32"/>
              </w:rPr>
              <w:t>e dell’unione delle imprese a Bruxelles)</w:t>
            </w:r>
          </w:p>
        </w:tc>
        <w:tc>
          <w:tcPr>
            <w:tcW w:w="3381" w:type="dxa"/>
            <w:shd w:val="clear" w:color="auto" w:fill="FFF2CC" w:themeFill="accent4" w:themeFillTint="33"/>
          </w:tcPr>
          <w:p w:rsidR="001E4986" w:rsidRDefault="00FF576B" w:rsidP="00FF576B">
            <w:pPr>
              <w:rPr>
                <w:sz w:val="20"/>
                <w:szCs w:val="20"/>
              </w:rPr>
            </w:pPr>
            <w:r w:rsidRPr="00F46011">
              <w:rPr>
                <w:b/>
                <w:sz w:val="20"/>
                <w:szCs w:val="20"/>
              </w:rPr>
              <w:t>1)</w:t>
            </w:r>
            <w:r>
              <w:rPr>
                <w:sz w:val="20"/>
                <w:szCs w:val="20"/>
              </w:rPr>
              <w:t xml:space="preserve"> Partecipa ai negoziati settoriali. </w:t>
            </w:r>
          </w:p>
          <w:p w:rsidR="00FF576B" w:rsidRDefault="00FF576B" w:rsidP="00FF576B">
            <w:pPr>
              <w:rPr>
                <w:sz w:val="20"/>
                <w:szCs w:val="20"/>
              </w:rPr>
            </w:pPr>
            <w:r w:rsidRPr="00F46011">
              <w:rPr>
                <w:b/>
                <w:sz w:val="20"/>
                <w:szCs w:val="20"/>
              </w:rPr>
              <w:t>2)</w:t>
            </w:r>
            <w:r>
              <w:rPr>
                <w:sz w:val="20"/>
                <w:szCs w:val="20"/>
              </w:rPr>
              <w:t xml:space="preserve"> Rappresenta e difende le imprese di Bruxelles.</w:t>
            </w:r>
          </w:p>
          <w:p w:rsidR="00FF576B" w:rsidRDefault="00FF576B" w:rsidP="00FF576B">
            <w:pPr>
              <w:rPr>
                <w:sz w:val="20"/>
                <w:szCs w:val="20"/>
              </w:rPr>
            </w:pPr>
            <w:r w:rsidRPr="00F46011">
              <w:rPr>
                <w:b/>
                <w:sz w:val="20"/>
                <w:szCs w:val="20"/>
              </w:rPr>
              <w:t>3)</w:t>
            </w:r>
            <w:r>
              <w:rPr>
                <w:sz w:val="20"/>
                <w:szCs w:val="20"/>
              </w:rPr>
              <w:t xml:space="preserve"> Supporta nella ricerca di partner finanziari.</w:t>
            </w:r>
          </w:p>
          <w:p w:rsidR="00FF576B" w:rsidRPr="00FF576B" w:rsidRDefault="00FF576B" w:rsidP="00FF576B">
            <w:pPr>
              <w:rPr>
                <w:sz w:val="20"/>
                <w:szCs w:val="20"/>
              </w:rPr>
            </w:pPr>
          </w:p>
        </w:tc>
        <w:tc>
          <w:tcPr>
            <w:tcW w:w="3406" w:type="dxa"/>
            <w:shd w:val="clear" w:color="auto" w:fill="FFF2CC" w:themeFill="accent4" w:themeFillTint="33"/>
          </w:tcPr>
          <w:p w:rsidR="001E4986" w:rsidRDefault="00FF576B" w:rsidP="00933476">
            <w:pPr>
              <w:pStyle w:val="Paragrafoelenco"/>
              <w:numPr>
                <w:ilvl w:val="0"/>
                <w:numId w:val="5"/>
              </w:numPr>
              <w:rPr>
                <w:sz w:val="20"/>
                <w:szCs w:val="20"/>
              </w:rPr>
            </w:pPr>
            <w:r>
              <w:rPr>
                <w:sz w:val="20"/>
                <w:szCs w:val="20"/>
              </w:rPr>
              <w:t xml:space="preserve">500 Avenue Louise </w:t>
            </w:r>
          </w:p>
          <w:p w:rsidR="00FF576B" w:rsidRPr="00FF576B" w:rsidRDefault="00FF576B" w:rsidP="00FF576B">
            <w:pPr>
              <w:pStyle w:val="Paragrafoelenco"/>
              <w:rPr>
                <w:sz w:val="20"/>
                <w:szCs w:val="20"/>
              </w:rPr>
            </w:pPr>
            <w:r>
              <w:rPr>
                <w:sz w:val="20"/>
                <w:szCs w:val="20"/>
              </w:rPr>
              <w:t xml:space="preserve">1050 Bruxelles </w:t>
            </w:r>
          </w:p>
        </w:tc>
        <w:tc>
          <w:tcPr>
            <w:tcW w:w="3370" w:type="dxa"/>
            <w:shd w:val="clear" w:color="auto" w:fill="FFF2CC" w:themeFill="accent4" w:themeFillTint="33"/>
          </w:tcPr>
          <w:p w:rsidR="00FF576B" w:rsidRDefault="00FF576B" w:rsidP="00FF576B">
            <w:pPr>
              <w:contextualSpacing/>
              <w:rPr>
                <w:sz w:val="20"/>
                <w:szCs w:val="20"/>
              </w:rPr>
            </w:pPr>
            <w:r>
              <w:rPr>
                <w:sz w:val="20"/>
                <w:szCs w:val="20"/>
              </w:rPr>
              <w:t xml:space="preserve">Tel. 02 648 50 02 </w:t>
            </w:r>
          </w:p>
          <w:p w:rsidR="00FF576B" w:rsidRDefault="00FF576B" w:rsidP="00FF576B">
            <w:pPr>
              <w:contextualSpacing/>
              <w:rPr>
                <w:sz w:val="20"/>
                <w:szCs w:val="20"/>
              </w:rPr>
            </w:pPr>
            <w:r>
              <w:rPr>
                <w:sz w:val="20"/>
                <w:szCs w:val="20"/>
              </w:rPr>
              <w:t xml:space="preserve">Fax. 02 640 93 28 </w:t>
            </w:r>
          </w:p>
          <w:p w:rsidR="00FF576B" w:rsidRDefault="00FF576B" w:rsidP="00FF576B">
            <w:pPr>
              <w:contextualSpacing/>
              <w:rPr>
                <w:sz w:val="20"/>
                <w:szCs w:val="20"/>
              </w:rPr>
            </w:pPr>
          </w:p>
          <w:p w:rsidR="00FF576B" w:rsidRDefault="00FF576B" w:rsidP="00FF576B">
            <w:pPr>
              <w:contextualSpacing/>
              <w:rPr>
                <w:sz w:val="20"/>
                <w:szCs w:val="20"/>
              </w:rPr>
            </w:pPr>
            <w:r>
              <w:rPr>
                <w:sz w:val="20"/>
                <w:szCs w:val="20"/>
              </w:rPr>
              <w:t xml:space="preserve">E-mail: </w:t>
            </w:r>
            <w:hyperlink r:id="rId19" w:history="1">
              <w:r w:rsidRPr="00504D56">
                <w:rPr>
                  <w:rStyle w:val="Collegamentoipertestuale"/>
                  <w:sz w:val="20"/>
                  <w:szCs w:val="20"/>
                </w:rPr>
                <w:t>info@beci.be</w:t>
              </w:r>
            </w:hyperlink>
          </w:p>
          <w:p w:rsidR="00FF576B" w:rsidRDefault="007D2984" w:rsidP="00FF576B">
            <w:pPr>
              <w:contextualSpacing/>
              <w:rPr>
                <w:sz w:val="20"/>
                <w:szCs w:val="20"/>
              </w:rPr>
            </w:pPr>
            <w:hyperlink r:id="rId20" w:history="1">
              <w:r w:rsidR="00FF576B" w:rsidRPr="00504D56">
                <w:rPr>
                  <w:rStyle w:val="Collegamentoipertestuale"/>
                  <w:sz w:val="20"/>
                  <w:szCs w:val="20"/>
                </w:rPr>
                <w:t>www.beci.be</w:t>
              </w:r>
            </w:hyperlink>
          </w:p>
          <w:p w:rsidR="00FF576B" w:rsidRPr="00FF576B" w:rsidRDefault="00FF576B" w:rsidP="00FF576B">
            <w:pPr>
              <w:contextualSpacing/>
              <w:rPr>
                <w:sz w:val="20"/>
                <w:szCs w:val="20"/>
              </w:rPr>
            </w:pPr>
          </w:p>
        </w:tc>
      </w:tr>
      <w:tr w:rsidR="00FF576B" w:rsidRPr="001E4986" w:rsidTr="00437AB9">
        <w:tc>
          <w:tcPr>
            <w:tcW w:w="3400" w:type="dxa"/>
            <w:shd w:val="clear" w:color="auto" w:fill="FFE599" w:themeFill="accent4" w:themeFillTint="66"/>
          </w:tcPr>
          <w:p w:rsidR="00D4007E" w:rsidRDefault="001D5A95" w:rsidP="00D4007E">
            <w:pPr>
              <w:contextualSpacing/>
              <w:jc w:val="center"/>
              <w:rPr>
                <w:b/>
                <w:sz w:val="32"/>
                <w:szCs w:val="32"/>
              </w:rPr>
            </w:pPr>
            <w:r w:rsidRPr="00437AB9">
              <w:rPr>
                <w:b/>
                <w:sz w:val="32"/>
                <w:szCs w:val="32"/>
              </w:rPr>
              <w:t>VOKA</w:t>
            </w:r>
          </w:p>
          <w:p w:rsidR="001E4986" w:rsidRPr="00437AB9" w:rsidRDefault="001D5A95" w:rsidP="00D4007E">
            <w:pPr>
              <w:contextualSpacing/>
              <w:jc w:val="center"/>
              <w:rPr>
                <w:sz w:val="32"/>
                <w:szCs w:val="32"/>
              </w:rPr>
            </w:pPr>
            <w:r w:rsidRPr="00437AB9">
              <w:rPr>
                <w:sz w:val="32"/>
                <w:szCs w:val="32"/>
              </w:rPr>
              <w:t xml:space="preserve"> (Rete di aziende nelle </w:t>
            </w:r>
            <w:r w:rsidR="004570AB" w:rsidRPr="00437AB9">
              <w:rPr>
                <w:sz w:val="32"/>
                <w:szCs w:val="32"/>
              </w:rPr>
              <w:t>F</w:t>
            </w:r>
            <w:r w:rsidRPr="00437AB9">
              <w:rPr>
                <w:sz w:val="32"/>
                <w:szCs w:val="32"/>
              </w:rPr>
              <w:t>iandre)</w:t>
            </w:r>
          </w:p>
        </w:tc>
        <w:tc>
          <w:tcPr>
            <w:tcW w:w="3381" w:type="dxa"/>
            <w:shd w:val="clear" w:color="auto" w:fill="FFF2CC" w:themeFill="accent4" w:themeFillTint="33"/>
          </w:tcPr>
          <w:p w:rsidR="001E4986" w:rsidRPr="001D5A95" w:rsidRDefault="001D5A95" w:rsidP="001D5A95">
            <w:pPr>
              <w:rPr>
                <w:sz w:val="20"/>
                <w:szCs w:val="20"/>
              </w:rPr>
            </w:pPr>
            <w:r w:rsidRPr="001D5A95">
              <w:rPr>
                <w:sz w:val="20"/>
                <w:szCs w:val="20"/>
              </w:rPr>
              <w:t>1)</w:t>
            </w:r>
            <w:r w:rsidR="00216D9E">
              <w:rPr>
                <w:sz w:val="20"/>
                <w:szCs w:val="20"/>
              </w:rPr>
              <w:t xml:space="preserve"> </w:t>
            </w:r>
            <w:r w:rsidRPr="001D5A95">
              <w:rPr>
                <w:sz w:val="20"/>
                <w:szCs w:val="20"/>
              </w:rPr>
              <w:t xml:space="preserve">Promuove e </w:t>
            </w:r>
            <w:r>
              <w:rPr>
                <w:sz w:val="20"/>
                <w:szCs w:val="20"/>
              </w:rPr>
              <w:t xml:space="preserve">difende gli interessi delle aziende </w:t>
            </w:r>
          </w:p>
        </w:tc>
        <w:tc>
          <w:tcPr>
            <w:tcW w:w="3406" w:type="dxa"/>
            <w:shd w:val="clear" w:color="auto" w:fill="FFF2CC" w:themeFill="accent4" w:themeFillTint="33"/>
          </w:tcPr>
          <w:p w:rsidR="001E4986" w:rsidRDefault="00003211" w:rsidP="00933476">
            <w:pPr>
              <w:pStyle w:val="Paragrafoelenco"/>
              <w:numPr>
                <w:ilvl w:val="0"/>
                <w:numId w:val="5"/>
              </w:numPr>
              <w:rPr>
                <w:sz w:val="20"/>
                <w:szCs w:val="20"/>
              </w:rPr>
            </w:pPr>
            <w:r>
              <w:rPr>
                <w:sz w:val="20"/>
                <w:szCs w:val="20"/>
              </w:rPr>
              <w:t>Rue Royale 154-158</w:t>
            </w:r>
          </w:p>
          <w:p w:rsidR="00003211" w:rsidRDefault="00003211" w:rsidP="00003211">
            <w:pPr>
              <w:pStyle w:val="Paragrafoelenco"/>
              <w:rPr>
                <w:sz w:val="20"/>
                <w:szCs w:val="20"/>
              </w:rPr>
            </w:pPr>
            <w:r w:rsidRPr="00003211">
              <w:rPr>
                <w:sz w:val="20"/>
                <w:szCs w:val="20"/>
              </w:rPr>
              <w:t xml:space="preserve">B </w:t>
            </w:r>
            <w:r>
              <w:rPr>
                <w:sz w:val="20"/>
                <w:szCs w:val="20"/>
              </w:rPr>
              <w:t xml:space="preserve">–1000 Bruxelles </w:t>
            </w:r>
          </w:p>
          <w:p w:rsidR="00003211" w:rsidRPr="00003211" w:rsidRDefault="00003211" w:rsidP="00003211">
            <w:pPr>
              <w:pStyle w:val="Paragrafoelenco"/>
              <w:rPr>
                <w:sz w:val="20"/>
                <w:szCs w:val="20"/>
              </w:rPr>
            </w:pPr>
          </w:p>
        </w:tc>
        <w:tc>
          <w:tcPr>
            <w:tcW w:w="3370" w:type="dxa"/>
            <w:shd w:val="clear" w:color="auto" w:fill="FFF2CC" w:themeFill="accent4" w:themeFillTint="33"/>
          </w:tcPr>
          <w:p w:rsidR="00003211" w:rsidRDefault="00003211" w:rsidP="00003211">
            <w:pPr>
              <w:contextualSpacing/>
              <w:rPr>
                <w:sz w:val="20"/>
                <w:szCs w:val="20"/>
              </w:rPr>
            </w:pPr>
            <w:r>
              <w:rPr>
                <w:sz w:val="20"/>
                <w:szCs w:val="20"/>
              </w:rPr>
              <w:t xml:space="preserve">Tel. 02 229 81 11 </w:t>
            </w:r>
          </w:p>
          <w:p w:rsidR="00003211" w:rsidRDefault="00003211" w:rsidP="00003211">
            <w:pPr>
              <w:contextualSpacing/>
              <w:rPr>
                <w:sz w:val="20"/>
                <w:szCs w:val="20"/>
              </w:rPr>
            </w:pPr>
            <w:r>
              <w:rPr>
                <w:sz w:val="20"/>
                <w:szCs w:val="20"/>
              </w:rPr>
              <w:t>Fax. 02 229 81 00</w:t>
            </w:r>
          </w:p>
          <w:p w:rsidR="004C487B" w:rsidRDefault="004C487B" w:rsidP="00003211">
            <w:pPr>
              <w:contextualSpacing/>
              <w:rPr>
                <w:sz w:val="20"/>
                <w:szCs w:val="20"/>
              </w:rPr>
            </w:pPr>
          </w:p>
          <w:p w:rsidR="004C487B" w:rsidRDefault="004C487B" w:rsidP="00003211">
            <w:pPr>
              <w:contextualSpacing/>
              <w:rPr>
                <w:sz w:val="20"/>
                <w:szCs w:val="20"/>
              </w:rPr>
            </w:pPr>
            <w:r>
              <w:rPr>
                <w:sz w:val="20"/>
                <w:szCs w:val="20"/>
              </w:rPr>
              <w:t xml:space="preserve">E-mail: </w:t>
            </w:r>
            <w:hyperlink r:id="rId21" w:history="1">
              <w:r w:rsidRPr="00504D56">
                <w:rPr>
                  <w:rStyle w:val="Collegamentoipertestuale"/>
                  <w:sz w:val="20"/>
                  <w:szCs w:val="20"/>
                </w:rPr>
                <w:t>info@voka.be</w:t>
              </w:r>
            </w:hyperlink>
          </w:p>
          <w:p w:rsidR="004C487B" w:rsidRPr="00003211" w:rsidRDefault="007D2984" w:rsidP="00003211">
            <w:pPr>
              <w:contextualSpacing/>
              <w:rPr>
                <w:sz w:val="20"/>
                <w:szCs w:val="20"/>
              </w:rPr>
            </w:pPr>
            <w:hyperlink r:id="rId22" w:history="1">
              <w:r w:rsidR="004C487B" w:rsidRPr="00504D56">
                <w:rPr>
                  <w:rStyle w:val="Collegamentoipertestuale"/>
                  <w:sz w:val="20"/>
                  <w:szCs w:val="20"/>
                </w:rPr>
                <w:t>www.voka.be</w:t>
              </w:r>
            </w:hyperlink>
          </w:p>
        </w:tc>
      </w:tr>
      <w:tr w:rsidR="00FF576B" w:rsidRPr="001E4986" w:rsidTr="00437AB9">
        <w:tc>
          <w:tcPr>
            <w:tcW w:w="3400" w:type="dxa"/>
            <w:shd w:val="clear" w:color="auto" w:fill="FFE599" w:themeFill="accent4" w:themeFillTint="66"/>
          </w:tcPr>
          <w:p w:rsidR="00D4007E" w:rsidRDefault="00C46280" w:rsidP="00D4007E">
            <w:pPr>
              <w:contextualSpacing/>
              <w:jc w:val="center"/>
              <w:rPr>
                <w:b/>
                <w:sz w:val="32"/>
                <w:szCs w:val="32"/>
              </w:rPr>
            </w:pPr>
            <w:r w:rsidRPr="00437AB9">
              <w:rPr>
                <w:b/>
                <w:sz w:val="32"/>
                <w:szCs w:val="32"/>
              </w:rPr>
              <w:t>UCM</w:t>
            </w:r>
          </w:p>
          <w:p w:rsidR="001E4986" w:rsidRPr="00437AB9" w:rsidRDefault="00C46280" w:rsidP="00D4007E">
            <w:pPr>
              <w:contextualSpacing/>
              <w:jc w:val="center"/>
              <w:rPr>
                <w:sz w:val="32"/>
                <w:szCs w:val="32"/>
              </w:rPr>
            </w:pPr>
            <w:r w:rsidRPr="00437AB9">
              <w:rPr>
                <w:sz w:val="32"/>
                <w:szCs w:val="32"/>
              </w:rPr>
              <w:t xml:space="preserve"> (Unione delle classi medie)</w:t>
            </w:r>
          </w:p>
        </w:tc>
        <w:tc>
          <w:tcPr>
            <w:tcW w:w="3381" w:type="dxa"/>
            <w:shd w:val="clear" w:color="auto" w:fill="FFF2CC" w:themeFill="accent4" w:themeFillTint="33"/>
          </w:tcPr>
          <w:p w:rsidR="001E4986" w:rsidRPr="00C46280" w:rsidRDefault="00C46280" w:rsidP="00C46280">
            <w:pPr>
              <w:rPr>
                <w:sz w:val="20"/>
                <w:szCs w:val="20"/>
              </w:rPr>
            </w:pPr>
            <w:r w:rsidRPr="00C46280">
              <w:rPr>
                <w:sz w:val="20"/>
                <w:szCs w:val="20"/>
              </w:rPr>
              <w:t>1)</w:t>
            </w:r>
            <w:r w:rsidR="00216D9E">
              <w:rPr>
                <w:sz w:val="20"/>
                <w:szCs w:val="20"/>
              </w:rPr>
              <w:t xml:space="preserve"> </w:t>
            </w:r>
            <w:r w:rsidRPr="00C46280">
              <w:rPr>
                <w:sz w:val="20"/>
                <w:szCs w:val="20"/>
              </w:rPr>
              <w:t>Rappresenta</w:t>
            </w:r>
            <w:r w:rsidR="00216D9E">
              <w:rPr>
                <w:sz w:val="20"/>
                <w:szCs w:val="20"/>
              </w:rPr>
              <w:t xml:space="preserve"> e</w:t>
            </w:r>
            <w:r>
              <w:rPr>
                <w:sz w:val="20"/>
                <w:szCs w:val="20"/>
              </w:rPr>
              <w:t xml:space="preserve"> promuove i lavoratori indipendenti.</w:t>
            </w:r>
          </w:p>
        </w:tc>
        <w:tc>
          <w:tcPr>
            <w:tcW w:w="3406" w:type="dxa"/>
            <w:shd w:val="clear" w:color="auto" w:fill="FFF2CC" w:themeFill="accent4" w:themeFillTint="33"/>
          </w:tcPr>
          <w:p w:rsidR="001E4986" w:rsidRDefault="003116DB" w:rsidP="00933476">
            <w:pPr>
              <w:pStyle w:val="Paragrafoelenco"/>
              <w:numPr>
                <w:ilvl w:val="0"/>
                <w:numId w:val="5"/>
              </w:numPr>
              <w:rPr>
                <w:sz w:val="20"/>
                <w:szCs w:val="20"/>
              </w:rPr>
            </w:pPr>
            <w:r>
              <w:rPr>
                <w:sz w:val="20"/>
                <w:szCs w:val="20"/>
              </w:rPr>
              <w:t xml:space="preserve">Rue Colonel Bourg </w:t>
            </w:r>
          </w:p>
          <w:p w:rsidR="003116DB" w:rsidRDefault="003116DB" w:rsidP="003116DB">
            <w:pPr>
              <w:pStyle w:val="Paragrafoelenco"/>
              <w:rPr>
                <w:sz w:val="20"/>
                <w:szCs w:val="20"/>
              </w:rPr>
            </w:pPr>
            <w:r>
              <w:rPr>
                <w:sz w:val="20"/>
                <w:szCs w:val="20"/>
              </w:rPr>
              <w:t>123-125</w:t>
            </w:r>
          </w:p>
          <w:p w:rsidR="003116DB" w:rsidRDefault="003116DB" w:rsidP="003116DB">
            <w:pPr>
              <w:pStyle w:val="Paragrafoelenco"/>
              <w:rPr>
                <w:sz w:val="20"/>
                <w:szCs w:val="20"/>
              </w:rPr>
            </w:pPr>
            <w:r>
              <w:rPr>
                <w:sz w:val="20"/>
                <w:szCs w:val="20"/>
              </w:rPr>
              <w:t xml:space="preserve">1140 Bruxelles </w:t>
            </w:r>
          </w:p>
          <w:p w:rsidR="003116DB" w:rsidRDefault="003116DB" w:rsidP="003116DB">
            <w:pPr>
              <w:pStyle w:val="Paragrafoelenco"/>
              <w:rPr>
                <w:sz w:val="20"/>
                <w:szCs w:val="20"/>
              </w:rPr>
            </w:pPr>
          </w:p>
          <w:p w:rsidR="003116DB" w:rsidRPr="003116DB" w:rsidRDefault="00A73A68" w:rsidP="003116DB">
            <w:pPr>
              <w:rPr>
                <w:sz w:val="20"/>
                <w:szCs w:val="20"/>
              </w:rPr>
            </w:pPr>
            <w:r>
              <w:rPr>
                <w:sz w:val="20"/>
                <w:szCs w:val="20"/>
              </w:rPr>
              <w:t>Nel sito si possono trovare altre sedi, una per ogni regione.</w:t>
            </w:r>
          </w:p>
        </w:tc>
        <w:tc>
          <w:tcPr>
            <w:tcW w:w="3370" w:type="dxa"/>
            <w:shd w:val="clear" w:color="auto" w:fill="FFF2CC" w:themeFill="accent4" w:themeFillTint="33"/>
          </w:tcPr>
          <w:p w:rsidR="003116DB" w:rsidRDefault="003116DB" w:rsidP="003116DB">
            <w:pPr>
              <w:contextualSpacing/>
              <w:rPr>
                <w:sz w:val="20"/>
                <w:szCs w:val="20"/>
              </w:rPr>
            </w:pPr>
            <w:r>
              <w:rPr>
                <w:sz w:val="20"/>
                <w:szCs w:val="20"/>
              </w:rPr>
              <w:t xml:space="preserve">Tel. 32 2 775 03 80 </w:t>
            </w:r>
          </w:p>
          <w:p w:rsidR="003116DB" w:rsidRDefault="003116DB" w:rsidP="003116DB">
            <w:pPr>
              <w:contextualSpacing/>
              <w:rPr>
                <w:sz w:val="20"/>
                <w:szCs w:val="20"/>
              </w:rPr>
            </w:pPr>
          </w:p>
          <w:p w:rsidR="003116DB" w:rsidRPr="003116DB" w:rsidRDefault="007D2984" w:rsidP="003116DB">
            <w:pPr>
              <w:contextualSpacing/>
              <w:rPr>
                <w:sz w:val="20"/>
                <w:szCs w:val="20"/>
              </w:rPr>
            </w:pPr>
            <w:hyperlink r:id="rId23" w:history="1">
              <w:r w:rsidR="003116DB" w:rsidRPr="00504D56">
                <w:rPr>
                  <w:rStyle w:val="Collegamentoipertestuale"/>
                  <w:sz w:val="20"/>
                  <w:szCs w:val="20"/>
                </w:rPr>
                <w:t>www.ucm.be</w:t>
              </w:r>
            </w:hyperlink>
          </w:p>
        </w:tc>
      </w:tr>
      <w:tr w:rsidR="00D239A8" w:rsidRPr="001E4986" w:rsidTr="00437AB9">
        <w:tc>
          <w:tcPr>
            <w:tcW w:w="3400" w:type="dxa"/>
            <w:shd w:val="clear" w:color="auto" w:fill="FFE599" w:themeFill="accent4" w:themeFillTint="66"/>
          </w:tcPr>
          <w:p w:rsidR="00D4007E" w:rsidRDefault="004570AB" w:rsidP="00D4007E">
            <w:pPr>
              <w:contextualSpacing/>
              <w:jc w:val="center"/>
              <w:rPr>
                <w:b/>
                <w:sz w:val="32"/>
                <w:szCs w:val="32"/>
              </w:rPr>
            </w:pPr>
            <w:r w:rsidRPr="00437AB9">
              <w:rPr>
                <w:b/>
                <w:sz w:val="32"/>
                <w:szCs w:val="32"/>
              </w:rPr>
              <w:t>FEDERGON</w:t>
            </w:r>
          </w:p>
          <w:p w:rsidR="00D239A8" w:rsidRPr="00437AB9" w:rsidRDefault="004570AB" w:rsidP="00D4007E">
            <w:pPr>
              <w:contextualSpacing/>
              <w:jc w:val="center"/>
              <w:rPr>
                <w:sz w:val="32"/>
                <w:szCs w:val="32"/>
              </w:rPr>
            </w:pPr>
            <w:r w:rsidRPr="00437AB9">
              <w:rPr>
                <w:sz w:val="32"/>
                <w:szCs w:val="32"/>
              </w:rPr>
              <w:t>(</w:t>
            </w:r>
            <w:r w:rsidR="00D239A8" w:rsidRPr="00437AB9">
              <w:rPr>
                <w:sz w:val="32"/>
                <w:szCs w:val="32"/>
              </w:rPr>
              <w:t xml:space="preserve">Federazione delle Agenzie di selezione del personale e di lavoro </w:t>
            </w:r>
            <w:r w:rsidR="00D239A8" w:rsidRPr="00437AB9">
              <w:rPr>
                <w:sz w:val="32"/>
                <w:szCs w:val="32"/>
              </w:rPr>
              <w:lastRenderedPageBreak/>
              <w:t>interinale</w:t>
            </w:r>
            <w:r w:rsidR="00141C54" w:rsidRPr="00437AB9">
              <w:rPr>
                <w:sz w:val="32"/>
                <w:szCs w:val="32"/>
              </w:rPr>
              <w:t>)</w:t>
            </w:r>
          </w:p>
        </w:tc>
        <w:tc>
          <w:tcPr>
            <w:tcW w:w="3381" w:type="dxa"/>
            <w:shd w:val="clear" w:color="auto" w:fill="FFF2CC" w:themeFill="accent4" w:themeFillTint="33"/>
          </w:tcPr>
          <w:p w:rsidR="00D239A8" w:rsidRPr="00C46280" w:rsidRDefault="004570AB" w:rsidP="00C46280">
            <w:pPr>
              <w:rPr>
                <w:sz w:val="20"/>
                <w:szCs w:val="20"/>
              </w:rPr>
            </w:pPr>
            <w:r>
              <w:rPr>
                <w:sz w:val="20"/>
                <w:szCs w:val="20"/>
              </w:rPr>
              <w:lastRenderedPageBreak/>
              <w:t>Composto da 470 agenzie attive nella selezione e ricerca del personale</w:t>
            </w:r>
            <w:r w:rsidR="00862366">
              <w:rPr>
                <w:sz w:val="20"/>
                <w:szCs w:val="20"/>
              </w:rPr>
              <w:t xml:space="preserve"> per le aziende.</w:t>
            </w:r>
          </w:p>
        </w:tc>
        <w:tc>
          <w:tcPr>
            <w:tcW w:w="3406" w:type="dxa"/>
            <w:shd w:val="clear" w:color="auto" w:fill="FFF2CC" w:themeFill="accent4" w:themeFillTint="33"/>
          </w:tcPr>
          <w:p w:rsidR="00862366" w:rsidRPr="001D5934" w:rsidRDefault="00862366" w:rsidP="00933476">
            <w:pPr>
              <w:pStyle w:val="Paragrafoelenco"/>
              <w:numPr>
                <w:ilvl w:val="0"/>
                <w:numId w:val="5"/>
              </w:numPr>
              <w:spacing w:after="335"/>
              <w:rPr>
                <w:rFonts w:eastAsia="Times New Roman" w:cs="Arial"/>
                <w:sz w:val="20"/>
                <w:szCs w:val="20"/>
                <w:lang w:val="fr-FR" w:eastAsia="it-IT"/>
              </w:rPr>
            </w:pPr>
            <w:r w:rsidRPr="001D5934">
              <w:rPr>
                <w:rFonts w:eastAsia="Times New Roman" w:cs="Arial"/>
                <w:sz w:val="20"/>
                <w:lang w:val="fr-FR" w:eastAsia="it-IT"/>
              </w:rPr>
              <w:t>86C Avenue du Port (BTE 302)</w:t>
            </w:r>
            <w:r w:rsidRPr="001D5934">
              <w:rPr>
                <w:rFonts w:eastAsia="Times New Roman" w:cs="Arial"/>
                <w:sz w:val="20"/>
                <w:szCs w:val="20"/>
                <w:lang w:val="fr-FR" w:eastAsia="it-IT"/>
              </w:rPr>
              <w:br/>
            </w:r>
            <w:r w:rsidRPr="001D5934">
              <w:rPr>
                <w:rFonts w:eastAsia="Times New Roman" w:cs="Arial"/>
                <w:vanish/>
                <w:sz w:val="20"/>
                <w:lang w:val="fr-FR" w:eastAsia="it-IT"/>
              </w:rPr>
              <w:t>1000 Bruxelles</w:t>
            </w:r>
            <w:r w:rsidRPr="001D5934">
              <w:rPr>
                <w:rFonts w:eastAsia="Times New Roman" w:cs="Arial"/>
                <w:sz w:val="20"/>
                <w:lang w:val="fr-FR" w:eastAsia="it-IT"/>
              </w:rPr>
              <w:t xml:space="preserve"> 1000 Bruxelles</w:t>
            </w:r>
          </w:p>
          <w:p w:rsidR="00D239A8" w:rsidRDefault="00862366" w:rsidP="00862366">
            <w:pPr>
              <w:spacing w:after="335"/>
              <w:rPr>
                <w:sz w:val="20"/>
                <w:szCs w:val="20"/>
              </w:rPr>
            </w:pPr>
            <w:r w:rsidRPr="00862366">
              <w:rPr>
                <w:rFonts w:ascii="Arial" w:eastAsia="Times New Roman" w:hAnsi="Arial" w:cs="Arial"/>
                <w:vanish/>
                <w:color w:val="666666"/>
                <w:sz w:val="20"/>
                <w:lang w:eastAsia="it-IT"/>
              </w:rPr>
              <w:t>T 02 203 38 03</w:t>
            </w:r>
            <w:r>
              <w:rPr>
                <w:rFonts w:ascii="Arial" w:eastAsia="Times New Roman" w:hAnsi="Arial" w:cs="Arial"/>
                <w:noProof/>
                <w:vanish/>
                <w:color w:val="666666"/>
                <w:sz w:val="20"/>
                <w:szCs w:val="20"/>
                <w:lang w:eastAsia="it-IT"/>
              </w:rPr>
              <w:drawing>
                <wp:inline distT="0" distB="0" distL="0" distR="0">
                  <wp:extent cx="223520" cy="223520"/>
                  <wp:effectExtent l="19050" t="0" r="5080" b="0"/>
                  <wp:docPr id="5" name="Immagine 3"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ypec2c://r/204"/>
                          <pic:cNvPicPr>
                            <a:picLocks noChangeAspect="1" noChangeArrowheads="1"/>
                          </pic:cNvPicPr>
                        </pic:nvPicPr>
                        <pic:blipFill>
                          <a:blip r:embed="rId24" cstate="print"/>
                          <a:srcRect/>
                          <a:stretch>
                            <a:fillRect/>
                          </a:stretch>
                        </pic:blipFill>
                        <pic:spPr bwMode="auto">
                          <a:xfrm>
                            <a:off x="0" y="0"/>
                            <a:ext cx="223520" cy="223520"/>
                          </a:xfrm>
                          <a:prstGeom prst="rect">
                            <a:avLst/>
                          </a:prstGeom>
                          <a:noFill/>
                          <a:ln w="9525">
                            <a:noFill/>
                            <a:miter lim="800000"/>
                            <a:headEnd/>
                            <a:tailEnd/>
                          </a:ln>
                        </pic:spPr>
                      </pic:pic>
                    </a:graphicData>
                  </a:graphic>
                </wp:inline>
              </w:drawing>
            </w:r>
            <w:r w:rsidRPr="00862366">
              <w:rPr>
                <w:rFonts w:ascii="Arial" w:eastAsia="Times New Roman" w:hAnsi="Arial" w:cs="Arial"/>
                <w:vanish/>
                <w:color w:val="666666"/>
                <w:sz w:val="20"/>
                <w:lang w:eastAsia="it-IT"/>
              </w:rPr>
              <w:t>02 203 38 03</w:t>
            </w:r>
          </w:p>
        </w:tc>
        <w:tc>
          <w:tcPr>
            <w:tcW w:w="3370" w:type="dxa"/>
            <w:shd w:val="clear" w:color="auto" w:fill="FFF2CC" w:themeFill="accent4" w:themeFillTint="33"/>
          </w:tcPr>
          <w:p w:rsidR="00BF78C4" w:rsidRDefault="00862366" w:rsidP="00862366">
            <w:pPr>
              <w:spacing w:after="335"/>
              <w:rPr>
                <w:rFonts w:eastAsia="Times New Roman" w:cs="Arial"/>
                <w:sz w:val="20"/>
                <w:szCs w:val="20"/>
                <w:lang w:eastAsia="it-IT"/>
              </w:rPr>
            </w:pPr>
            <w:r w:rsidRPr="00891D80">
              <w:rPr>
                <w:rFonts w:eastAsia="Times New Roman" w:cs="Arial"/>
                <w:sz w:val="20"/>
                <w:szCs w:val="20"/>
                <w:lang w:eastAsia="it-IT"/>
              </w:rPr>
              <w:t>T</w:t>
            </w:r>
            <w:r w:rsidR="00891D80">
              <w:rPr>
                <w:rFonts w:eastAsia="Times New Roman" w:cs="Arial"/>
                <w:sz w:val="20"/>
                <w:szCs w:val="20"/>
                <w:lang w:eastAsia="it-IT"/>
              </w:rPr>
              <w:t xml:space="preserve">el. </w:t>
            </w:r>
            <w:r w:rsidRPr="00891D80">
              <w:rPr>
                <w:rFonts w:eastAsia="Times New Roman" w:cs="Arial"/>
                <w:sz w:val="20"/>
                <w:szCs w:val="20"/>
                <w:lang w:eastAsia="it-IT"/>
              </w:rPr>
              <w:t xml:space="preserve"> 02 203 38 03</w:t>
            </w:r>
          </w:p>
          <w:p w:rsidR="00BF78C4" w:rsidRDefault="00862366" w:rsidP="00862366">
            <w:pPr>
              <w:spacing w:after="335"/>
              <w:rPr>
                <w:rFonts w:eastAsia="Times New Roman" w:cs="Arial"/>
                <w:sz w:val="20"/>
                <w:szCs w:val="20"/>
                <w:lang w:eastAsia="it-IT"/>
              </w:rPr>
            </w:pPr>
            <w:r w:rsidRPr="00891D80">
              <w:rPr>
                <w:rFonts w:eastAsia="Times New Roman" w:cs="Arial"/>
                <w:vanish/>
                <w:sz w:val="20"/>
                <w:szCs w:val="20"/>
                <w:lang w:eastAsia="it-IT"/>
              </w:rPr>
              <w:t>F 02 203 42 68</w:t>
            </w:r>
            <w:r w:rsidR="00BF78C4">
              <w:rPr>
                <w:rFonts w:eastAsia="Times New Roman" w:cs="Arial"/>
                <w:sz w:val="20"/>
                <w:szCs w:val="20"/>
                <w:lang w:eastAsia="it-IT"/>
              </w:rPr>
              <w:t xml:space="preserve">Fax. </w:t>
            </w:r>
            <w:r w:rsidRPr="00891D80">
              <w:rPr>
                <w:rFonts w:eastAsia="Times New Roman" w:cs="Arial"/>
                <w:sz w:val="20"/>
                <w:szCs w:val="20"/>
                <w:lang w:eastAsia="it-IT"/>
              </w:rPr>
              <w:t xml:space="preserve"> 02 203 42 68 </w:t>
            </w:r>
          </w:p>
          <w:p w:rsidR="00891D80" w:rsidRPr="00891D80" w:rsidRDefault="00862366" w:rsidP="00862366">
            <w:pPr>
              <w:spacing w:after="335"/>
              <w:rPr>
                <w:rFonts w:eastAsia="Times New Roman" w:cs="Arial"/>
                <w:color w:val="666666"/>
                <w:sz w:val="20"/>
                <w:szCs w:val="20"/>
                <w:lang w:eastAsia="it-IT"/>
              </w:rPr>
            </w:pPr>
            <w:r w:rsidRPr="00891D80">
              <w:rPr>
                <w:rFonts w:eastAsia="Times New Roman" w:cs="Arial"/>
                <w:vanish/>
                <w:sz w:val="20"/>
                <w:szCs w:val="20"/>
                <w:lang w:eastAsia="it-IT"/>
              </w:rPr>
              <w:t xml:space="preserve">E </w:t>
            </w:r>
            <w:hyperlink r:id="rId25" w:history="1">
              <w:r w:rsidRPr="00891D80">
                <w:rPr>
                  <w:rFonts w:eastAsia="Times New Roman" w:cs="Arial"/>
                  <w:b/>
                  <w:bCs/>
                  <w:vanish/>
                  <w:sz w:val="20"/>
                  <w:szCs w:val="20"/>
                  <w:u w:val="single"/>
                  <w:lang w:eastAsia="it-IT"/>
                </w:rPr>
                <w:t>info@federgon.be</w:t>
              </w:r>
            </w:hyperlink>
            <w:r w:rsidR="00BF78C4">
              <w:rPr>
                <w:rFonts w:eastAsia="Times New Roman" w:cs="Arial"/>
                <w:sz w:val="20"/>
                <w:szCs w:val="20"/>
                <w:lang w:eastAsia="it-IT"/>
              </w:rPr>
              <w:t xml:space="preserve"> E- mail. </w:t>
            </w:r>
            <w:hyperlink r:id="rId26" w:history="1">
              <w:r w:rsidR="00BF78C4" w:rsidRPr="002A0545">
                <w:rPr>
                  <w:rStyle w:val="Collegamentoipertestuale"/>
                  <w:rFonts w:eastAsia="Times New Roman" w:cs="Arial"/>
                  <w:b/>
                  <w:bCs/>
                  <w:sz w:val="20"/>
                  <w:szCs w:val="20"/>
                  <w:lang w:eastAsia="it-IT"/>
                </w:rPr>
                <w:t>info@federgon.be</w:t>
              </w:r>
            </w:hyperlink>
            <w:hyperlink r:id="rId27" w:history="1">
              <w:r w:rsidR="00BF78C4" w:rsidRPr="002A0545">
                <w:rPr>
                  <w:rStyle w:val="Collegamentoipertestuale"/>
                  <w:rFonts w:eastAsia="Times New Roman" w:cs="Arial"/>
                  <w:sz w:val="20"/>
                  <w:szCs w:val="20"/>
                  <w:lang w:eastAsia="it-IT"/>
                </w:rPr>
                <w:t>www.federgon.be</w:t>
              </w:r>
            </w:hyperlink>
          </w:p>
          <w:p w:rsidR="00862366" w:rsidRPr="003116DB" w:rsidRDefault="00862366" w:rsidP="003116DB">
            <w:pPr>
              <w:contextualSpacing/>
              <w:rPr>
                <w:b/>
                <w:sz w:val="20"/>
                <w:szCs w:val="20"/>
              </w:rPr>
            </w:pPr>
          </w:p>
        </w:tc>
      </w:tr>
    </w:tbl>
    <w:p w:rsidR="001E4986" w:rsidRPr="001E4986" w:rsidRDefault="001E4986" w:rsidP="001E4986">
      <w:pPr>
        <w:ind w:left="720"/>
        <w:contextualSpacing/>
        <w:jc w:val="center"/>
        <w:rPr>
          <w:b/>
          <w:sz w:val="36"/>
          <w:szCs w:val="36"/>
        </w:rPr>
      </w:pPr>
    </w:p>
    <w:p w:rsidR="001E4986" w:rsidRPr="001E4986" w:rsidRDefault="001E4986" w:rsidP="001E4986">
      <w:pPr>
        <w:ind w:left="720"/>
        <w:contextualSpacing/>
        <w:jc w:val="center"/>
        <w:rPr>
          <w:b/>
          <w:sz w:val="36"/>
          <w:szCs w:val="36"/>
        </w:rPr>
      </w:pPr>
    </w:p>
    <w:p w:rsidR="00952842" w:rsidRDefault="00952842" w:rsidP="002F1784">
      <w:pPr>
        <w:ind w:left="720"/>
        <w:contextualSpacing/>
        <w:rPr>
          <w:b/>
          <w:sz w:val="36"/>
          <w:szCs w:val="36"/>
        </w:rPr>
      </w:pPr>
    </w:p>
    <w:p w:rsidR="00952842" w:rsidRDefault="00952842" w:rsidP="002F1784">
      <w:pPr>
        <w:ind w:left="720"/>
        <w:contextualSpacing/>
        <w:rPr>
          <w:b/>
          <w:sz w:val="36"/>
          <w:szCs w:val="36"/>
        </w:rPr>
      </w:pPr>
    </w:p>
    <w:p w:rsidR="00952842" w:rsidRDefault="00952842" w:rsidP="002F1784">
      <w:pPr>
        <w:ind w:left="720"/>
        <w:contextualSpacing/>
        <w:rPr>
          <w:b/>
          <w:sz w:val="36"/>
          <w:szCs w:val="36"/>
        </w:rPr>
      </w:pPr>
    </w:p>
    <w:p w:rsidR="00952842" w:rsidRDefault="00952842" w:rsidP="002F1784">
      <w:pPr>
        <w:ind w:left="720"/>
        <w:contextualSpacing/>
        <w:rPr>
          <w:b/>
          <w:sz w:val="36"/>
          <w:szCs w:val="36"/>
        </w:rPr>
      </w:pPr>
    </w:p>
    <w:p w:rsidR="00952842" w:rsidRDefault="00952842" w:rsidP="002F1784">
      <w:pPr>
        <w:ind w:left="720"/>
        <w:contextualSpacing/>
        <w:rPr>
          <w:b/>
          <w:sz w:val="36"/>
          <w:szCs w:val="36"/>
        </w:rPr>
      </w:pPr>
    </w:p>
    <w:p w:rsidR="00952842" w:rsidRDefault="00952842" w:rsidP="002F1784">
      <w:pPr>
        <w:ind w:left="720"/>
        <w:contextualSpacing/>
        <w:rPr>
          <w:b/>
          <w:sz w:val="36"/>
          <w:szCs w:val="36"/>
        </w:rPr>
      </w:pPr>
    </w:p>
    <w:p w:rsidR="00952842" w:rsidRDefault="00952842" w:rsidP="002F1784">
      <w:pPr>
        <w:ind w:left="720"/>
        <w:contextualSpacing/>
        <w:rPr>
          <w:b/>
          <w:sz w:val="36"/>
          <w:szCs w:val="36"/>
        </w:rPr>
      </w:pPr>
    </w:p>
    <w:p w:rsidR="00952842" w:rsidRDefault="00952842" w:rsidP="002F1784">
      <w:pPr>
        <w:ind w:left="720"/>
        <w:contextualSpacing/>
        <w:rPr>
          <w:b/>
          <w:sz w:val="36"/>
          <w:szCs w:val="36"/>
        </w:rPr>
      </w:pPr>
    </w:p>
    <w:p w:rsidR="00952842" w:rsidRDefault="00952842" w:rsidP="002F1784">
      <w:pPr>
        <w:ind w:left="720"/>
        <w:contextualSpacing/>
        <w:rPr>
          <w:b/>
          <w:sz w:val="36"/>
          <w:szCs w:val="36"/>
        </w:rPr>
      </w:pPr>
    </w:p>
    <w:p w:rsidR="00952842" w:rsidRDefault="00952842" w:rsidP="002F1784">
      <w:pPr>
        <w:ind w:left="720"/>
        <w:contextualSpacing/>
        <w:rPr>
          <w:b/>
          <w:sz w:val="36"/>
          <w:szCs w:val="36"/>
        </w:rPr>
      </w:pPr>
    </w:p>
    <w:p w:rsidR="00952842" w:rsidRDefault="00952842" w:rsidP="002F1784">
      <w:pPr>
        <w:ind w:left="720"/>
        <w:contextualSpacing/>
        <w:rPr>
          <w:b/>
          <w:sz w:val="36"/>
          <w:szCs w:val="36"/>
        </w:rPr>
      </w:pPr>
    </w:p>
    <w:p w:rsidR="00952842" w:rsidRDefault="00952842" w:rsidP="002F1784">
      <w:pPr>
        <w:ind w:left="720"/>
        <w:contextualSpacing/>
        <w:rPr>
          <w:b/>
          <w:sz w:val="36"/>
          <w:szCs w:val="36"/>
        </w:rPr>
      </w:pPr>
    </w:p>
    <w:p w:rsidR="00952842" w:rsidRDefault="00952842" w:rsidP="002F1784">
      <w:pPr>
        <w:ind w:left="720"/>
        <w:contextualSpacing/>
        <w:rPr>
          <w:b/>
          <w:sz w:val="36"/>
          <w:szCs w:val="36"/>
        </w:rPr>
      </w:pPr>
    </w:p>
    <w:p w:rsidR="00952842" w:rsidRDefault="00952842" w:rsidP="002F1784">
      <w:pPr>
        <w:ind w:left="720"/>
        <w:contextualSpacing/>
        <w:rPr>
          <w:b/>
          <w:sz w:val="36"/>
          <w:szCs w:val="36"/>
        </w:rPr>
      </w:pPr>
    </w:p>
    <w:p w:rsidR="007A2BCF" w:rsidRDefault="007A2BCF" w:rsidP="009702D4">
      <w:pPr>
        <w:rPr>
          <w:b/>
          <w:sz w:val="32"/>
          <w:szCs w:val="32"/>
        </w:rPr>
      </w:pPr>
    </w:p>
    <w:p w:rsidR="007A2BCF" w:rsidRDefault="007A2BCF" w:rsidP="009702D4">
      <w:pPr>
        <w:rPr>
          <w:b/>
          <w:sz w:val="32"/>
          <w:szCs w:val="32"/>
        </w:rPr>
      </w:pPr>
    </w:p>
    <w:p w:rsidR="009702D4" w:rsidRPr="00765D75" w:rsidRDefault="009702D4" w:rsidP="009702D4">
      <w:pPr>
        <w:rPr>
          <w:b/>
          <w:sz w:val="32"/>
          <w:szCs w:val="32"/>
        </w:rPr>
      </w:pPr>
      <w:r>
        <w:rPr>
          <w:b/>
          <w:sz w:val="32"/>
          <w:szCs w:val="32"/>
        </w:rPr>
        <w:lastRenderedPageBreak/>
        <w:t>Stato: Belgio</w:t>
      </w:r>
    </w:p>
    <w:p w:rsidR="001E4986" w:rsidRPr="001E4986" w:rsidRDefault="001E4986" w:rsidP="001E4986">
      <w:pPr>
        <w:ind w:left="720"/>
        <w:contextualSpacing/>
        <w:jc w:val="center"/>
        <w:rPr>
          <w:b/>
          <w:sz w:val="36"/>
          <w:szCs w:val="36"/>
        </w:rPr>
      </w:pPr>
      <w:r w:rsidRPr="001E4986">
        <w:rPr>
          <w:b/>
          <w:sz w:val="36"/>
          <w:szCs w:val="36"/>
        </w:rPr>
        <w:t>Liberi professionisti</w:t>
      </w:r>
    </w:p>
    <w:p w:rsidR="001E4986" w:rsidRPr="001E4986" w:rsidRDefault="001E4986" w:rsidP="001E4986">
      <w:pPr>
        <w:ind w:left="720"/>
        <w:contextualSpacing/>
        <w:jc w:val="center"/>
        <w:rPr>
          <w:b/>
          <w:sz w:val="36"/>
          <w:szCs w:val="36"/>
        </w:rPr>
      </w:pPr>
    </w:p>
    <w:p w:rsidR="001E4986" w:rsidRPr="001E4986" w:rsidRDefault="001E4986" w:rsidP="001E4986">
      <w:pPr>
        <w:ind w:left="720"/>
        <w:contextualSpacing/>
        <w:jc w:val="center"/>
        <w:rPr>
          <w:b/>
          <w:sz w:val="36"/>
          <w:szCs w:val="36"/>
        </w:rPr>
      </w:pPr>
    </w:p>
    <w:tbl>
      <w:tblPr>
        <w:tblStyle w:val="Grigliatabella"/>
        <w:tblW w:w="0" w:type="auto"/>
        <w:tblInd w:w="720" w:type="dxa"/>
        <w:tblLook w:val="04A0" w:firstRow="1" w:lastRow="0" w:firstColumn="1" w:lastColumn="0" w:noHBand="0" w:noVBand="1"/>
      </w:tblPr>
      <w:tblGrid>
        <w:gridCol w:w="4610"/>
        <w:gridCol w:w="4576"/>
        <w:gridCol w:w="4596"/>
      </w:tblGrid>
      <w:tr w:rsidR="001E4986" w:rsidRPr="001E4986" w:rsidTr="00437AB9">
        <w:tc>
          <w:tcPr>
            <w:tcW w:w="4611" w:type="dxa"/>
            <w:shd w:val="clear" w:color="auto" w:fill="FFFFFF" w:themeFill="background1"/>
          </w:tcPr>
          <w:p w:rsidR="001E4986" w:rsidRPr="001E4986" w:rsidRDefault="001E4986" w:rsidP="001E4986">
            <w:pPr>
              <w:contextualSpacing/>
              <w:jc w:val="center"/>
              <w:rPr>
                <w:b/>
                <w:sz w:val="36"/>
                <w:szCs w:val="36"/>
              </w:rPr>
            </w:pPr>
            <w:r w:rsidRPr="001E4986">
              <w:rPr>
                <w:b/>
                <w:sz w:val="36"/>
                <w:szCs w:val="36"/>
              </w:rPr>
              <w:t>Chi sono?</w:t>
            </w:r>
          </w:p>
        </w:tc>
        <w:tc>
          <w:tcPr>
            <w:tcW w:w="4576" w:type="dxa"/>
            <w:shd w:val="clear" w:color="auto" w:fill="FFFFFF" w:themeFill="background1"/>
          </w:tcPr>
          <w:p w:rsidR="001E4986" w:rsidRPr="001E4986" w:rsidRDefault="001E4986" w:rsidP="001E4986">
            <w:pPr>
              <w:contextualSpacing/>
              <w:jc w:val="center"/>
              <w:rPr>
                <w:b/>
                <w:sz w:val="36"/>
                <w:szCs w:val="36"/>
              </w:rPr>
            </w:pPr>
            <w:r w:rsidRPr="001E4986">
              <w:rPr>
                <w:b/>
                <w:sz w:val="36"/>
                <w:szCs w:val="36"/>
              </w:rPr>
              <w:t>Compiti e funzioni</w:t>
            </w:r>
          </w:p>
        </w:tc>
        <w:tc>
          <w:tcPr>
            <w:tcW w:w="4596" w:type="dxa"/>
            <w:shd w:val="clear" w:color="auto" w:fill="FFFFFF" w:themeFill="background1"/>
          </w:tcPr>
          <w:p w:rsidR="001E4986" w:rsidRPr="001E4986" w:rsidRDefault="001E4986" w:rsidP="001E4986">
            <w:pPr>
              <w:contextualSpacing/>
              <w:jc w:val="center"/>
              <w:rPr>
                <w:b/>
                <w:sz w:val="36"/>
                <w:szCs w:val="36"/>
              </w:rPr>
            </w:pPr>
            <w:r w:rsidRPr="001E4986">
              <w:rPr>
                <w:b/>
                <w:sz w:val="36"/>
                <w:szCs w:val="36"/>
              </w:rPr>
              <w:t xml:space="preserve">Ruolo economico e sociale </w:t>
            </w:r>
          </w:p>
        </w:tc>
      </w:tr>
      <w:tr w:rsidR="001E4986" w:rsidRPr="001E4986" w:rsidTr="00437AB9">
        <w:tc>
          <w:tcPr>
            <w:tcW w:w="4611" w:type="dxa"/>
            <w:shd w:val="clear" w:color="auto" w:fill="FFE599" w:themeFill="accent4" w:themeFillTint="66"/>
          </w:tcPr>
          <w:p w:rsidR="001E4986" w:rsidRPr="00437AB9" w:rsidRDefault="00A8423E" w:rsidP="00A8423E">
            <w:pPr>
              <w:contextualSpacing/>
              <w:rPr>
                <w:b/>
                <w:sz w:val="36"/>
                <w:szCs w:val="36"/>
              </w:rPr>
            </w:pPr>
            <w:r w:rsidRPr="00437AB9">
              <w:rPr>
                <w:b/>
                <w:sz w:val="36"/>
                <w:szCs w:val="36"/>
              </w:rPr>
              <w:t xml:space="preserve">CONSULENTI DEL LAVORO </w:t>
            </w:r>
          </w:p>
        </w:tc>
        <w:tc>
          <w:tcPr>
            <w:tcW w:w="4576" w:type="dxa"/>
            <w:shd w:val="clear" w:color="auto" w:fill="FFF2CC" w:themeFill="accent4" w:themeFillTint="33"/>
          </w:tcPr>
          <w:p w:rsidR="001E4986" w:rsidRPr="00436DE9" w:rsidRDefault="00436DE9" w:rsidP="00436DE9">
            <w:pPr>
              <w:contextualSpacing/>
              <w:rPr>
                <w:sz w:val="20"/>
                <w:szCs w:val="20"/>
              </w:rPr>
            </w:pPr>
            <w:r>
              <w:rPr>
                <w:sz w:val="20"/>
                <w:szCs w:val="20"/>
              </w:rPr>
              <w:t>Ci sono figure assimilabili ai consulenti del lavoro, ma la maggioranza dei datori di lavoro si rivolgono al Segretariato sociale.</w:t>
            </w:r>
          </w:p>
        </w:tc>
        <w:tc>
          <w:tcPr>
            <w:tcW w:w="4596" w:type="dxa"/>
            <w:shd w:val="clear" w:color="auto" w:fill="FFF2CC" w:themeFill="accent4" w:themeFillTint="33"/>
          </w:tcPr>
          <w:p w:rsidR="00F734DC" w:rsidRPr="00BB5169" w:rsidRDefault="00F734DC" w:rsidP="00F734DC">
            <w:pPr>
              <w:contextualSpacing/>
              <w:rPr>
                <w:sz w:val="20"/>
                <w:szCs w:val="20"/>
              </w:rPr>
            </w:pPr>
            <w:r w:rsidRPr="00BB5169">
              <w:rPr>
                <w:sz w:val="20"/>
                <w:szCs w:val="20"/>
              </w:rPr>
              <w:t>Il segretariato sociale è un’associazione senza scopo di lucro riconosciuta dal Minist</w:t>
            </w:r>
            <w:r w:rsidR="00BB5169" w:rsidRPr="00BB5169">
              <w:rPr>
                <w:sz w:val="20"/>
                <w:szCs w:val="20"/>
              </w:rPr>
              <w:t>e</w:t>
            </w:r>
            <w:r w:rsidRPr="00BB5169">
              <w:rPr>
                <w:sz w:val="20"/>
                <w:szCs w:val="20"/>
              </w:rPr>
              <w:t>ro del</w:t>
            </w:r>
            <w:r w:rsidR="001570FD" w:rsidRPr="00BB5169">
              <w:rPr>
                <w:sz w:val="20"/>
                <w:szCs w:val="20"/>
              </w:rPr>
              <w:t>l</w:t>
            </w:r>
            <w:r w:rsidRPr="00BB5169">
              <w:rPr>
                <w:sz w:val="20"/>
                <w:szCs w:val="20"/>
              </w:rPr>
              <w:t>a pr</w:t>
            </w:r>
            <w:r w:rsidR="00BB5169" w:rsidRPr="00BB5169">
              <w:rPr>
                <w:sz w:val="20"/>
                <w:szCs w:val="20"/>
              </w:rPr>
              <w:t xml:space="preserve">evidenza sociale per compiere in nome e per </w:t>
            </w:r>
            <w:r w:rsidRPr="00BB5169">
              <w:rPr>
                <w:sz w:val="20"/>
                <w:szCs w:val="20"/>
              </w:rPr>
              <w:t>conto del datore di</w:t>
            </w:r>
            <w:r w:rsidR="00BB5169" w:rsidRPr="00BB5169">
              <w:rPr>
                <w:sz w:val="20"/>
                <w:szCs w:val="20"/>
              </w:rPr>
              <w:t xml:space="preserve"> lavoro le sue formalità legali</w:t>
            </w:r>
            <w:r w:rsidRPr="00BB5169">
              <w:rPr>
                <w:sz w:val="20"/>
                <w:szCs w:val="20"/>
              </w:rPr>
              <w:t xml:space="preserve"> e per dargli assistenza.</w:t>
            </w:r>
          </w:p>
          <w:p w:rsidR="001E4986" w:rsidRPr="00BB5169" w:rsidRDefault="00F734DC" w:rsidP="00F734DC">
            <w:pPr>
              <w:contextualSpacing/>
              <w:rPr>
                <w:sz w:val="36"/>
                <w:szCs w:val="36"/>
              </w:rPr>
            </w:pPr>
            <w:r w:rsidRPr="00BB5169">
              <w:rPr>
                <w:sz w:val="20"/>
                <w:szCs w:val="20"/>
              </w:rPr>
              <w:t>Il segretariato sociale è diventato un partner del l’ufficio n</w:t>
            </w:r>
            <w:r w:rsidR="00BB5169" w:rsidRPr="00BB5169">
              <w:rPr>
                <w:sz w:val="20"/>
                <w:szCs w:val="20"/>
              </w:rPr>
              <w:t>azionale di sicurezza sociale e</w:t>
            </w:r>
            <w:r w:rsidRPr="00BB5169">
              <w:rPr>
                <w:sz w:val="20"/>
                <w:szCs w:val="20"/>
              </w:rPr>
              <w:t xml:space="preserve"> del ministero delle finanze</w:t>
            </w:r>
            <w:r w:rsidR="00BB5169" w:rsidRPr="00BB5169">
              <w:rPr>
                <w:sz w:val="20"/>
                <w:szCs w:val="20"/>
              </w:rPr>
              <w:t>.</w:t>
            </w:r>
          </w:p>
        </w:tc>
      </w:tr>
      <w:tr w:rsidR="001E4986" w:rsidRPr="001E4986" w:rsidTr="00437AB9">
        <w:tc>
          <w:tcPr>
            <w:tcW w:w="4611" w:type="dxa"/>
            <w:shd w:val="clear" w:color="auto" w:fill="FFE599" w:themeFill="accent4" w:themeFillTint="66"/>
          </w:tcPr>
          <w:p w:rsidR="001E4986" w:rsidRPr="00437AB9" w:rsidRDefault="00A8423E" w:rsidP="00A8423E">
            <w:pPr>
              <w:contextualSpacing/>
              <w:rPr>
                <w:b/>
                <w:sz w:val="36"/>
                <w:szCs w:val="36"/>
              </w:rPr>
            </w:pPr>
            <w:r w:rsidRPr="00437AB9">
              <w:rPr>
                <w:b/>
                <w:sz w:val="36"/>
                <w:szCs w:val="36"/>
              </w:rPr>
              <w:t xml:space="preserve">GIURISTI D’IMPRESA </w:t>
            </w:r>
          </w:p>
        </w:tc>
        <w:tc>
          <w:tcPr>
            <w:tcW w:w="4576" w:type="dxa"/>
            <w:shd w:val="clear" w:color="auto" w:fill="FFF2CC" w:themeFill="accent4" w:themeFillTint="33"/>
          </w:tcPr>
          <w:p w:rsidR="001E4986" w:rsidRPr="00A8423E" w:rsidRDefault="00A8423E" w:rsidP="006326C3">
            <w:pPr>
              <w:contextualSpacing/>
              <w:rPr>
                <w:sz w:val="20"/>
                <w:szCs w:val="20"/>
              </w:rPr>
            </w:pPr>
            <w:r>
              <w:rPr>
                <w:sz w:val="20"/>
                <w:szCs w:val="20"/>
              </w:rPr>
              <w:t xml:space="preserve">In Belgio, la rappresentanza in giudizio è riservata ai professionisti iscritti al Barreau, </w:t>
            </w:r>
            <w:r w:rsidR="003D7141">
              <w:rPr>
                <w:sz w:val="20"/>
                <w:szCs w:val="20"/>
              </w:rPr>
              <w:t>l’ordine degli avvocati belga, ma i giuristi d’impresa possono</w:t>
            </w:r>
            <w:r w:rsidR="006326C3">
              <w:rPr>
                <w:sz w:val="20"/>
                <w:szCs w:val="20"/>
              </w:rPr>
              <w:t xml:space="preserve"> svolgere la loro funzione solo </w:t>
            </w:r>
            <w:r w:rsidR="003D7141">
              <w:rPr>
                <w:sz w:val="20"/>
                <w:szCs w:val="20"/>
              </w:rPr>
              <w:t>davanti al giudice del lavoro ed al giudice di pace, per il contenzioso minore.</w:t>
            </w:r>
          </w:p>
        </w:tc>
        <w:tc>
          <w:tcPr>
            <w:tcW w:w="4596" w:type="dxa"/>
            <w:shd w:val="clear" w:color="auto" w:fill="FFF2CC" w:themeFill="accent4" w:themeFillTint="33"/>
          </w:tcPr>
          <w:p w:rsidR="001E4986" w:rsidRPr="005665C4" w:rsidRDefault="00F734DC" w:rsidP="00F734DC">
            <w:pPr>
              <w:contextualSpacing/>
              <w:rPr>
                <w:sz w:val="20"/>
                <w:szCs w:val="20"/>
              </w:rPr>
            </w:pPr>
            <w:r w:rsidRPr="005665C4">
              <w:rPr>
                <w:sz w:val="20"/>
                <w:szCs w:val="20"/>
              </w:rPr>
              <w:t>Aiuta l’azienda per quanto riguarda la co</w:t>
            </w:r>
            <w:r w:rsidR="003809DF" w:rsidRPr="005665C4">
              <w:rPr>
                <w:sz w:val="20"/>
                <w:szCs w:val="20"/>
              </w:rPr>
              <w:t>r</w:t>
            </w:r>
            <w:r w:rsidRPr="005665C4">
              <w:rPr>
                <w:sz w:val="20"/>
                <w:szCs w:val="20"/>
              </w:rPr>
              <w:t>retta applicazione della legge e compila i documenti giuridici</w:t>
            </w:r>
            <w:r w:rsidR="005665C4" w:rsidRPr="005665C4">
              <w:rPr>
                <w:sz w:val="20"/>
                <w:szCs w:val="20"/>
              </w:rPr>
              <w:t>.</w:t>
            </w:r>
          </w:p>
        </w:tc>
      </w:tr>
    </w:tbl>
    <w:p w:rsidR="001E4986" w:rsidRPr="001E4986" w:rsidRDefault="001E4986" w:rsidP="001E4986">
      <w:pPr>
        <w:ind w:left="720"/>
        <w:contextualSpacing/>
        <w:jc w:val="center"/>
        <w:rPr>
          <w:b/>
          <w:sz w:val="36"/>
          <w:szCs w:val="36"/>
        </w:rPr>
      </w:pPr>
    </w:p>
    <w:p w:rsidR="001E4986" w:rsidRPr="001E4986" w:rsidRDefault="001E4986" w:rsidP="001E4986">
      <w:pPr>
        <w:ind w:left="720"/>
        <w:contextualSpacing/>
        <w:jc w:val="center"/>
        <w:rPr>
          <w:b/>
          <w:sz w:val="28"/>
          <w:szCs w:val="28"/>
        </w:rPr>
      </w:pPr>
    </w:p>
    <w:p w:rsidR="001E4986" w:rsidRPr="001E4986" w:rsidRDefault="001E4986" w:rsidP="001E4986">
      <w:pPr>
        <w:ind w:left="720"/>
        <w:contextualSpacing/>
        <w:jc w:val="center"/>
        <w:rPr>
          <w:b/>
          <w:sz w:val="28"/>
          <w:szCs w:val="28"/>
        </w:rPr>
      </w:pPr>
    </w:p>
    <w:p w:rsidR="001E4986" w:rsidRDefault="001E4986" w:rsidP="001E4986">
      <w:pPr>
        <w:rPr>
          <w:b/>
          <w:sz w:val="36"/>
          <w:szCs w:val="36"/>
        </w:rPr>
      </w:pPr>
    </w:p>
    <w:p w:rsidR="00D76032" w:rsidRDefault="00D76032" w:rsidP="001E4986">
      <w:pPr>
        <w:rPr>
          <w:b/>
          <w:sz w:val="36"/>
          <w:szCs w:val="36"/>
        </w:rPr>
      </w:pPr>
    </w:p>
    <w:p w:rsidR="00D76032" w:rsidRDefault="00D76032" w:rsidP="001E4986">
      <w:pPr>
        <w:rPr>
          <w:b/>
          <w:sz w:val="36"/>
          <w:szCs w:val="36"/>
        </w:rPr>
      </w:pPr>
    </w:p>
    <w:p w:rsidR="007A2BCF" w:rsidRDefault="007A2BCF" w:rsidP="009702D4">
      <w:pPr>
        <w:rPr>
          <w:b/>
          <w:sz w:val="32"/>
          <w:szCs w:val="32"/>
        </w:rPr>
      </w:pPr>
    </w:p>
    <w:p w:rsidR="00DF16F3" w:rsidRPr="00F41653" w:rsidRDefault="00F41653" w:rsidP="009702D4">
      <w:pPr>
        <w:rPr>
          <w:rStyle w:val="Collegamentoipertestuale"/>
          <w:sz w:val="20"/>
          <w:szCs w:val="20"/>
        </w:rPr>
      </w:pPr>
      <w:r>
        <w:rPr>
          <w:sz w:val="20"/>
          <w:szCs w:val="20"/>
        </w:rPr>
        <w:fldChar w:fldCharType="begin"/>
      </w:r>
      <w:r>
        <w:rPr>
          <w:sz w:val="20"/>
          <w:szCs w:val="20"/>
        </w:rPr>
        <w:instrText xml:space="preserve"> HYPERLINK  \l "Sommario1" </w:instrText>
      </w:r>
      <w:r>
        <w:rPr>
          <w:sz w:val="20"/>
          <w:szCs w:val="20"/>
        </w:rPr>
        <w:fldChar w:fldCharType="separate"/>
      </w:r>
      <w:r w:rsidR="00DF16F3" w:rsidRPr="00F41653">
        <w:rPr>
          <w:rStyle w:val="Collegamentoipertestuale"/>
          <w:sz w:val="20"/>
          <w:szCs w:val="20"/>
        </w:rPr>
        <w:t xml:space="preserve">SOMMARIO </w:t>
      </w:r>
    </w:p>
    <w:p w:rsidR="009702D4" w:rsidRPr="00765D75" w:rsidRDefault="00F41653" w:rsidP="009702D4">
      <w:pPr>
        <w:rPr>
          <w:b/>
          <w:sz w:val="32"/>
          <w:szCs w:val="32"/>
        </w:rPr>
      </w:pPr>
      <w:r>
        <w:rPr>
          <w:sz w:val="20"/>
          <w:szCs w:val="20"/>
        </w:rPr>
        <w:lastRenderedPageBreak/>
        <w:fldChar w:fldCharType="end"/>
      </w:r>
      <w:r w:rsidR="009702D4">
        <w:rPr>
          <w:b/>
          <w:sz w:val="32"/>
          <w:szCs w:val="32"/>
        </w:rPr>
        <w:t>Stato: Belgio</w:t>
      </w:r>
    </w:p>
    <w:p w:rsidR="001E4986" w:rsidRPr="00E233A0" w:rsidRDefault="001E4986" w:rsidP="001E4986">
      <w:pPr>
        <w:rPr>
          <w:b/>
          <w:sz w:val="32"/>
          <w:szCs w:val="32"/>
        </w:rPr>
      </w:pPr>
      <w:r w:rsidRPr="00E233A0">
        <w:rPr>
          <w:b/>
          <w:sz w:val="32"/>
          <w:szCs w:val="32"/>
        </w:rPr>
        <w:t xml:space="preserve">Scheda 2 </w:t>
      </w:r>
    </w:p>
    <w:p w:rsidR="00437AB9" w:rsidRPr="001E4986" w:rsidRDefault="00437AB9" w:rsidP="001D476C">
      <w:pPr>
        <w:jc w:val="center"/>
        <w:rPr>
          <w:b/>
          <w:sz w:val="36"/>
          <w:szCs w:val="36"/>
        </w:rPr>
      </w:pPr>
      <w:bookmarkStart w:id="7" w:name="Scheda2"/>
      <w:r w:rsidRPr="008409D4">
        <w:rPr>
          <w:b/>
          <w:color w:val="2F5496" w:themeColor="accent5" w:themeShade="BF"/>
          <w:sz w:val="40"/>
          <w:szCs w:val="40"/>
        </w:rPr>
        <w:t>LE DIVERSE TIPOLOGIE DI CONTRATTO</w:t>
      </w:r>
      <w:bookmarkEnd w:id="7"/>
    </w:p>
    <w:p w:rsidR="00AA062D" w:rsidRPr="001E4986" w:rsidRDefault="001E4986" w:rsidP="001E4986">
      <w:pPr>
        <w:jc w:val="center"/>
        <w:rPr>
          <w:b/>
          <w:sz w:val="48"/>
          <w:szCs w:val="48"/>
        </w:rPr>
      </w:pPr>
      <w:r w:rsidRPr="001E4986">
        <w:rPr>
          <w:b/>
          <w:sz w:val="48"/>
          <w:szCs w:val="48"/>
        </w:rPr>
        <w:t xml:space="preserve">Contratti di lavoro subordinato </w:t>
      </w:r>
    </w:p>
    <w:p w:rsidR="001E4986" w:rsidRPr="001E4986" w:rsidRDefault="001E4986" w:rsidP="001E4986">
      <w:pPr>
        <w:rPr>
          <w:sz w:val="32"/>
          <w:szCs w:val="32"/>
        </w:rPr>
      </w:pPr>
      <w:r w:rsidRPr="001E4986">
        <w:rPr>
          <w:sz w:val="32"/>
          <w:szCs w:val="32"/>
        </w:rPr>
        <w:t>Il prestatore di lavoro subordinato è colui che si obbliga mediante retribuzione a collaborare nell’impresa, prestando il proprio lavoro, intellettuale o manuale, alle dipendenze e sotto la direzione dell’imprenditore.</w:t>
      </w:r>
    </w:p>
    <w:p w:rsidR="001E4986" w:rsidRPr="001E4986" w:rsidRDefault="001E4986" w:rsidP="001E4986">
      <w:pPr>
        <w:jc w:val="center"/>
        <w:rPr>
          <w:b/>
          <w:sz w:val="32"/>
          <w:szCs w:val="32"/>
        </w:rPr>
      </w:pPr>
    </w:p>
    <w:tbl>
      <w:tblPr>
        <w:tblStyle w:val="Grigliatabella"/>
        <w:tblW w:w="0" w:type="auto"/>
        <w:tblLook w:val="04A0" w:firstRow="1" w:lastRow="0" w:firstColumn="1" w:lastColumn="0" w:noHBand="0" w:noVBand="1"/>
      </w:tblPr>
      <w:tblGrid>
        <w:gridCol w:w="2552"/>
        <w:gridCol w:w="2340"/>
        <w:gridCol w:w="2367"/>
        <w:gridCol w:w="2328"/>
        <w:gridCol w:w="2599"/>
        <w:gridCol w:w="2091"/>
      </w:tblGrid>
      <w:tr w:rsidR="001E4986" w:rsidRPr="001E4986" w:rsidTr="00437AB9">
        <w:tc>
          <w:tcPr>
            <w:tcW w:w="2552" w:type="dxa"/>
            <w:shd w:val="clear" w:color="auto" w:fill="FFFFFF" w:themeFill="background1"/>
          </w:tcPr>
          <w:p w:rsidR="001E4986" w:rsidRPr="001E4986" w:rsidRDefault="001E4986" w:rsidP="0070344E">
            <w:pPr>
              <w:jc w:val="center"/>
              <w:rPr>
                <w:b/>
                <w:sz w:val="32"/>
                <w:szCs w:val="32"/>
              </w:rPr>
            </w:pPr>
            <w:r w:rsidRPr="001E4986">
              <w:rPr>
                <w:b/>
                <w:sz w:val="32"/>
                <w:szCs w:val="32"/>
              </w:rPr>
              <w:t>Tipologia di contratto</w:t>
            </w:r>
          </w:p>
        </w:tc>
        <w:tc>
          <w:tcPr>
            <w:tcW w:w="2340" w:type="dxa"/>
            <w:shd w:val="clear" w:color="auto" w:fill="FFFFFF" w:themeFill="background1"/>
          </w:tcPr>
          <w:p w:rsidR="001E4986" w:rsidRPr="001E4986" w:rsidRDefault="001E4986" w:rsidP="001E4986">
            <w:pPr>
              <w:jc w:val="center"/>
              <w:rPr>
                <w:b/>
                <w:sz w:val="32"/>
                <w:szCs w:val="32"/>
              </w:rPr>
            </w:pPr>
            <w:r w:rsidRPr="001E4986">
              <w:rPr>
                <w:b/>
                <w:sz w:val="32"/>
                <w:szCs w:val="32"/>
              </w:rPr>
              <w:t xml:space="preserve">Definizione </w:t>
            </w:r>
          </w:p>
        </w:tc>
        <w:tc>
          <w:tcPr>
            <w:tcW w:w="2367" w:type="dxa"/>
            <w:shd w:val="clear" w:color="auto" w:fill="FFFFFF" w:themeFill="background1"/>
          </w:tcPr>
          <w:p w:rsidR="001E4986" w:rsidRPr="001E4986" w:rsidRDefault="001E4986" w:rsidP="001E4986">
            <w:pPr>
              <w:jc w:val="center"/>
              <w:rPr>
                <w:b/>
                <w:sz w:val="32"/>
                <w:szCs w:val="32"/>
              </w:rPr>
            </w:pPr>
            <w:r w:rsidRPr="001E4986">
              <w:rPr>
                <w:b/>
                <w:sz w:val="32"/>
                <w:szCs w:val="32"/>
              </w:rPr>
              <w:t xml:space="preserve">Caratteristiche </w:t>
            </w:r>
          </w:p>
        </w:tc>
        <w:tc>
          <w:tcPr>
            <w:tcW w:w="2328" w:type="dxa"/>
            <w:shd w:val="clear" w:color="auto" w:fill="FFFFFF" w:themeFill="background1"/>
          </w:tcPr>
          <w:p w:rsidR="001E4986" w:rsidRPr="001E4986" w:rsidRDefault="001E4986" w:rsidP="001E4986">
            <w:pPr>
              <w:jc w:val="center"/>
              <w:rPr>
                <w:b/>
                <w:sz w:val="32"/>
                <w:szCs w:val="32"/>
              </w:rPr>
            </w:pPr>
            <w:r w:rsidRPr="001E4986">
              <w:rPr>
                <w:b/>
                <w:sz w:val="32"/>
                <w:szCs w:val="32"/>
              </w:rPr>
              <w:t>Parti e contenuti del contratto</w:t>
            </w:r>
          </w:p>
        </w:tc>
        <w:tc>
          <w:tcPr>
            <w:tcW w:w="2599" w:type="dxa"/>
            <w:shd w:val="clear" w:color="auto" w:fill="FFFFFF" w:themeFill="background1"/>
          </w:tcPr>
          <w:p w:rsidR="001E4986" w:rsidRPr="001E4986" w:rsidRDefault="001E4986" w:rsidP="001E4986">
            <w:pPr>
              <w:jc w:val="center"/>
              <w:rPr>
                <w:b/>
                <w:sz w:val="32"/>
                <w:szCs w:val="32"/>
              </w:rPr>
            </w:pPr>
            <w:r w:rsidRPr="001E4986">
              <w:rPr>
                <w:b/>
                <w:sz w:val="32"/>
                <w:szCs w:val="32"/>
              </w:rPr>
              <w:t xml:space="preserve">Requisiti, vincoli ed eventuali agevolazioni </w:t>
            </w:r>
          </w:p>
        </w:tc>
        <w:tc>
          <w:tcPr>
            <w:tcW w:w="2091" w:type="dxa"/>
            <w:shd w:val="clear" w:color="auto" w:fill="FFFFFF" w:themeFill="background1"/>
          </w:tcPr>
          <w:p w:rsidR="001E4986" w:rsidRPr="001E4986" w:rsidRDefault="001E4986" w:rsidP="001E4986">
            <w:pPr>
              <w:jc w:val="center"/>
              <w:rPr>
                <w:b/>
                <w:sz w:val="32"/>
                <w:szCs w:val="32"/>
              </w:rPr>
            </w:pPr>
            <w:r w:rsidRPr="001E4986">
              <w:rPr>
                <w:b/>
                <w:sz w:val="32"/>
                <w:szCs w:val="32"/>
              </w:rPr>
              <w:t>Riferimenti normativi</w:t>
            </w:r>
          </w:p>
        </w:tc>
      </w:tr>
      <w:tr w:rsidR="001E4986" w:rsidRPr="001E4986" w:rsidTr="00437AB9">
        <w:tc>
          <w:tcPr>
            <w:tcW w:w="2552" w:type="dxa"/>
            <w:shd w:val="clear" w:color="auto" w:fill="9CC2E5" w:themeFill="accent1" w:themeFillTint="99"/>
          </w:tcPr>
          <w:p w:rsidR="001E4986" w:rsidRPr="00437AB9" w:rsidRDefault="001E4986" w:rsidP="0070344E">
            <w:pPr>
              <w:jc w:val="center"/>
              <w:rPr>
                <w:i/>
                <w:sz w:val="32"/>
                <w:szCs w:val="32"/>
              </w:rPr>
            </w:pPr>
            <w:r w:rsidRPr="00437AB9">
              <w:rPr>
                <w:i/>
                <w:sz w:val="32"/>
                <w:szCs w:val="32"/>
              </w:rPr>
              <w:t>Contratto</w:t>
            </w:r>
            <w:r w:rsidR="003F3106" w:rsidRPr="00437AB9">
              <w:rPr>
                <w:i/>
                <w:sz w:val="32"/>
                <w:szCs w:val="32"/>
              </w:rPr>
              <w:t xml:space="preserve"> a</w:t>
            </w:r>
            <w:r w:rsidR="00AD7B16">
              <w:rPr>
                <w:i/>
                <w:sz w:val="32"/>
                <w:szCs w:val="32"/>
              </w:rPr>
              <w:t xml:space="preserve"> </w:t>
            </w:r>
            <w:r w:rsidR="003F3106" w:rsidRPr="00437AB9">
              <w:rPr>
                <w:i/>
                <w:sz w:val="32"/>
                <w:szCs w:val="32"/>
              </w:rPr>
              <w:t xml:space="preserve">tempo </w:t>
            </w:r>
            <w:r w:rsidRPr="00437AB9">
              <w:rPr>
                <w:i/>
                <w:sz w:val="32"/>
                <w:szCs w:val="32"/>
              </w:rPr>
              <w:t>indeterminato</w:t>
            </w:r>
          </w:p>
        </w:tc>
        <w:tc>
          <w:tcPr>
            <w:tcW w:w="2340" w:type="dxa"/>
            <w:shd w:val="clear" w:color="auto" w:fill="DEEAF6" w:themeFill="accent1" w:themeFillTint="33"/>
          </w:tcPr>
          <w:p w:rsidR="001E4986" w:rsidRDefault="00DE2AF7" w:rsidP="001E4986">
            <w:pPr>
              <w:rPr>
                <w:sz w:val="20"/>
                <w:szCs w:val="20"/>
              </w:rPr>
            </w:pPr>
            <w:r>
              <w:rPr>
                <w:sz w:val="20"/>
                <w:szCs w:val="20"/>
              </w:rPr>
              <w:t>Il contratto di lavoro a tempo indeterminato è un contratto che non è limitato nel tempo.</w:t>
            </w:r>
          </w:p>
          <w:p w:rsidR="000B43F7" w:rsidRDefault="000B43F7" w:rsidP="001E4986">
            <w:pPr>
              <w:rPr>
                <w:sz w:val="20"/>
                <w:szCs w:val="20"/>
              </w:rPr>
            </w:pPr>
          </w:p>
          <w:p w:rsidR="00B459B4" w:rsidRDefault="00B459B4" w:rsidP="001E4986">
            <w:pPr>
              <w:rPr>
                <w:sz w:val="20"/>
                <w:szCs w:val="20"/>
              </w:rPr>
            </w:pPr>
          </w:p>
          <w:p w:rsidR="00AA062D" w:rsidRPr="001E4986" w:rsidRDefault="00AA062D" w:rsidP="001E4986">
            <w:pPr>
              <w:rPr>
                <w:sz w:val="20"/>
                <w:szCs w:val="20"/>
              </w:rPr>
            </w:pPr>
          </w:p>
        </w:tc>
        <w:tc>
          <w:tcPr>
            <w:tcW w:w="2367" w:type="dxa"/>
            <w:shd w:val="clear" w:color="auto" w:fill="DEEAF6" w:themeFill="accent1" w:themeFillTint="33"/>
          </w:tcPr>
          <w:p w:rsidR="002201E2" w:rsidRDefault="002201E2" w:rsidP="002201E2">
            <w:pPr>
              <w:rPr>
                <w:sz w:val="20"/>
                <w:szCs w:val="20"/>
              </w:rPr>
            </w:pPr>
            <w:r>
              <w:rPr>
                <w:sz w:val="20"/>
                <w:szCs w:val="20"/>
              </w:rPr>
              <w:t xml:space="preserve">Questo tipo di contratto è considerato la regola generale: se il lavoratore e il datore di lavoro non hanno previsto alcuna disposizione per quanto riguarda la durata del contratto, è considerato automaticamente un contratto a tempo indeterminato. </w:t>
            </w:r>
          </w:p>
          <w:p w:rsidR="006E7DBC" w:rsidRDefault="006E7DBC" w:rsidP="006E7DBC">
            <w:pPr>
              <w:rPr>
                <w:sz w:val="20"/>
                <w:szCs w:val="20"/>
              </w:rPr>
            </w:pPr>
            <w:r>
              <w:rPr>
                <w:sz w:val="20"/>
                <w:szCs w:val="20"/>
              </w:rPr>
              <w:t>Occorre tener presente che la normativa sui</w:t>
            </w:r>
            <w:r w:rsidR="008E0C1A">
              <w:rPr>
                <w:sz w:val="20"/>
                <w:szCs w:val="20"/>
              </w:rPr>
              <w:t xml:space="preserve"> contratti di lavoro è diversa </w:t>
            </w:r>
            <w:r>
              <w:rPr>
                <w:sz w:val="20"/>
                <w:szCs w:val="20"/>
              </w:rPr>
              <w:t>per gli operai e gli impiegati.</w:t>
            </w:r>
          </w:p>
          <w:p w:rsidR="001E4986" w:rsidRPr="001E4986" w:rsidRDefault="001E4986" w:rsidP="001E4986">
            <w:pPr>
              <w:rPr>
                <w:sz w:val="20"/>
                <w:szCs w:val="20"/>
              </w:rPr>
            </w:pPr>
          </w:p>
        </w:tc>
        <w:tc>
          <w:tcPr>
            <w:tcW w:w="2328" w:type="dxa"/>
            <w:shd w:val="clear" w:color="auto" w:fill="DEEAF6" w:themeFill="accent1" w:themeFillTint="33"/>
          </w:tcPr>
          <w:p w:rsidR="004E2197" w:rsidRPr="004E2197" w:rsidRDefault="004E2197" w:rsidP="004E2197">
            <w:pPr>
              <w:rPr>
                <w:rFonts w:eastAsia="Times New Roman" w:cs="Times New Roman"/>
                <w:sz w:val="20"/>
                <w:szCs w:val="20"/>
                <w:lang w:eastAsia="it-IT"/>
              </w:rPr>
            </w:pPr>
            <w:r w:rsidRPr="004E2197">
              <w:rPr>
                <w:rFonts w:eastAsia="Times New Roman" w:cs="Times New Roman"/>
                <w:sz w:val="20"/>
                <w:szCs w:val="20"/>
                <w:lang w:eastAsia="it-IT"/>
              </w:rPr>
              <w:t>Sul contratto di lavoro devono essere specificati i</w:t>
            </w:r>
            <w:r>
              <w:rPr>
                <w:rFonts w:eastAsia="Times New Roman" w:cs="Times New Roman"/>
                <w:sz w:val="20"/>
                <w:szCs w:val="20"/>
                <w:lang w:eastAsia="it-IT"/>
              </w:rPr>
              <w:t xml:space="preserve"> </w:t>
            </w:r>
            <w:r w:rsidRPr="004E2197">
              <w:rPr>
                <w:rFonts w:eastAsia="Times New Roman" w:cs="Times New Roman"/>
                <w:sz w:val="20"/>
                <w:szCs w:val="20"/>
                <w:lang w:eastAsia="it-IT"/>
              </w:rPr>
              <w:t xml:space="preserve">seguenti elementi </w:t>
            </w:r>
          </w:p>
          <w:p w:rsidR="004E2197" w:rsidRPr="004E2197" w:rsidRDefault="004E2197" w:rsidP="004E2197">
            <w:pPr>
              <w:rPr>
                <w:rFonts w:eastAsia="Times New Roman" w:cs="Times New Roman"/>
                <w:sz w:val="20"/>
                <w:szCs w:val="20"/>
                <w:lang w:eastAsia="it-IT"/>
              </w:rPr>
            </w:pPr>
            <w:r w:rsidRPr="004E2197">
              <w:rPr>
                <w:rFonts w:eastAsia="Times New Roman" w:cs="Times New Roman"/>
                <w:sz w:val="20"/>
                <w:szCs w:val="20"/>
                <w:lang w:eastAsia="it-IT"/>
              </w:rPr>
              <w:t xml:space="preserve">fondamentali: </w:t>
            </w:r>
          </w:p>
          <w:p w:rsidR="004E2197" w:rsidRPr="004E2197" w:rsidRDefault="004E2197" w:rsidP="004E2197">
            <w:pPr>
              <w:rPr>
                <w:rFonts w:eastAsia="Times New Roman" w:cs="Times New Roman"/>
                <w:sz w:val="20"/>
                <w:szCs w:val="20"/>
                <w:lang w:eastAsia="it-IT"/>
              </w:rPr>
            </w:pPr>
            <w:r w:rsidRPr="004E2197">
              <w:rPr>
                <w:rFonts w:eastAsia="Times New Roman" w:cs="Times New Roman"/>
                <w:sz w:val="20"/>
                <w:szCs w:val="20"/>
                <w:lang w:eastAsia="it-IT"/>
              </w:rPr>
              <w:t xml:space="preserve">-Dati anagrafici delle due parti </w:t>
            </w:r>
          </w:p>
          <w:p w:rsidR="004E2197" w:rsidRPr="004E2197" w:rsidRDefault="004E2197" w:rsidP="004E2197">
            <w:pPr>
              <w:rPr>
                <w:rFonts w:eastAsia="Times New Roman" w:cs="Times New Roman"/>
                <w:sz w:val="20"/>
                <w:szCs w:val="20"/>
                <w:lang w:eastAsia="it-IT"/>
              </w:rPr>
            </w:pPr>
            <w:r w:rsidRPr="004E2197">
              <w:rPr>
                <w:rFonts w:eastAsia="Times New Roman" w:cs="Times New Roman"/>
                <w:sz w:val="20"/>
                <w:szCs w:val="20"/>
                <w:lang w:eastAsia="it-IT"/>
              </w:rPr>
              <w:t xml:space="preserve">-Durata del contratto </w:t>
            </w:r>
          </w:p>
          <w:p w:rsidR="004E2197" w:rsidRPr="004E2197" w:rsidRDefault="004E2197" w:rsidP="004E2197">
            <w:pPr>
              <w:rPr>
                <w:rFonts w:eastAsia="Times New Roman" w:cs="Times New Roman"/>
                <w:sz w:val="20"/>
                <w:szCs w:val="20"/>
                <w:lang w:eastAsia="it-IT"/>
              </w:rPr>
            </w:pPr>
            <w:r w:rsidRPr="004E2197">
              <w:rPr>
                <w:rFonts w:eastAsia="Times New Roman" w:cs="Times New Roman"/>
                <w:sz w:val="20"/>
                <w:szCs w:val="20"/>
                <w:lang w:eastAsia="it-IT"/>
              </w:rPr>
              <w:t xml:space="preserve">-Natura delle mansioni </w:t>
            </w:r>
          </w:p>
          <w:p w:rsidR="004E2197" w:rsidRPr="004E2197" w:rsidRDefault="004E2197" w:rsidP="004E2197">
            <w:pPr>
              <w:rPr>
                <w:rFonts w:eastAsia="Times New Roman" w:cs="Times New Roman"/>
                <w:sz w:val="20"/>
                <w:szCs w:val="20"/>
                <w:lang w:eastAsia="it-IT"/>
              </w:rPr>
            </w:pPr>
            <w:r w:rsidRPr="004E2197">
              <w:rPr>
                <w:rFonts w:eastAsia="Times New Roman" w:cs="Times New Roman"/>
                <w:sz w:val="20"/>
                <w:szCs w:val="20"/>
                <w:lang w:eastAsia="it-IT"/>
              </w:rPr>
              <w:t xml:space="preserve">-Luogo di lavoro </w:t>
            </w:r>
          </w:p>
          <w:p w:rsidR="004E2197" w:rsidRPr="004E2197" w:rsidRDefault="004E2197" w:rsidP="004E2197">
            <w:pPr>
              <w:rPr>
                <w:rFonts w:eastAsia="Times New Roman" w:cs="Times New Roman"/>
                <w:sz w:val="20"/>
                <w:szCs w:val="20"/>
                <w:lang w:eastAsia="it-IT"/>
              </w:rPr>
            </w:pPr>
            <w:r w:rsidRPr="004E2197">
              <w:rPr>
                <w:rFonts w:eastAsia="Times New Roman" w:cs="Times New Roman"/>
                <w:sz w:val="20"/>
                <w:szCs w:val="20"/>
                <w:lang w:eastAsia="it-IT"/>
              </w:rPr>
              <w:t xml:space="preserve">-Orario di lavoro </w:t>
            </w:r>
          </w:p>
          <w:p w:rsidR="001E4986" w:rsidRPr="004E2197" w:rsidRDefault="001E4986" w:rsidP="001E4986">
            <w:pPr>
              <w:spacing w:line="256" w:lineRule="auto"/>
              <w:rPr>
                <w:sz w:val="20"/>
                <w:szCs w:val="20"/>
              </w:rPr>
            </w:pPr>
          </w:p>
        </w:tc>
        <w:tc>
          <w:tcPr>
            <w:tcW w:w="2599" w:type="dxa"/>
            <w:shd w:val="clear" w:color="auto" w:fill="DEEAF6" w:themeFill="accent1" w:themeFillTint="33"/>
          </w:tcPr>
          <w:p w:rsidR="001E4986" w:rsidRPr="00DE2AF7" w:rsidRDefault="00DE2AF7" w:rsidP="00DE2AF7">
            <w:pPr>
              <w:rPr>
                <w:sz w:val="20"/>
                <w:szCs w:val="20"/>
              </w:rPr>
            </w:pPr>
            <w:r w:rsidRPr="00DE2AF7">
              <w:rPr>
                <w:sz w:val="20"/>
                <w:szCs w:val="20"/>
              </w:rPr>
              <w:t>1)</w:t>
            </w:r>
            <w:r w:rsidR="00EE7819">
              <w:rPr>
                <w:sz w:val="20"/>
                <w:szCs w:val="20"/>
              </w:rPr>
              <w:t xml:space="preserve"> </w:t>
            </w:r>
            <w:r w:rsidRPr="00DE2AF7">
              <w:rPr>
                <w:sz w:val="20"/>
                <w:szCs w:val="20"/>
              </w:rPr>
              <w:t>Possono</w:t>
            </w:r>
            <w:r>
              <w:rPr>
                <w:sz w:val="20"/>
                <w:szCs w:val="20"/>
              </w:rPr>
              <w:t xml:space="preserve"> essere conclusi oralmente, anche se è preferibile la</w:t>
            </w:r>
            <w:r w:rsidR="00BF56B9" w:rsidRPr="00DE2AF7">
              <w:rPr>
                <w:sz w:val="20"/>
                <w:szCs w:val="20"/>
              </w:rPr>
              <w:t xml:space="preserve"> forma scritta</w:t>
            </w:r>
            <w:r>
              <w:rPr>
                <w:sz w:val="20"/>
                <w:szCs w:val="20"/>
              </w:rPr>
              <w:t>.</w:t>
            </w:r>
          </w:p>
        </w:tc>
        <w:tc>
          <w:tcPr>
            <w:tcW w:w="2091" w:type="dxa"/>
            <w:shd w:val="clear" w:color="auto" w:fill="DEEAF6" w:themeFill="accent1" w:themeFillTint="33"/>
          </w:tcPr>
          <w:p w:rsidR="00801309" w:rsidRPr="00DE6E7B" w:rsidRDefault="00DE6E7B" w:rsidP="00DE6E7B">
            <w:pPr>
              <w:spacing w:before="100" w:beforeAutospacing="1" w:after="100" w:afterAutospacing="1"/>
              <w:rPr>
                <w:rFonts w:eastAsia="Times New Roman" w:cs="Times New Roman"/>
                <w:sz w:val="20"/>
                <w:szCs w:val="20"/>
                <w:lang w:eastAsia="it-IT"/>
              </w:rPr>
            </w:pPr>
            <w:r>
              <w:rPr>
                <w:rFonts w:eastAsia="Times New Roman" w:cs="Times New Roman"/>
                <w:sz w:val="20"/>
                <w:szCs w:val="20"/>
                <w:lang w:eastAsia="it-IT"/>
              </w:rPr>
              <w:t xml:space="preserve">1) </w:t>
            </w:r>
            <w:r w:rsidR="00801309" w:rsidRPr="00DE6E7B">
              <w:rPr>
                <w:rFonts w:eastAsia="Times New Roman" w:cs="Times New Roman"/>
                <w:sz w:val="20"/>
                <w:szCs w:val="20"/>
                <w:lang w:eastAsia="it-IT"/>
              </w:rPr>
              <w:t>Art. 1-11 ter della legge 3 luglio1978 relativa ai contratti di lavoro</w:t>
            </w:r>
          </w:p>
          <w:p w:rsidR="001E4986" w:rsidRPr="00DE6E7B" w:rsidRDefault="001E4986" w:rsidP="001E4986">
            <w:pPr>
              <w:rPr>
                <w:sz w:val="20"/>
                <w:szCs w:val="20"/>
              </w:rPr>
            </w:pPr>
          </w:p>
        </w:tc>
      </w:tr>
      <w:tr w:rsidR="001E4986" w:rsidRPr="001E4986" w:rsidTr="00437AB9">
        <w:tc>
          <w:tcPr>
            <w:tcW w:w="2552" w:type="dxa"/>
            <w:shd w:val="clear" w:color="auto" w:fill="9CC2E5" w:themeFill="accent1" w:themeFillTint="99"/>
          </w:tcPr>
          <w:p w:rsidR="001E4986" w:rsidRPr="00437AB9" w:rsidRDefault="001E4986" w:rsidP="0070344E">
            <w:pPr>
              <w:jc w:val="center"/>
              <w:rPr>
                <w:i/>
                <w:sz w:val="32"/>
                <w:szCs w:val="32"/>
              </w:rPr>
            </w:pPr>
            <w:r w:rsidRPr="00437AB9">
              <w:rPr>
                <w:i/>
                <w:sz w:val="32"/>
                <w:szCs w:val="32"/>
              </w:rPr>
              <w:lastRenderedPageBreak/>
              <w:t>Contratto di lavoro a tempo determinato</w:t>
            </w:r>
            <w:r w:rsidR="008B3981" w:rsidRPr="00437AB9">
              <w:rPr>
                <w:i/>
                <w:sz w:val="32"/>
                <w:szCs w:val="32"/>
              </w:rPr>
              <w:t xml:space="preserve"> o per un lavoro nettamente definito</w:t>
            </w:r>
          </w:p>
        </w:tc>
        <w:tc>
          <w:tcPr>
            <w:tcW w:w="2340" w:type="dxa"/>
            <w:shd w:val="clear" w:color="auto" w:fill="DEEAF6" w:themeFill="accent1" w:themeFillTint="33"/>
          </w:tcPr>
          <w:p w:rsidR="001E4986" w:rsidRPr="001E4986" w:rsidRDefault="004B0587" w:rsidP="00DC0B78">
            <w:pPr>
              <w:rPr>
                <w:sz w:val="20"/>
                <w:szCs w:val="20"/>
              </w:rPr>
            </w:pPr>
            <w:r>
              <w:rPr>
                <w:sz w:val="20"/>
                <w:szCs w:val="20"/>
              </w:rPr>
              <w:t>È un contratto di lav</w:t>
            </w:r>
            <w:r w:rsidR="00F769E5">
              <w:rPr>
                <w:sz w:val="20"/>
                <w:szCs w:val="20"/>
              </w:rPr>
              <w:t>oro che menziona una data specifica</w:t>
            </w:r>
            <w:r w:rsidR="008023A6">
              <w:rPr>
                <w:sz w:val="20"/>
                <w:szCs w:val="20"/>
              </w:rPr>
              <w:t xml:space="preserve"> </w:t>
            </w:r>
            <w:r w:rsidR="00AF758D">
              <w:rPr>
                <w:sz w:val="20"/>
                <w:szCs w:val="20"/>
              </w:rPr>
              <w:t>o un lavoro ben definito</w:t>
            </w:r>
            <w:r w:rsidR="00DC0B78">
              <w:rPr>
                <w:sz w:val="20"/>
                <w:szCs w:val="20"/>
              </w:rPr>
              <w:t>, concluso il quale</w:t>
            </w:r>
            <w:r>
              <w:rPr>
                <w:sz w:val="20"/>
                <w:szCs w:val="20"/>
              </w:rPr>
              <w:t xml:space="preserve"> le parti sono</w:t>
            </w:r>
            <w:r w:rsidR="00F769E5">
              <w:rPr>
                <w:sz w:val="20"/>
                <w:szCs w:val="20"/>
              </w:rPr>
              <w:t xml:space="preserve"> libere dalle loro obbligazioni.</w:t>
            </w:r>
          </w:p>
        </w:tc>
        <w:tc>
          <w:tcPr>
            <w:tcW w:w="2367" w:type="dxa"/>
            <w:shd w:val="clear" w:color="auto" w:fill="DEEAF6" w:themeFill="accent1" w:themeFillTint="33"/>
          </w:tcPr>
          <w:p w:rsidR="001E4986" w:rsidRDefault="00DC0B78" w:rsidP="001E4986">
            <w:pPr>
              <w:rPr>
                <w:sz w:val="20"/>
                <w:szCs w:val="20"/>
              </w:rPr>
            </w:pPr>
            <w:r>
              <w:rPr>
                <w:sz w:val="20"/>
                <w:szCs w:val="20"/>
              </w:rPr>
              <w:t xml:space="preserve"> È garantita la parità di trattamento rispetto ai lavoratori a tempo </w:t>
            </w:r>
            <w:r w:rsidR="00B90C53">
              <w:rPr>
                <w:sz w:val="20"/>
                <w:szCs w:val="20"/>
              </w:rPr>
              <w:t>indetermin</w:t>
            </w:r>
            <w:r w:rsidR="00D85104">
              <w:rPr>
                <w:sz w:val="20"/>
                <w:szCs w:val="20"/>
              </w:rPr>
              <w:t>a</w:t>
            </w:r>
            <w:r>
              <w:rPr>
                <w:sz w:val="20"/>
                <w:szCs w:val="20"/>
              </w:rPr>
              <w:t>to.</w:t>
            </w:r>
          </w:p>
          <w:p w:rsidR="00B635E6" w:rsidRDefault="00B635E6" w:rsidP="001E4986">
            <w:pPr>
              <w:rPr>
                <w:sz w:val="20"/>
                <w:szCs w:val="20"/>
              </w:rPr>
            </w:pPr>
            <w:r>
              <w:rPr>
                <w:sz w:val="20"/>
                <w:szCs w:val="20"/>
              </w:rPr>
              <w:t xml:space="preserve"> L’ordinamento belga </w:t>
            </w:r>
            <w:r w:rsidR="00D84164">
              <w:rPr>
                <w:sz w:val="20"/>
                <w:szCs w:val="20"/>
              </w:rPr>
              <w:t>prevede 2 tipi di contratto a termine:</w:t>
            </w:r>
          </w:p>
          <w:p w:rsidR="00A11666" w:rsidRDefault="00A11666" w:rsidP="001E4986">
            <w:pPr>
              <w:rPr>
                <w:sz w:val="20"/>
                <w:szCs w:val="20"/>
              </w:rPr>
            </w:pPr>
          </w:p>
          <w:p w:rsidR="00D84164" w:rsidRDefault="00D84164" w:rsidP="00B57C5E">
            <w:pPr>
              <w:pStyle w:val="Paragrafoelenco"/>
              <w:numPr>
                <w:ilvl w:val="0"/>
                <w:numId w:val="2"/>
              </w:numPr>
              <w:rPr>
                <w:sz w:val="20"/>
                <w:szCs w:val="20"/>
              </w:rPr>
            </w:pPr>
            <w:r>
              <w:rPr>
                <w:sz w:val="20"/>
                <w:szCs w:val="20"/>
              </w:rPr>
              <w:t>Contratto di lavoro con un termine specifico</w:t>
            </w:r>
          </w:p>
          <w:p w:rsidR="00D84164" w:rsidRPr="00D84164" w:rsidRDefault="00D84164" w:rsidP="00B57C5E">
            <w:pPr>
              <w:pStyle w:val="Paragrafoelenco"/>
              <w:numPr>
                <w:ilvl w:val="0"/>
                <w:numId w:val="2"/>
              </w:numPr>
              <w:rPr>
                <w:sz w:val="20"/>
                <w:szCs w:val="20"/>
              </w:rPr>
            </w:pPr>
            <w:r>
              <w:rPr>
                <w:sz w:val="20"/>
                <w:szCs w:val="20"/>
              </w:rPr>
              <w:t xml:space="preserve">Contratto </w:t>
            </w:r>
            <w:r w:rsidR="00722F20">
              <w:rPr>
                <w:sz w:val="20"/>
                <w:szCs w:val="20"/>
              </w:rPr>
              <w:t>per un lavoro nettamente definito</w:t>
            </w:r>
          </w:p>
          <w:p w:rsidR="00E765EE" w:rsidRPr="00D356E5" w:rsidRDefault="00D85104" w:rsidP="00D356E5">
            <w:pPr>
              <w:rPr>
                <w:sz w:val="20"/>
                <w:szCs w:val="20"/>
              </w:rPr>
            </w:pPr>
            <w:r w:rsidRPr="00D356E5">
              <w:rPr>
                <w:sz w:val="20"/>
                <w:szCs w:val="20"/>
              </w:rPr>
              <w:t>.</w:t>
            </w:r>
          </w:p>
          <w:p w:rsidR="00D356E5" w:rsidRPr="00237CA7" w:rsidRDefault="00D356E5" w:rsidP="00237CA7">
            <w:pPr>
              <w:pStyle w:val="Paragrafoelenco"/>
              <w:ind w:left="765"/>
              <w:rPr>
                <w:sz w:val="20"/>
                <w:szCs w:val="20"/>
              </w:rPr>
            </w:pPr>
          </w:p>
        </w:tc>
        <w:tc>
          <w:tcPr>
            <w:tcW w:w="2328" w:type="dxa"/>
            <w:shd w:val="clear" w:color="auto" w:fill="DEEAF6" w:themeFill="accent1" w:themeFillTint="33"/>
          </w:tcPr>
          <w:p w:rsidR="001E4986" w:rsidRPr="000B3273" w:rsidRDefault="00722F20" w:rsidP="00722F20">
            <w:pPr>
              <w:spacing w:line="256" w:lineRule="auto"/>
              <w:rPr>
                <w:sz w:val="20"/>
                <w:szCs w:val="20"/>
              </w:rPr>
            </w:pPr>
            <w:r w:rsidRPr="000B3273">
              <w:rPr>
                <w:sz w:val="20"/>
                <w:szCs w:val="20"/>
              </w:rPr>
              <w:t>Deve contenere la data del termine specifico e l’indicazione del lavoro convenuto</w:t>
            </w:r>
            <w:r w:rsidR="005D446E" w:rsidRPr="000B3273">
              <w:rPr>
                <w:sz w:val="20"/>
                <w:szCs w:val="20"/>
              </w:rPr>
              <w:t>. Se ciò non è indicato, il contratto è soggetto alle stesse condizioni del contratto a tempo indeterminato</w:t>
            </w:r>
          </w:p>
        </w:tc>
        <w:tc>
          <w:tcPr>
            <w:tcW w:w="2599" w:type="dxa"/>
            <w:shd w:val="clear" w:color="auto" w:fill="DEEAF6" w:themeFill="accent1" w:themeFillTint="33"/>
          </w:tcPr>
          <w:p w:rsidR="001E4986" w:rsidRDefault="00F769E5" w:rsidP="00F769E5">
            <w:pPr>
              <w:spacing w:line="256" w:lineRule="auto"/>
              <w:rPr>
                <w:sz w:val="20"/>
                <w:szCs w:val="20"/>
              </w:rPr>
            </w:pPr>
            <w:r w:rsidRPr="00F769E5">
              <w:rPr>
                <w:sz w:val="20"/>
                <w:szCs w:val="20"/>
              </w:rPr>
              <w:t>Deve avere</w:t>
            </w:r>
            <w:r w:rsidR="00D37B61" w:rsidRPr="00F769E5">
              <w:rPr>
                <w:sz w:val="20"/>
                <w:szCs w:val="20"/>
              </w:rPr>
              <w:t xml:space="preserve"> forma scritta</w:t>
            </w:r>
            <w:r w:rsidRPr="00F769E5">
              <w:rPr>
                <w:sz w:val="20"/>
                <w:szCs w:val="20"/>
              </w:rPr>
              <w:t xml:space="preserve"> e deve essere firmato prima dell’entrata in servizio.</w:t>
            </w:r>
            <w:r w:rsidR="00722F20">
              <w:rPr>
                <w:sz w:val="20"/>
                <w:szCs w:val="20"/>
              </w:rPr>
              <w:t xml:space="preserve"> Il contratto inizia al momento dell’entrata in servizio</w:t>
            </w:r>
          </w:p>
          <w:p w:rsidR="00F769E5" w:rsidRPr="00F769E5" w:rsidRDefault="00F769E5" w:rsidP="00F769E5">
            <w:pPr>
              <w:spacing w:line="256" w:lineRule="auto"/>
              <w:rPr>
                <w:sz w:val="20"/>
                <w:szCs w:val="20"/>
              </w:rPr>
            </w:pPr>
          </w:p>
          <w:p w:rsidR="00F769E5" w:rsidRDefault="00F769E5" w:rsidP="00F769E5">
            <w:pPr>
              <w:rPr>
                <w:sz w:val="20"/>
                <w:szCs w:val="20"/>
              </w:rPr>
            </w:pPr>
            <w:r w:rsidRPr="00F769E5">
              <w:rPr>
                <w:sz w:val="20"/>
                <w:szCs w:val="20"/>
              </w:rPr>
              <w:t>La possibilità di concludere contratti successivi a tempo det</w:t>
            </w:r>
            <w:r>
              <w:rPr>
                <w:sz w:val="20"/>
                <w:szCs w:val="20"/>
              </w:rPr>
              <w:t>e</w:t>
            </w:r>
            <w:r w:rsidRPr="00F769E5">
              <w:rPr>
                <w:sz w:val="20"/>
                <w:szCs w:val="20"/>
              </w:rPr>
              <w:t>rminato</w:t>
            </w:r>
            <w:r>
              <w:rPr>
                <w:sz w:val="20"/>
                <w:szCs w:val="20"/>
              </w:rPr>
              <w:t xml:space="preserve"> è consentito solo alle seguenti condizioni:</w:t>
            </w:r>
          </w:p>
          <w:p w:rsidR="00F769E5" w:rsidRDefault="00F769E5" w:rsidP="00F769E5">
            <w:pPr>
              <w:rPr>
                <w:sz w:val="20"/>
                <w:szCs w:val="20"/>
              </w:rPr>
            </w:pPr>
            <w:r w:rsidRPr="00F769E5">
              <w:rPr>
                <w:sz w:val="20"/>
                <w:szCs w:val="20"/>
              </w:rPr>
              <w:t>1)</w:t>
            </w:r>
            <w:r w:rsidR="008E0C1A">
              <w:rPr>
                <w:sz w:val="20"/>
                <w:szCs w:val="20"/>
              </w:rPr>
              <w:t xml:space="preserve"> </w:t>
            </w:r>
            <w:r w:rsidRPr="00F769E5">
              <w:rPr>
                <w:sz w:val="20"/>
                <w:szCs w:val="20"/>
              </w:rPr>
              <w:t>È</w:t>
            </w:r>
            <w:r w:rsidR="008E0C1A">
              <w:rPr>
                <w:sz w:val="20"/>
                <w:szCs w:val="20"/>
              </w:rPr>
              <w:t xml:space="preserve"> </w:t>
            </w:r>
            <w:r>
              <w:rPr>
                <w:sz w:val="20"/>
                <w:szCs w:val="20"/>
              </w:rPr>
              <w:t>necessario che il datore di lavoro dimostri che questo tipo di contratto è giustificato da motivi legittimi;</w:t>
            </w:r>
          </w:p>
          <w:p w:rsidR="00F769E5" w:rsidRDefault="00F769E5" w:rsidP="004115C4">
            <w:pPr>
              <w:rPr>
                <w:sz w:val="20"/>
                <w:szCs w:val="20"/>
              </w:rPr>
            </w:pPr>
            <w:r>
              <w:rPr>
                <w:sz w:val="20"/>
                <w:szCs w:val="20"/>
              </w:rPr>
              <w:t>2) si possono concludere quattro contratti successivi, a condizione che la durata di ciascuno non sia inferiore a 3 mesi e che la durata complessiva non superi i 2 anni;</w:t>
            </w:r>
          </w:p>
          <w:p w:rsidR="00266484" w:rsidRDefault="00266484" w:rsidP="00266484">
            <w:pPr>
              <w:rPr>
                <w:sz w:val="20"/>
                <w:szCs w:val="20"/>
              </w:rPr>
            </w:pPr>
            <w:r>
              <w:rPr>
                <w:sz w:val="20"/>
                <w:szCs w:val="20"/>
              </w:rPr>
              <w:t>3</w:t>
            </w:r>
            <w:r w:rsidRPr="00266484">
              <w:rPr>
                <w:sz w:val="20"/>
                <w:szCs w:val="20"/>
              </w:rPr>
              <w:t>) previa approvazione della DG Sociale (Ispettorato), successivi contratti di lavoro a tempo determinato possono essere conclusi, ognuno con un minimo di sei mesi, a condizione che la durata complessiva di tali cont</w:t>
            </w:r>
            <w:r w:rsidR="008E0C1A">
              <w:rPr>
                <w:sz w:val="20"/>
                <w:szCs w:val="20"/>
              </w:rPr>
              <w:t>ratti non superiore a tre anni.</w:t>
            </w:r>
          </w:p>
          <w:p w:rsidR="009F7935" w:rsidRDefault="009F7935" w:rsidP="00266484">
            <w:pPr>
              <w:rPr>
                <w:sz w:val="20"/>
                <w:szCs w:val="20"/>
              </w:rPr>
            </w:pPr>
          </w:p>
          <w:p w:rsidR="009F7935" w:rsidRPr="00F769E5" w:rsidRDefault="009F7935" w:rsidP="00266484">
            <w:pPr>
              <w:rPr>
                <w:sz w:val="20"/>
                <w:szCs w:val="20"/>
              </w:rPr>
            </w:pPr>
            <w:r>
              <w:rPr>
                <w:sz w:val="20"/>
                <w:szCs w:val="20"/>
              </w:rPr>
              <w:t>Il datore di lavoro ha l’obbligo di informare il lavoratore se nella sua azienda vi sono posti vacanti a tempo indeterminato</w:t>
            </w:r>
          </w:p>
        </w:tc>
        <w:tc>
          <w:tcPr>
            <w:tcW w:w="2091" w:type="dxa"/>
            <w:shd w:val="clear" w:color="auto" w:fill="DEEAF6" w:themeFill="accent1" w:themeFillTint="33"/>
          </w:tcPr>
          <w:p w:rsidR="001E4986" w:rsidRDefault="00ED4927" w:rsidP="00ED4927">
            <w:pPr>
              <w:rPr>
                <w:sz w:val="20"/>
                <w:szCs w:val="20"/>
              </w:rPr>
            </w:pPr>
            <w:r w:rsidRPr="00ED4927">
              <w:rPr>
                <w:sz w:val="20"/>
                <w:szCs w:val="20"/>
              </w:rPr>
              <w:t>1)</w:t>
            </w:r>
            <w:r w:rsidR="008E0C1A">
              <w:rPr>
                <w:sz w:val="20"/>
                <w:szCs w:val="20"/>
              </w:rPr>
              <w:t xml:space="preserve"> </w:t>
            </w:r>
            <w:r w:rsidRPr="00ED4927">
              <w:rPr>
                <w:sz w:val="20"/>
                <w:szCs w:val="20"/>
              </w:rPr>
              <w:t>Direttiva</w:t>
            </w:r>
            <w:r>
              <w:rPr>
                <w:sz w:val="20"/>
                <w:szCs w:val="20"/>
              </w:rPr>
              <w:t>1999/70 CEE del consiglio del 28 giugno 1999</w:t>
            </w:r>
            <w:r w:rsidR="00CF12B0">
              <w:rPr>
                <w:sz w:val="20"/>
                <w:szCs w:val="20"/>
              </w:rPr>
              <w:t xml:space="preserve"> riguardante l’accordo tra CES, UNICE e CEEP sul lavoro a durata determinata.</w:t>
            </w:r>
          </w:p>
          <w:p w:rsidR="00CF12B0" w:rsidRDefault="00CF12B0" w:rsidP="00ED4927">
            <w:pPr>
              <w:rPr>
                <w:sz w:val="20"/>
                <w:szCs w:val="20"/>
              </w:rPr>
            </w:pPr>
            <w:r>
              <w:rPr>
                <w:sz w:val="20"/>
                <w:szCs w:val="20"/>
              </w:rPr>
              <w:t>2) Legge del 3 luglio 1978 relativa ai contratti di lavoro, art 9, 10, 10bis e 11, M.B., 22 agosto 1978.</w:t>
            </w:r>
          </w:p>
          <w:p w:rsidR="00CF12B0" w:rsidRPr="00ED4927" w:rsidRDefault="00CF12B0" w:rsidP="00ED4927">
            <w:pPr>
              <w:rPr>
                <w:sz w:val="20"/>
                <w:szCs w:val="20"/>
              </w:rPr>
            </w:pPr>
            <w:r>
              <w:rPr>
                <w:sz w:val="20"/>
                <w:szCs w:val="20"/>
              </w:rPr>
              <w:t xml:space="preserve">3) Legge del 5 luglio 2002 sul principio di non discriminazione in favore dei lavoratori con un contratto di lavoro a durata determinata, M.B. 26 luglio 2002. </w:t>
            </w:r>
          </w:p>
        </w:tc>
      </w:tr>
      <w:tr w:rsidR="00C35747" w:rsidRPr="00815C8C" w:rsidTr="00437AB9">
        <w:tc>
          <w:tcPr>
            <w:tcW w:w="2552" w:type="dxa"/>
            <w:shd w:val="clear" w:color="auto" w:fill="9CC2E5" w:themeFill="accent1" w:themeFillTint="99"/>
          </w:tcPr>
          <w:p w:rsidR="00C35747" w:rsidRPr="00437AB9" w:rsidRDefault="00C35747" w:rsidP="0070344E">
            <w:pPr>
              <w:jc w:val="center"/>
              <w:rPr>
                <w:sz w:val="32"/>
                <w:szCs w:val="32"/>
              </w:rPr>
            </w:pPr>
            <w:r w:rsidRPr="00437AB9">
              <w:rPr>
                <w:sz w:val="32"/>
                <w:szCs w:val="32"/>
              </w:rPr>
              <w:lastRenderedPageBreak/>
              <w:t>Contratto di sostituzione</w:t>
            </w:r>
          </w:p>
        </w:tc>
        <w:tc>
          <w:tcPr>
            <w:tcW w:w="2340" w:type="dxa"/>
            <w:shd w:val="clear" w:color="auto" w:fill="DEEAF6" w:themeFill="accent1" w:themeFillTint="33"/>
          </w:tcPr>
          <w:p w:rsidR="00C35747" w:rsidRPr="001E4986" w:rsidRDefault="00C35747" w:rsidP="007B1BBE">
            <w:pPr>
              <w:rPr>
                <w:sz w:val="20"/>
                <w:szCs w:val="20"/>
              </w:rPr>
            </w:pPr>
            <w:r>
              <w:rPr>
                <w:sz w:val="20"/>
                <w:szCs w:val="20"/>
              </w:rPr>
              <w:t xml:space="preserve">Il contratto di sostituzione è un contratto di lavoro che può essere concluso per la sostituzione di un lavoratore a tempo </w:t>
            </w:r>
            <w:r w:rsidR="00A04046">
              <w:rPr>
                <w:sz w:val="20"/>
                <w:szCs w:val="20"/>
              </w:rPr>
              <w:t>in</w:t>
            </w:r>
            <w:r>
              <w:rPr>
                <w:sz w:val="20"/>
                <w:szCs w:val="20"/>
              </w:rPr>
              <w:t>determinato il cui contratto è sospeso per motivi diversi dalla disoccupazione parziale, per motivi economici o sciopero.</w:t>
            </w:r>
          </w:p>
        </w:tc>
        <w:tc>
          <w:tcPr>
            <w:tcW w:w="2367" w:type="dxa"/>
            <w:shd w:val="clear" w:color="auto" w:fill="DEEAF6" w:themeFill="accent1" w:themeFillTint="33"/>
          </w:tcPr>
          <w:p w:rsidR="00C35747" w:rsidRPr="00876B52" w:rsidRDefault="00C35747" w:rsidP="007B1BBE">
            <w:pPr>
              <w:rPr>
                <w:sz w:val="20"/>
                <w:szCs w:val="20"/>
              </w:rPr>
            </w:pPr>
            <w:r w:rsidRPr="00876B52">
              <w:rPr>
                <w:sz w:val="20"/>
                <w:szCs w:val="20"/>
              </w:rPr>
              <w:t>Può essere utilizzato per:</w:t>
            </w:r>
          </w:p>
          <w:p w:rsidR="00C35747" w:rsidRPr="00876B52" w:rsidRDefault="00C35747" w:rsidP="007B1BBE">
            <w:pPr>
              <w:rPr>
                <w:b/>
                <w:sz w:val="20"/>
                <w:szCs w:val="20"/>
              </w:rPr>
            </w:pPr>
            <w:r w:rsidRPr="00876B52">
              <w:rPr>
                <w:b/>
                <w:sz w:val="20"/>
                <w:szCs w:val="20"/>
              </w:rPr>
              <w:t>1)</w:t>
            </w:r>
            <w:r w:rsidRPr="00876B52">
              <w:rPr>
                <w:sz w:val="20"/>
                <w:szCs w:val="20"/>
              </w:rPr>
              <w:t xml:space="preserve"> sostituire un lavoratore malato;</w:t>
            </w:r>
          </w:p>
          <w:p w:rsidR="00C35747" w:rsidRPr="00876B52" w:rsidRDefault="00C35747" w:rsidP="007B1BBE">
            <w:pPr>
              <w:rPr>
                <w:sz w:val="20"/>
                <w:szCs w:val="20"/>
              </w:rPr>
            </w:pPr>
            <w:r w:rsidRPr="00876B52">
              <w:rPr>
                <w:b/>
                <w:sz w:val="20"/>
                <w:szCs w:val="20"/>
              </w:rPr>
              <w:t>2)</w:t>
            </w:r>
            <w:r w:rsidRPr="00876B52">
              <w:rPr>
                <w:sz w:val="20"/>
                <w:szCs w:val="20"/>
              </w:rPr>
              <w:t xml:space="preserve"> sostituire un lavoratore in congedo di maternità;</w:t>
            </w:r>
          </w:p>
          <w:p w:rsidR="00C35747" w:rsidRPr="00876B52" w:rsidRDefault="00C35747" w:rsidP="007B1BBE">
            <w:pPr>
              <w:rPr>
                <w:sz w:val="20"/>
                <w:szCs w:val="20"/>
              </w:rPr>
            </w:pPr>
            <w:r w:rsidRPr="00876B52">
              <w:rPr>
                <w:b/>
                <w:sz w:val="20"/>
                <w:szCs w:val="20"/>
              </w:rPr>
              <w:t>3)</w:t>
            </w:r>
            <w:r w:rsidRPr="00876B52">
              <w:rPr>
                <w:sz w:val="20"/>
                <w:szCs w:val="20"/>
              </w:rPr>
              <w:t xml:space="preserve"> Per sostituire un lavoratore che ha un tempo di credito part-time per seguire una formazione specifica.</w:t>
            </w:r>
          </w:p>
          <w:p w:rsidR="00C35747" w:rsidRPr="00876B52" w:rsidRDefault="00C35747" w:rsidP="007B1BBE">
            <w:pPr>
              <w:rPr>
                <w:sz w:val="20"/>
                <w:szCs w:val="20"/>
              </w:rPr>
            </w:pPr>
            <w:r w:rsidRPr="00876B52">
              <w:rPr>
                <w:b/>
                <w:sz w:val="20"/>
                <w:szCs w:val="20"/>
              </w:rPr>
              <w:t>4)</w:t>
            </w:r>
            <w:r w:rsidRPr="00876B52">
              <w:rPr>
                <w:sz w:val="20"/>
                <w:szCs w:val="20"/>
              </w:rPr>
              <w:t xml:space="preserve"> Per sostituire un lavoratore che si prende una pausa di carriera di 20 mesi per congedo parentale.</w:t>
            </w:r>
          </w:p>
          <w:p w:rsidR="00C35747" w:rsidRPr="00876B52" w:rsidRDefault="00C35747" w:rsidP="007B1BBE">
            <w:pPr>
              <w:rPr>
                <w:sz w:val="20"/>
                <w:szCs w:val="20"/>
              </w:rPr>
            </w:pPr>
            <w:r w:rsidRPr="00876B52">
              <w:rPr>
                <w:b/>
                <w:sz w:val="20"/>
                <w:szCs w:val="20"/>
              </w:rPr>
              <w:t>5)</w:t>
            </w:r>
            <w:r w:rsidR="00876B52">
              <w:rPr>
                <w:b/>
                <w:sz w:val="20"/>
                <w:szCs w:val="20"/>
              </w:rPr>
              <w:t xml:space="preserve"> </w:t>
            </w:r>
            <w:r w:rsidRPr="00876B52">
              <w:rPr>
                <w:sz w:val="20"/>
                <w:szCs w:val="20"/>
              </w:rPr>
              <w:t>Per sostituire un lavoratore, che a 55 anni, ha iniziato un declino della carriera fino all’età della pensione</w:t>
            </w:r>
          </w:p>
          <w:p w:rsidR="00C35747" w:rsidRPr="00876B52" w:rsidRDefault="00C35747" w:rsidP="007B1BBE">
            <w:pPr>
              <w:rPr>
                <w:sz w:val="20"/>
                <w:szCs w:val="20"/>
              </w:rPr>
            </w:pPr>
          </w:p>
        </w:tc>
        <w:tc>
          <w:tcPr>
            <w:tcW w:w="2328" w:type="dxa"/>
            <w:shd w:val="clear" w:color="auto" w:fill="DEEAF6" w:themeFill="accent1" w:themeFillTint="33"/>
          </w:tcPr>
          <w:p w:rsidR="00C35747" w:rsidRPr="009D1697" w:rsidRDefault="00C35747" w:rsidP="007B1BBE">
            <w:pPr>
              <w:rPr>
                <w:sz w:val="20"/>
                <w:szCs w:val="20"/>
              </w:rPr>
            </w:pPr>
            <w:r w:rsidRPr="009D1697">
              <w:rPr>
                <w:sz w:val="20"/>
                <w:szCs w:val="20"/>
              </w:rPr>
              <w:t>Il contratto deve contenere:</w:t>
            </w:r>
          </w:p>
          <w:p w:rsidR="00C35747" w:rsidRPr="009D1697" w:rsidRDefault="00C35747" w:rsidP="007B1BBE">
            <w:pPr>
              <w:rPr>
                <w:sz w:val="20"/>
                <w:szCs w:val="20"/>
              </w:rPr>
            </w:pPr>
            <w:r w:rsidRPr="00A11666">
              <w:rPr>
                <w:b/>
                <w:sz w:val="20"/>
                <w:szCs w:val="20"/>
              </w:rPr>
              <w:t>1)</w:t>
            </w:r>
            <w:r w:rsidRPr="009D1697">
              <w:rPr>
                <w:sz w:val="20"/>
                <w:szCs w:val="20"/>
              </w:rPr>
              <w:t xml:space="preserve"> il motivo della sostituzione</w:t>
            </w:r>
          </w:p>
          <w:p w:rsidR="00C35747" w:rsidRPr="009D1697" w:rsidRDefault="00C35747" w:rsidP="007B1BBE">
            <w:pPr>
              <w:rPr>
                <w:sz w:val="20"/>
                <w:szCs w:val="20"/>
              </w:rPr>
            </w:pPr>
            <w:r w:rsidRPr="00A11666">
              <w:rPr>
                <w:b/>
                <w:sz w:val="20"/>
                <w:szCs w:val="20"/>
              </w:rPr>
              <w:t>2)</w:t>
            </w:r>
            <w:r w:rsidRPr="009D1697">
              <w:rPr>
                <w:sz w:val="20"/>
                <w:szCs w:val="20"/>
              </w:rPr>
              <w:t xml:space="preserve"> il tipo di lavoro </w:t>
            </w:r>
          </w:p>
          <w:p w:rsidR="00C35747" w:rsidRPr="009D1697" w:rsidRDefault="00C35747" w:rsidP="007B1BBE">
            <w:pPr>
              <w:rPr>
                <w:sz w:val="20"/>
                <w:szCs w:val="20"/>
              </w:rPr>
            </w:pPr>
            <w:r w:rsidRPr="00A11666">
              <w:rPr>
                <w:b/>
                <w:sz w:val="20"/>
                <w:szCs w:val="20"/>
              </w:rPr>
              <w:t>3)</w:t>
            </w:r>
            <w:r w:rsidRPr="009D1697">
              <w:rPr>
                <w:sz w:val="20"/>
                <w:szCs w:val="20"/>
              </w:rPr>
              <w:t xml:space="preserve"> le condizioni dell’assunzione</w:t>
            </w:r>
          </w:p>
          <w:p w:rsidR="00C35747" w:rsidRDefault="00C35747" w:rsidP="007B1BBE">
            <w:pPr>
              <w:rPr>
                <w:sz w:val="20"/>
                <w:szCs w:val="20"/>
              </w:rPr>
            </w:pPr>
            <w:r w:rsidRPr="00A11666">
              <w:rPr>
                <w:b/>
                <w:sz w:val="20"/>
                <w:szCs w:val="20"/>
              </w:rPr>
              <w:t>4)</w:t>
            </w:r>
            <w:r w:rsidRPr="009D1697">
              <w:rPr>
                <w:sz w:val="20"/>
                <w:szCs w:val="20"/>
              </w:rPr>
              <w:t>la durata del contratto</w:t>
            </w:r>
          </w:p>
          <w:p w:rsidR="00846685" w:rsidRPr="009D1697" w:rsidRDefault="00846685" w:rsidP="00846685">
            <w:r>
              <w:rPr>
                <w:sz w:val="20"/>
                <w:szCs w:val="20"/>
              </w:rPr>
              <w:t>5) il nome del lavoratore rimpiazzato</w:t>
            </w:r>
          </w:p>
        </w:tc>
        <w:tc>
          <w:tcPr>
            <w:tcW w:w="2599" w:type="dxa"/>
            <w:shd w:val="clear" w:color="auto" w:fill="DEEAF6" w:themeFill="accent1" w:themeFillTint="33"/>
          </w:tcPr>
          <w:p w:rsidR="00C35747" w:rsidRDefault="00C35747" w:rsidP="007B1BBE">
            <w:pPr>
              <w:rPr>
                <w:sz w:val="20"/>
                <w:szCs w:val="20"/>
              </w:rPr>
            </w:pPr>
            <w:r w:rsidRPr="005B3801">
              <w:rPr>
                <w:sz w:val="20"/>
                <w:szCs w:val="20"/>
              </w:rPr>
              <w:t xml:space="preserve">1)Necessita della forma scritta </w:t>
            </w:r>
          </w:p>
          <w:p w:rsidR="00C35747" w:rsidRDefault="00C35747" w:rsidP="007B1BBE">
            <w:pPr>
              <w:rPr>
                <w:sz w:val="20"/>
                <w:szCs w:val="20"/>
              </w:rPr>
            </w:pPr>
            <w:r>
              <w:rPr>
                <w:sz w:val="20"/>
                <w:szCs w:val="20"/>
              </w:rPr>
              <w:t xml:space="preserve">2) il contratto di sostituzione è in linea di principio un contratto a tempo </w:t>
            </w:r>
            <w:r w:rsidR="00361433">
              <w:rPr>
                <w:sz w:val="20"/>
                <w:szCs w:val="20"/>
              </w:rPr>
              <w:t>determinato</w:t>
            </w:r>
            <w:r w:rsidR="002D0764">
              <w:rPr>
                <w:sz w:val="20"/>
                <w:szCs w:val="20"/>
              </w:rPr>
              <w:t>.</w:t>
            </w:r>
          </w:p>
          <w:p w:rsidR="002D0764" w:rsidRDefault="002D0764" w:rsidP="007B1BBE">
            <w:pPr>
              <w:rPr>
                <w:sz w:val="20"/>
                <w:szCs w:val="20"/>
              </w:rPr>
            </w:pPr>
            <w:r>
              <w:rPr>
                <w:sz w:val="20"/>
                <w:szCs w:val="20"/>
              </w:rPr>
              <w:t>Possono essere firmati contratti successivi di sostituzione, ma per un massimo di 2 anni, salvo casi particolari</w:t>
            </w:r>
          </w:p>
          <w:p w:rsidR="00C35747" w:rsidRPr="005B3801" w:rsidRDefault="00C35747" w:rsidP="007B1BBE">
            <w:pPr>
              <w:rPr>
                <w:sz w:val="20"/>
                <w:szCs w:val="20"/>
              </w:rPr>
            </w:pPr>
          </w:p>
          <w:p w:rsidR="00C35747" w:rsidRPr="003C7CCE" w:rsidRDefault="00C35747" w:rsidP="007B1BBE">
            <w:pPr>
              <w:rPr>
                <w:sz w:val="18"/>
                <w:szCs w:val="18"/>
              </w:rPr>
            </w:pPr>
          </w:p>
        </w:tc>
        <w:tc>
          <w:tcPr>
            <w:tcW w:w="2091" w:type="dxa"/>
            <w:shd w:val="clear" w:color="auto" w:fill="DEEAF6" w:themeFill="accent1" w:themeFillTint="33"/>
          </w:tcPr>
          <w:p w:rsidR="00C35747" w:rsidRPr="00815C8C" w:rsidRDefault="00C35747" w:rsidP="007B1BBE">
            <w:pPr>
              <w:rPr>
                <w:sz w:val="20"/>
                <w:szCs w:val="20"/>
              </w:rPr>
            </w:pPr>
            <w:r w:rsidRPr="00815C8C">
              <w:rPr>
                <w:sz w:val="20"/>
                <w:szCs w:val="20"/>
              </w:rPr>
              <w:t>1) Legge 3 luglio 1978 relativa ai contratti di lavoro art 11 ter.</w:t>
            </w:r>
          </w:p>
          <w:p w:rsidR="00C35747" w:rsidRPr="00815C8C" w:rsidRDefault="00C35747" w:rsidP="004714A2">
            <w:pPr>
              <w:rPr>
                <w:sz w:val="20"/>
                <w:szCs w:val="20"/>
              </w:rPr>
            </w:pPr>
            <w:r w:rsidRPr="00815C8C">
              <w:rPr>
                <w:sz w:val="20"/>
                <w:szCs w:val="20"/>
              </w:rPr>
              <w:t>2) Legge del 22 gennaio 1985 art.104.</w:t>
            </w:r>
          </w:p>
        </w:tc>
      </w:tr>
      <w:tr w:rsidR="001E4986" w:rsidRPr="001E4986" w:rsidTr="00437AB9">
        <w:tc>
          <w:tcPr>
            <w:tcW w:w="2552" w:type="dxa"/>
            <w:shd w:val="clear" w:color="auto" w:fill="9CC2E5" w:themeFill="accent1" w:themeFillTint="99"/>
          </w:tcPr>
          <w:p w:rsidR="001E4986" w:rsidRPr="00437AB9" w:rsidRDefault="001E4986" w:rsidP="0070344E">
            <w:pPr>
              <w:jc w:val="center"/>
              <w:rPr>
                <w:i/>
                <w:sz w:val="32"/>
                <w:szCs w:val="32"/>
              </w:rPr>
            </w:pPr>
            <w:r w:rsidRPr="00437AB9">
              <w:rPr>
                <w:i/>
                <w:sz w:val="32"/>
                <w:szCs w:val="32"/>
              </w:rPr>
              <w:t>Contratto di lavoro temporaneo</w:t>
            </w:r>
            <w:r w:rsidR="00C34C5B" w:rsidRPr="00437AB9">
              <w:rPr>
                <w:i/>
                <w:sz w:val="32"/>
                <w:szCs w:val="32"/>
              </w:rPr>
              <w:t xml:space="preserve"> ed interinale</w:t>
            </w:r>
          </w:p>
        </w:tc>
        <w:tc>
          <w:tcPr>
            <w:tcW w:w="2340" w:type="dxa"/>
            <w:shd w:val="clear" w:color="auto" w:fill="DEEAF6" w:themeFill="accent1" w:themeFillTint="33"/>
          </w:tcPr>
          <w:p w:rsidR="001E4986" w:rsidRPr="001E4986" w:rsidRDefault="008571D0" w:rsidP="001E4986">
            <w:pPr>
              <w:rPr>
                <w:sz w:val="20"/>
                <w:szCs w:val="20"/>
              </w:rPr>
            </w:pPr>
            <w:r>
              <w:rPr>
                <w:sz w:val="20"/>
                <w:szCs w:val="20"/>
              </w:rPr>
              <w:t xml:space="preserve">È un contratto mediante il quale un lavoratore si impegna nei confronti di un’agenzia di lavoro interinale, dietro compenso, per svolgere lavori temporanei. </w:t>
            </w:r>
          </w:p>
        </w:tc>
        <w:tc>
          <w:tcPr>
            <w:tcW w:w="2367" w:type="dxa"/>
            <w:shd w:val="clear" w:color="auto" w:fill="DEEAF6" w:themeFill="accent1" w:themeFillTint="33"/>
          </w:tcPr>
          <w:p w:rsidR="001E4986" w:rsidRDefault="00CE3C8E" w:rsidP="00CE3C8E">
            <w:pPr>
              <w:rPr>
                <w:sz w:val="20"/>
                <w:szCs w:val="20"/>
              </w:rPr>
            </w:pPr>
            <w:r w:rsidRPr="00B26345">
              <w:rPr>
                <w:b/>
                <w:sz w:val="20"/>
                <w:szCs w:val="20"/>
              </w:rPr>
              <w:t>1)</w:t>
            </w:r>
            <w:r w:rsidR="00DF1AF3">
              <w:rPr>
                <w:b/>
                <w:sz w:val="20"/>
                <w:szCs w:val="20"/>
              </w:rPr>
              <w:t xml:space="preserve"> </w:t>
            </w:r>
            <w:r w:rsidR="00DF71A5" w:rsidRPr="00CE3C8E">
              <w:rPr>
                <w:sz w:val="20"/>
                <w:szCs w:val="20"/>
              </w:rPr>
              <w:t>Il contratto è stabilito ogni volta che il lavoratore è messo a disposizione di un nuovo utente.</w:t>
            </w:r>
          </w:p>
          <w:p w:rsidR="00CE3C8E" w:rsidRPr="00CE3C8E" w:rsidRDefault="00CE3C8E" w:rsidP="00CE3C8E">
            <w:pPr>
              <w:rPr>
                <w:sz w:val="20"/>
                <w:szCs w:val="20"/>
              </w:rPr>
            </w:pPr>
            <w:r w:rsidRPr="00B26345">
              <w:rPr>
                <w:b/>
                <w:sz w:val="20"/>
                <w:szCs w:val="20"/>
              </w:rPr>
              <w:t>2)</w:t>
            </w:r>
            <w:r>
              <w:rPr>
                <w:sz w:val="20"/>
                <w:szCs w:val="20"/>
              </w:rPr>
              <w:t xml:space="preserve"> Tali contratti possono essere a tempo determinato e indeterminato. </w:t>
            </w:r>
          </w:p>
          <w:p w:rsidR="00F1078F" w:rsidRPr="00F1078F" w:rsidRDefault="00F1078F" w:rsidP="00CE3C8E"/>
        </w:tc>
        <w:tc>
          <w:tcPr>
            <w:tcW w:w="2328" w:type="dxa"/>
            <w:shd w:val="clear" w:color="auto" w:fill="DEEAF6" w:themeFill="accent1" w:themeFillTint="33"/>
          </w:tcPr>
          <w:p w:rsidR="001E4986" w:rsidRPr="00DF71A5" w:rsidRDefault="00DF71A5" w:rsidP="00DF71A5">
            <w:pPr>
              <w:rPr>
                <w:sz w:val="20"/>
                <w:szCs w:val="20"/>
              </w:rPr>
            </w:pPr>
            <w:r w:rsidRPr="00DF71A5">
              <w:rPr>
                <w:sz w:val="20"/>
                <w:szCs w:val="20"/>
              </w:rPr>
              <w:t>Il contratto deve contenere:</w:t>
            </w:r>
          </w:p>
          <w:p w:rsidR="00DF71A5" w:rsidRPr="00DF71A5" w:rsidRDefault="00DF71A5" w:rsidP="00DF71A5">
            <w:pPr>
              <w:rPr>
                <w:sz w:val="20"/>
                <w:szCs w:val="20"/>
              </w:rPr>
            </w:pPr>
            <w:r w:rsidRPr="00DF71A5">
              <w:rPr>
                <w:sz w:val="20"/>
                <w:szCs w:val="20"/>
              </w:rPr>
              <w:t>1) il nome dell’utente</w:t>
            </w:r>
          </w:p>
          <w:p w:rsidR="00DF71A5" w:rsidRDefault="00DF71A5" w:rsidP="00DF71A5">
            <w:r w:rsidRPr="00DF71A5">
              <w:rPr>
                <w:sz w:val="20"/>
                <w:szCs w:val="20"/>
              </w:rPr>
              <w:t>2) il motivo per cui è chiamato il lavoratore</w:t>
            </w:r>
          </w:p>
          <w:p w:rsidR="00DF71A5" w:rsidRDefault="00DF71A5" w:rsidP="00DF71A5">
            <w:pPr>
              <w:rPr>
                <w:sz w:val="20"/>
                <w:szCs w:val="20"/>
              </w:rPr>
            </w:pPr>
            <w:r w:rsidRPr="00DF71A5">
              <w:rPr>
                <w:sz w:val="20"/>
                <w:szCs w:val="20"/>
              </w:rPr>
              <w:t>3)</w:t>
            </w:r>
            <w:r w:rsidR="00DF1AF3">
              <w:rPr>
                <w:sz w:val="20"/>
                <w:szCs w:val="20"/>
              </w:rPr>
              <w:t xml:space="preserve"> </w:t>
            </w:r>
            <w:r w:rsidRPr="00DF71A5">
              <w:rPr>
                <w:sz w:val="20"/>
                <w:szCs w:val="20"/>
              </w:rPr>
              <w:t>il luogo dell’occupazione</w:t>
            </w:r>
          </w:p>
          <w:p w:rsidR="00DF71A5" w:rsidRDefault="00DF71A5" w:rsidP="00DF71A5">
            <w:pPr>
              <w:rPr>
                <w:sz w:val="20"/>
                <w:szCs w:val="20"/>
              </w:rPr>
            </w:pPr>
            <w:r>
              <w:rPr>
                <w:sz w:val="20"/>
                <w:szCs w:val="20"/>
              </w:rPr>
              <w:t>4) l’orario di lavoro</w:t>
            </w:r>
          </w:p>
          <w:p w:rsidR="00DF71A5" w:rsidRDefault="00DF71A5" w:rsidP="00DF71A5">
            <w:pPr>
              <w:rPr>
                <w:sz w:val="20"/>
                <w:szCs w:val="20"/>
              </w:rPr>
            </w:pPr>
            <w:r>
              <w:rPr>
                <w:sz w:val="20"/>
                <w:szCs w:val="20"/>
              </w:rPr>
              <w:t>5)</w:t>
            </w:r>
            <w:r w:rsidR="00287101">
              <w:rPr>
                <w:sz w:val="20"/>
                <w:szCs w:val="20"/>
              </w:rPr>
              <w:t xml:space="preserve"> il corrispettivo pattuito </w:t>
            </w:r>
          </w:p>
          <w:p w:rsidR="00287101" w:rsidRPr="00DF71A5" w:rsidRDefault="00287101" w:rsidP="00DF71A5">
            <w:pPr>
              <w:rPr>
                <w:sz w:val="20"/>
                <w:szCs w:val="20"/>
              </w:rPr>
            </w:pPr>
            <w:r>
              <w:rPr>
                <w:sz w:val="20"/>
                <w:szCs w:val="20"/>
              </w:rPr>
              <w:t>6) le indennità alle quali il lavoratore temporaneo ha diritto.</w:t>
            </w:r>
          </w:p>
          <w:p w:rsidR="00DF71A5" w:rsidRPr="00DF71A5" w:rsidRDefault="00DF71A5" w:rsidP="00DF71A5"/>
        </w:tc>
        <w:tc>
          <w:tcPr>
            <w:tcW w:w="2599" w:type="dxa"/>
            <w:shd w:val="clear" w:color="auto" w:fill="DEEAF6" w:themeFill="accent1" w:themeFillTint="33"/>
          </w:tcPr>
          <w:p w:rsidR="001E4986" w:rsidRPr="006C692D" w:rsidRDefault="007656BE" w:rsidP="007656BE">
            <w:pPr>
              <w:rPr>
                <w:sz w:val="20"/>
                <w:szCs w:val="20"/>
              </w:rPr>
            </w:pPr>
            <w:r w:rsidRPr="006C692D">
              <w:rPr>
                <w:sz w:val="20"/>
                <w:szCs w:val="20"/>
              </w:rPr>
              <w:t>1)</w:t>
            </w:r>
            <w:r w:rsidR="006C692D">
              <w:rPr>
                <w:sz w:val="20"/>
                <w:szCs w:val="20"/>
              </w:rPr>
              <w:t xml:space="preserve"> </w:t>
            </w:r>
            <w:r w:rsidRPr="006C692D">
              <w:rPr>
                <w:sz w:val="20"/>
                <w:szCs w:val="20"/>
              </w:rPr>
              <w:t>Necessita della forma scritta</w:t>
            </w:r>
          </w:p>
          <w:p w:rsidR="007656BE" w:rsidRPr="006C692D" w:rsidRDefault="007656BE" w:rsidP="007656BE">
            <w:pPr>
              <w:rPr>
                <w:sz w:val="20"/>
                <w:szCs w:val="20"/>
              </w:rPr>
            </w:pPr>
            <w:r w:rsidRPr="006C692D">
              <w:rPr>
                <w:sz w:val="20"/>
                <w:szCs w:val="20"/>
              </w:rPr>
              <w:t>2) deve essere utilizzato per sostituire un lavoratore s</w:t>
            </w:r>
            <w:r w:rsidR="00CE3C8E" w:rsidRPr="006C692D">
              <w:rPr>
                <w:sz w:val="20"/>
                <w:szCs w:val="20"/>
              </w:rPr>
              <w:t>tabile nella medesima categoria.</w:t>
            </w:r>
          </w:p>
          <w:p w:rsidR="00CE3C8E" w:rsidRPr="006C692D" w:rsidRDefault="00CE3C8E" w:rsidP="007656BE">
            <w:pPr>
              <w:rPr>
                <w:sz w:val="20"/>
                <w:szCs w:val="20"/>
              </w:rPr>
            </w:pPr>
          </w:p>
          <w:p w:rsidR="00CE3C8E" w:rsidRPr="006C692D" w:rsidRDefault="00CE3C8E" w:rsidP="00CE3C8E">
            <w:pPr>
              <w:rPr>
                <w:sz w:val="20"/>
                <w:szCs w:val="20"/>
              </w:rPr>
            </w:pPr>
            <w:r w:rsidRPr="006C692D">
              <w:rPr>
                <w:sz w:val="20"/>
                <w:szCs w:val="20"/>
              </w:rPr>
              <w:t>Il contratto di lavoro temporaneo è possibile solo per le seguenti ragioni:</w:t>
            </w:r>
          </w:p>
          <w:p w:rsidR="00CE3C8E" w:rsidRPr="006C692D" w:rsidRDefault="00CE3C8E" w:rsidP="00CE3C8E">
            <w:pPr>
              <w:rPr>
                <w:sz w:val="20"/>
                <w:szCs w:val="20"/>
              </w:rPr>
            </w:pPr>
            <w:r w:rsidRPr="006C692D">
              <w:rPr>
                <w:b/>
                <w:sz w:val="20"/>
                <w:szCs w:val="20"/>
              </w:rPr>
              <w:t>1)</w:t>
            </w:r>
            <w:r w:rsidRPr="006C692D">
              <w:rPr>
                <w:sz w:val="20"/>
                <w:szCs w:val="20"/>
              </w:rPr>
              <w:t xml:space="preserve"> sostituzione di un lavoratore permanente;</w:t>
            </w:r>
          </w:p>
          <w:p w:rsidR="00CE3C8E" w:rsidRPr="006C692D" w:rsidRDefault="00CE3C8E" w:rsidP="00CE3C8E">
            <w:pPr>
              <w:rPr>
                <w:sz w:val="20"/>
                <w:szCs w:val="20"/>
              </w:rPr>
            </w:pPr>
            <w:r w:rsidRPr="006C692D">
              <w:rPr>
                <w:b/>
                <w:sz w:val="20"/>
                <w:szCs w:val="20"/>
              </w:rPr>
              <w:t>2)</w:t>
            </w:r>
            <w:r w:rsidRPr="006C692D">
              <w:rPr>
                <w:sz w:val="20"/>
                <w:szCs w:val="20"/>
              </w:rPr>
              <w:t xml:space="preserve"> carico di lavoro eccezionale;</w:t>
            </w:r>
          </w:p>
          <w:p w:rsidR="00CE3C8E" w:rsidRDefault="00CE3C8E" w:rsidP="001D476C">
            <w:pPr>
              <w:rPr>
                <w:sz w:val="20"/>
                <w:szCs w:val="20"/>
              </w:rPr>
            </w:pPr>
            <w:r w:rsidRPr="006C692D">
              <w:rPr>
                <w:b/>
                <w:sz w:val="20"/>
                <w:szCs w:val="20"/>
              </w:rPr>
              <w:t>3)</w:t>
            </w:r>
            <w:r w:rsidRPr="006C692D">
              <w:rPr>
                <w:sz w:val="20"/>
                <w:szCs w:val="20"/>
              </w:rPr>
              <w:t xml:space="preserve"> prestazioni artistiche occasionali.</w:t>
            </w:r>
          </w:p>
          <w:p w:rsidR="001E3BFC" w:rsidRPr="006C692D" w:rsidRDefault="001E3BFC" w:rsidP="001D476C">
            <w:pPr>
              <w:rPr>
                <w:sz w:val="20"/>
                <w:szCs w:val="20"/>
              </w:rPr>
            </w:pPr>
          </w:p>
        </w:tc>
        <w:tc>
          <w:tcPr>
            <w:tcW w:w="2091" w:type="dxa"/>
            <w:shd w:val="clear" w:color="auto" w:fill="DEEAF6" w:themeFill="accent1" w:themeFillTint="33"/>
          </w:tcPr>
          <w:p w:rsidR="00157DCA" w:rsidRPr="006C692D" w:rsidRDefault="00157DCA" w:rsidP="00157DCA">
            <w:pPr>
              <w:rPr>
                <w:rFonts w:eastAsia="Times New Roman" w:cs="Times New Roman"/>
                <w:sz w:val="20"/>
                <w:szCs w:val="20"/>
                <w:lang w:eastAsia="it-IT"/>
              </w:rPr>
            </w:pPr>
            <w:r w:rsidRPr="00157DCA">
              <w:rPr>
                <w:rFonts w:eastAsia="Times New Roman" w:cs="Times New Roman"/>
                <w:sz w:val="20"/>
                <w:szCs w:val="20"/>
                <w:lang w:eastAsia="it-IT"/>
              </w:rPr>
              <w:t>Legge del 24 luglio 1987, relativa al lavoro interinale e lavoro temporaneo</w:t>
            </w:r>
            <w:r w:rsidR="00DB36F4">
              <w:rPr>
                <w:rFonts w:eastAsia="Times New Roman" w:cs="Times New Roman"/>
                <w:sz w:val="20"/>
                <w:szCs w:val="20"/>
                <w:lang w:eastAsia="it-IT"/>
              </w:rPr>
              <w:t xml:space="preserve"> </w:t>
            </w:r>
            <w:r w:rsidR="00DB36F4" w:rsidRPr="006C692D">
              <w:rPr>
                <w:rFonts w:eastAsia="Times New Roman" w:cs="Times New Roman"/>
                <w:sz w:val="20"/>
                <w:szCs w:val="20"/>
                <w:lang w:eastAsia="it-IT"/>
              </w:rPr>
              <w:t>e alla messa a</w:t>
            </w:r>
            <w:r w:rsidR="006C692D">
              <w:rPr>
                <w:rFonts w:eastAsia="Times New Roman" w:cs="Times New Roman"/>
                <w:sz w:val="20"/>
                <w:szCs w:val="20"/>
                <w:lang w:eastAsia="it-IT"/>
              </w:rPr>
              <w:t xml:space="preserve"> disposizione dell’utilizzatore.</w:t>
            </w:r>
          </w:p>
          <w:p w:rsidR="00DB36F4" w:rsidRDefault="00157DCA" w:rsidP="00DB36F4">
            <w:pPr>
              <w:rPr>
                <w:rFonts w:eastAsia="Times New Roman" w:cs="Times New Roman"/>
                <w:sz w:val="20"/>
                <w:szCs w:val="20"/>
                <w:lang w:eastAsia="it-IT"/>
              </w:rPr>
            </w:pPr>
            <w:r w:rsidRPr="00157DCA">
              <w:rPr>
                <w:rFonts w:eastAsia="Times New Roman" w:cs="Times New Roman"/>
                <w:sz w:val="20"/>
                <w:szCs w:val="20"/>
                <w:lang w:eastAsia="it-IT"/>
              </w:rPr>
              <w:t xml:space="preserve">  CCT n ° 108 del 16 luglio 2013 sul lavoro temporaneo </w:t>
            </w:r>
          </w:p>
          <w:p w:rsidR="001E4986" w:rsidRPr="00157DCA" w:rsidRDefault="00157DCA" w:rsidP="00DB36F4">
            <w:pPr>
              <w:rPr>
                <w:b/>
                <w:color w:val="FF0000"/>
                <w:sz w:val="20"/>
                <w:szCs w:val="20"/>
              </w:rPr>
            </w:pPr>
            <w:r w:rsidRPr="00157DCA">
              <w:rPr>
                <w:rFonts w:eastAsia="Times New Roman" w:cs="Times New Roman"/>
                <w:sz w:val="20"/>
                <w:szCs w:val="20"/>
                <w:lang w:eastAsia="it-IT"/>
              </w:rPr>
              <w:t xml:space="preserve">   Regio decreto 10 agosto 2015 che stabilisce regole specifiche applicabili ai lavoratori </w:t>
            </w:r>
            <w:r w:rsidR="00DF1AF3" w:rsidRPr="00157DCA">
              <w:rPr>
                <w:rFonts w:eastAsia="Times New Roman" w:cs="Times New Roman"/>
                <w:sz w:val="20"/>
                <w:szCs w:val="20"/>
                <w:lang w:eastAsia="it-IT"/>
              </w:rPr>
              <w:t>temporanei.</w:t>
            </w:r>
            <w:r w:rsidRPr="00157DCA">
              <w:rPr>
                <w:rFonts w:eastAsia="Times New Roman" w:cs="Times New Roman"/>
                <w:sz w:val="20"/>
                <w:szCs w:val="20"/>
                <w:lang w:eastAsia="it-IT"/>
              </w:rPr>
              <w:t xml:space="preserve"> </w:t>
            </w:r>
          </w:p>
        </w:tc>
      </w:tr>
      <w:tr w:rsidR="001E4986" w:rsidRPr="001E4986" w:rsidTr="00437AB9">
        <w:tc>
          <w:tcPr>
            <w:tcW w:w="2552" w:type="dxa"/>
            <w:shd w:val="clear" w:color="auto" w:fill="9CC2E5" w:themeFill="accent1" w:themeFillTint="99"/>
          </w:tcPr>
          <w:p w:rsidR="00C51C7E" w:rsidRPr="00437AB9" w:rsidRDefault="001E4986" w:rsidP="0070344E">
            <w:pPr>
              <w:jc w:val="center"/>
              <w:rPr>
                <w:i/>
                <w:sz w:val="32"/>
                <w:szCs w:val="32"/>
              </w:rPr>
            </w:pPr>
            <w:r w:rsidRPr="00437AB9">
              <w:rPr>
                <w:i/>
                <w:sz w:val="32"/>
                <w:szCs w:val="32"/>
              </w:rPr>
              <w:lastRenderedPageBreak/>
              <w:t>Contratto a tempo parziale (determinato e indeterminato)</w:t>
            </w:r>
          </w:p>
          <w:p w:rsidR="00C51C7E" w:rsidRPr="00437AB9" w:rsidRDefault="00C51C7E" w:rsidP="0070344E">
            <w:pPr>
              <w:jc w:val="center"/>
              <w:rPr>
                <w:i/>
                <w:sz w:val="32"/>
                <w:szCs w:val="32"/>
              </w:rPr>
            </w:pPr>
          </w:p>
          <w:p w:rsidR="00C51C7E" w:rsidRDefault="00C51C7E" w:rsidP="0070344E">
            <w:pPr>
              <w:jc w:val="center"/>
              <w:rPr>
                <w:i/>
                <w:color w:val="FF0000"/>
                <w:sz w:val="32"/>
                <w:szCs w:val="32"/>
              </w:rPr>
            </w:pPr>
          </w:p>
          <w:p w:rsidR="00C51C7E" w:rsidRDefault="00C51C7E" w:rsidP="0070344E">
            <w:pPr>
              <w:jc w:val="center"/>
              <w:rPr>
                <w:i/>
                <w:color w:val="FF0000"/>
                <w:sz w:val="32"/>
                <w:szCs w:val="32"/>
              </w:rPr>
            </w:pPr>
          </w:p>
          <w:p w:rsidR="00C51C7E" w:rsidRDefault="00C51C7E" w:rsidP="0070344E">
            <w:pPr>
              <w:jc w:val="center"/>
              <w:rPr>
                <w:i/>
                <w:color w:val="FF0000"/>
                <w:sz w:val="32"/>
                <w:szCs w:val="32"/>
              </w:rPr>
            </w:pPr>
          </w:p>
          <w:p w:rsidR="00C51C7E" w:rsidRDefault="00C51C7E" w:rsidP="0070344E">
            <w:pPr>
              <w:jc w:val="center"/>
              <w:rPr>
                <w:i/>
                <w:color w:val="FF0000"/>
                <w:sz w:val="32"/>
                <w:szCs w:val="32"/>
              </w:rPr>
            </w:pPr>
          </w:p>
          <w:p w:rsidR="00C51C7E" w:rsidRDefault="00C51C7E" w:rsidP="0070344E">
            <w:pPr>
              <w:jc w:val="center"/>
              <w:rPr>
                <w:i/>
                <w:color w:val="FF0000"/>
                <w:sz w:val="32"/>
                <w:szCs w:val="32"/>
              </w:rPr>
            </w:pPr>
          </w:p>
          <w:p w:rsidR="001E4986" w:rsidRPr="001E4986" w:rsidRDefault="001E4986" w:rsidP="0070344E">
            <w:pPr>
              <w:jc w:val="center"/>
              <w:rPr>
                <w:i/>
                <w:sz w:val="32"/>
                <w:szCs w:val="32"/>
              </w:rPr>
            </w:pPr>
          </w:p>
        </w:tc>
        <w:tc>
          <w:tcPr>
            <w:tcW w:w="2340" w:type="dxa"/>
            <w:shd w:val="clear" w:color="auto" w:fill="DEEAF6" w:themeFill="accent1" w:themeFillTint="33"/>
          </w:tcPr>
          <w:p w:rsidR="001E4986" w:rsidRPr="001E4986" w:rsidRDefault="004611F5" w:rsidP="00FF1627">
            <w:pPr>
              <w:autoSpaceDE w:val="0"/>
              <w:autoSpaceDN w:val="0"/>
              <w:adjustRightInd w:val="0"/>
              <w:rPr>
                <w:sz w:val="20"/>
                <w:szCs w:val="20"/>
              </w:rPr>
            </w:pPr>
            <w:r>
              <w:rPr>
                <w:sz w:val="20"/>
                <w:szCs w:val="20"/>
              </w:rPr>
              <w:t xml:space="preserve">Riguarda il caso </w:t>
            </w:r>
            <w:r w:rsidR="00FF1627">
              <w:rPr>
                <w:sz w:val="20"/>
                <w:szCs w:val="20"/>
              </w:rPr>
              <w:t xml:space="preserve">di un </w:t>
            </w:r>
            <w:r>
              <w:rPr>
                <w:sz w:val="20"/>
                <w:szCs w:val="20"/>
              </w:rPr>
              <w:t>lavoratore il cui tempo di lavoro normale è inferiore a quello di un lavoratore a tempo pieno.</w:t>
            </w:r>
          </w:p>
        </w:tc>
        <w:tc>
          <w:tcPr>
            <w:tcW w:w="2367" w:type="dxa"/>
            <w:shd w:val="clear" w:color="auto" w:fill="DEEAF6" w:themeFill="accent1" w:themeFillTint="33"/>
          </w:tcPr>
          <w:p w:rsidR="001E4986" w:rsidRPr="001E4986" w:rsidRDefault="001E4986" w:rsidP="001E4986">
            <w:pPr>
              <w:rPr>
                <w:sz w:val="20"/>
                <w:szCs w:val="20"/>
              </w:rPr>
            </w:pPr>
          </w:p>
        </w:tc>
        <w:tc>
          <w:tcPr>
            <w:tcW w:w="2328" w:type="dxa"/>
            <w:shd w:val="clear" w:color="auto" w:fill="DEEAF6" w:themeFill="accent1" w:themeFillTint="33"/>
          </w:tcPr>
          <w:p w:rsidR="001E4986" w:rsidRPr="004611F5" w:rsidRDefault="004611F5" w:rsidP="001E4986">
            <w:pPr>
              <w:spacing w:line="256" w:lineRule="auto"/>
              <w:rPr>
                <w:sz w:val="20"/>
                <w:szCs w:val="20"/>
              </w:rPr>
            </w:pPr>
            <w:r w:rsidRPr="004611F5">
              <w:rPr>
                <w:sz w:val="20"/>
                <w:szCs w:val="20"/>
              </w:rPr>
              <w:t>Il contratto deve contenere:</w:t>
            </w:r>
          </w:p>
          <w:p w:rsidR="004611F5" w:rsidRPr="004611F5" w:rsidRDefault="004611F5" w:rsidP="004611F5">
            <w:pPr>
              <w:spacing w:line="256" w:lineRule="auto"/>
              <w:rPr>
                <w:sz w:val="20"/>
                <w:szCs w:val="20"/>
              </w:rPr>
            </w:pPr>
            <w:r w:rsidRPr="004611F5">
              <w:rPr>
                <w:sz w:val="20"/>
                <w:szCs w:val="20"/>
              </w:rPr>
              <w:t>1) le condizioni di lavoro</w:t>
            </w:r>
          </w:p>
          <w:p w:rsidR="004611F5" w:rsidRDefault="004611F5" w:rsidP="004611F5">
            <w:pPr>
              <w:rPr>
                <w:sz w:val="20"/>
                <w:szCs w:val="20"/>
              </w:rPr>
            </w:pPr>
            <w:r w:rsidRPr="004611F5">
              <w:rPr>
                <w:sz w:val="20"/>
                <w:szCs w:val="20"/>
              </w:rPr>
              <w:t>2) L’orario di lavoro</w:t>
            </w:r>
          </w:p>
          <w:p w:rsidR="00FF1627" w:rsidRPr="004611F5" w:rsidRDefault="00FF1627" w:rsidP="00DF1AF3">
            <w:r>
              <w:rPr>
                <w:sz w:val="20"/>
                <w:szCs w:val="20"/>
              </w:rPr>
              <w:t>3) Se c’è un il regime fisso</w:t>
            </w:r>
            <w:r w:rsidR="00DF1AF3">
              <w:rPr>
                <w:sz w:val="20"/>
                <w:szCs w:val="20"/>
              </w:rPr>
              <w:t xml:space="preserve"> </w:t>
            </w:r>
            <w:r>
              <w:rPr>
                <w:sz w:val="20"/>
                <w:szCs w:val="20"/>
              </w:rPr>
              <w:t>(se la durata delle prestazioni è sempre la stessa</w:t>
            </w:r>
            <w:r w:rsidR="00DF1AF3">
              <w:rPr>
                <w:sz w:val="20"/>
                <w:szCs w:val="20"/>
              </w:rPr>
              <w:t xml:space="preserve">, </w:t>
            </w:r>
            <w:r>
              <w:rPr>
                <w:sz w:val="20"/>
                <w:szCs w:val="20"/>
              </w:rPr>
              <w:t>es. 20 h. settimana) o variabile( la durata delle prestazioni</w:t>
            </w:r>
            <w:r w:rsidR="003F6C07">
              <w:rPr>
                <w:sz w:val="20"/>
                <w:szCs w:val="20"/>
              </w:rPr>
              <w:t xml:space="preserve"> varia nel tempo)</w:t>
            </w:r>
          </w:p>
        </w:tc>
        <w:tc>
          <w:tcPr>
            <w:tcW w:w="2599" w:type="dxa"/>
            <w:shd w:val="clear" w:color="auto" w:fill="DEEAF6" w:themeFill="accent1" w:themeFillTint="33"/>
          </w:tcPr>
          <w:p w:rsidR="001E4986" w:rsidRDefault="008F42BF" w:rsidP="008F42BF">
            <w:pPr>
              <w:rPr>
                <w:sz w:val="20"/>
                <w:szCs w:val="20"/>
              </w:rPr>
            </w:pPr>
            <w:r w:rsidRPr="00C51C7E">
              <w:rPr>
                <w:b/>
                <w:sz w:val="20"/>
                <w:szCs w:val="20"/>
              </w:rPr>
              <w:t>1)</w:t>
            </w:r>
            <w:r w:rsidR="00DF1AF3">
              <w:rPr>
                <w:b/>
                <w:sz w:val="20"/>
                <w:szCs w:val="20"/>
              </w:rPr>
              <w:t xml:space="preserve"> </w:t>
            </w:r>
            <w:r w:rsidRPr="008F42BF">
              <w:rPr>
                <w:sz w:val="20"/>
                <w:szCs w:val="20"/>
              </w:rPr>
              <w:t>Necessita</w:t>
            </w:r>
            <w:r w:rsidR="00DF1AF3">
              <w:rPr>
                <w:sz w:val="20"/>
                <w:szCs w:val="20"/>
              </w:rPr>
              <w:t xml:space="preserve"> </w:t>
            </w:r>
            <w:r>
              <w:rPr>
                <w:sz w:val="20"/>
                <w:szCs w:val="20"/>
              </w:rPr>
              <w:t xml:space="preserve">della forma scritta </w:t>
            </w:r>
          </w:p>
          <w:p w:rsidR="008F42BF" w:rsidRDefault="008F42BF" w:rsidP="008F42BF">
            <w:pPr>
              <w:rPr>
                <w:sz w:val="20"/>
                <w:szCs w:val="20"/>
              </w:rPr>
            </w:pPr>
            <w:r w:rsidRPr="00C51C7E">
              <w:rPr>
                <w:b/>
                <w:sz w:val="20"/>
                <w:szCs w:val="20"/>
              </w:rPr>
              <w:t>2)</w:t>
            </w:r>
            <w:r>
              <w:rPr>
                <w:sz w:val="20"/>
                <w:szCs w:val="20"/>
              </w:rPr>
              <w:t xml:space="preserve"> la durata minima delle prestazioni deve essere 1/3 del tempo pieno (mass.38h/set)</w:t>
            </w:r>
          </w:p>
          <w:p w:rsidR="008F42BF" w:rsidRPr="008F42BF" w:rsidRDefault="008F42BF" w:rsidP="00D34094">
            <w:pPr>
              <w:rPr>
                <w:sz w:val="20"/>
                <w:szCs w:val="20"/>
              </w:rPr>
            </w:pPr>
            <w:r w:rsidRPr="00C51C7E">
              <w:rPr>
                <w:b/>
                <w:sz w:val="20"/>
                <w:szCs w:val="20"/>
              </w:rPr>
              <w:t>3)</w:t>
            </w:r>
            <w:r>
              <w:rPr>
                <w:sz w:val="20"/>
                <w:szCs w:val="20"/>
              </w:rPr>
              <w:t xml:space="preserve"> assimilazione di certe ore complementari ad ore supplementari (&gt;13h settimanali con maggiorazione salariale)</w:t>
            </w:r>
          </w:p>
        </w:tc>
        <w:tc>
          <w:tcPr>
            <w:tcW w:w="2091" w:type="dxa"/>
            <w:shd w:val="clear" w:color="auto" w:fill="DEEAF6" w:themeFill="accent1" w:themeFillTint="33"/>
          </w:tcPr>
          <w:p w:rsidR="001E4986" w:rsidRDefault="00C404C4" w:rsidP="00C404C4">
            <w:pPr>
              <w:rPr>
                <w:sz w:val="20"/>
                <w:szCs w:val="20"/>
              </w:rPr>
            </w:pPr>
            <w:r w:rsidRPr="00C404C4">
              <w:rPr>
                <w:sz w:val="20"/>
                <w:szCs w:val="20"/>
              </w:rPr>
              <w:t>1)</w:t>
            </w:r>
            <w:r w:rsidR="00DF1AF3">
              <w:rPr>
                <w:sz w:val="20"/>
                <w:szCs w:val="20"/>
              </w:rPr>
              <w:t xml:space="preserve"> </w:t>
            </w:r>
            <w:r w:rsidRPr="00C404C4">
              <w:rPr>
                <w:sz w:val="20"/>
                <w:szCs w:val="20"/>
              </w:rPr>
              <w:t>Legge</w:t>
            </w:r>
            <w:r w:rsidR="00DF1AF3">
              <w:rPr>
                <w:sz w:val="20"/>
                <w:szCs w:val="20"/>
              </w:rPr>
              <w:t xml:space="preserve"> </w:t>
            </w:r>
            <w:r>
              <w:rPr>
                <w:sz w:val="20"/>
                <w:szCs w:val="20"/>
              </w:rPr>
              <w:t>del 3 luglio 1978 relativa ai contratti di lavoro, art.11 bis</w:t>
            </w:r>
          </w:p>
          <w:p w:rsidR="00C404C4" w:rsidRDefault="00C404C4" w:rsidP="00C404C4">
            <w:pPr>
              <w:rPr>
                <w:sz w:val="20"/>
                <w:szCs w:val="20"/>
              </w:rPr>
            </w:pPr>
            <w:r>
              <w:rPr>
                <w:sz w:val="20"/>
                <w:szCs w:val="20"/>
              </w:rPr>
              <w:t xml:space="preserve">2) Contratto collettivo di lavoro n. 35 </w:t>
            </w:r>
          </w:p>
          <w:p w:rsidR="00C404C4" w:rsidRDefault="00C404C4" w:rsidP="00C404C4">
            <w:pPr>
              <w:rPr>
                <w:sz w:val="20"/>
                <w:szCs w:val="20"/>
              </w:rPr>
            </w:pPr>
            <w:r>
              <w:rPr>
                <w:sz w:val="20"/>
                <w:szCs w:val="20"/>
              </w:rPr>
              <w:t>3) Legge programma del 22 dicembre del 1989 art da 152 a 187</w:t>
            </w:r>
          </w:p>
          <w:p w:rsidR="00C404C4" w:rsidRPr="00C404C4" w:rsidRDefault="00C404C4" w:rsidP="00C404C4">
            <w:pPr>
              <w:rPr>
                <w:sz w:val="20"/>
                <w:szCs w:val="20"/>
              </w:rPr>
            </w:pPr>
            <w:r>
              <w:rPr>
                <w:sz w:val="20"/>
                <w:szCs w:val="20"/>
              </w:rPr>
              <w:t xml:space="preserve">4) </w:t>
            </w:r>
            <w:r w:rsidRPr="006F0F44">
              <w:rPr>
                <w:sz w:val="20"/>
                <w:szCs w:val="20"/>
              </w:rPr>
              <w:t xml:space="preserve">Legge del 5 marzo 2002 </w:t>
            </w:r>
            <w:r w:rsidR="006F0F44" w:rsidRPr="006F0F44">
              <w:rPr>
                <w:sz w:val="20"/>
                <w:szCs w:val="20"/>
              </w:rPr>
              <w:t>relativa al principio di non discriminazione in favore dei lavoratori a tempo parziale.</w:t>
            </w:r>
          </w:p>
        </w:tc>
      </w:tr>
      <w:tr w:rsidR="001E4986" w:rsidRPr="001E4986" w:rsidTr="00437AB9">
        <w:tc>
          <w:tcPr>
            <w:tcW w:w="2552" w:type="dxa"/>
            <w:shd w:val="clear" w:color="auto" w:fill="9CC2E5" w:themeFill="accent1" w:themeFillTint="99"/>
          </w:tcPr>
          <w:p w:rsidR="001E4986" w:rsidRPr="00437AB9" w:rsidRDefault="001E4986" w:rsidP="0070344E">
            <w:pPr>
              <w:jc w:val="center"/>
              <w:rPr>
                <w:i/>
                <w:sz w:val="32"/>
                <w:szCs w:val="32"/>
              </w:rPr>
            </w:pPr>
            <w:r w:rsidRPr="00437AB9">
              <w:rPr>
                <w:i/>
                <w:sz w:val="32"/>
                <w:szCs w:val="32"/>
              </w:rPr>
              <w:t>Lavoro domestico</w:t>
            </w:r>
          </w:p>
        </w:tc>
        <w:tc>
          <w:tcPr>
            <w:tcW w:w="2340" w:type="dxa"/>
            <w:shd w:val="clear" w:color="auto" w:fill="DEEAF6" w:themeFill="accent1" w:themeFillTint="33"/>
          </w:tcPr>
          <w:p w:rsidR="001E4986" w:rsidRDefault="00F73273" w:rsidP="001E4986">
            <w:pPr>
              <w:rPr>
                <w:sz w:val="20"/>
                <w:szCs w:val="20"/>
              </w:rPr>
            </w:pPr>
            <w:r>
              <w:rPr>
                <w:sz w:val="20"/>
                <w:szCs w:val="20"/>
              </w:rPr>
              <w:t xml:space="preserve">Un contratto di lavoro domestico è un contratto mediante il quale il lavoratore </w:t>
            </w:r>
            <w:r w:rsidR="00616530">
              <w:rPr>
                <w:sz w:val="20"/>
                <w:szCs w:val="20"/>
              </w:rPr>
              <w:t xml:space="preserve">svolge </w:t>
            </w:r>
            <w:r>
              <w:rPr>
                <w:sz w:val="20"/>
                <w:szCs w:val="20"/>
              </w:rPr>
              <w:t xml:space="preserve">per il datore di lavoro alcune attività quali: </w:t>
            </w:r>
          </w:p>
          <w:p w:rsidR="00F73273" w:rsidRDefault="00F73273" w:rsidP="00F73273">
            <w:pPr>
              <w:rPr>
                <w:sz w:val="20"/>
                <w:szCs w:val="20"/>
              </w:rPr>
            </w:pPr>
            <w:r w:rsidRPr="00F73273">
              <w:rPr>
                <w:sz w:val="20"/>
                <w:szCs w:val="20"/>
              </w:rPr>
              <w:t>1)</w:t>
            </w:r>
            <w:r>
              <w:rPr>
                <w:sz w:val="20"/>
                <w:szCs w:val="20"/>
              </w:rPr>
              <w:t xml:space="preserve"> lavori di casa</w:t>
            </w:r>
          </w:p>
          <w:p w:rsidR="00F73273" w:rsidRDefault="00F73273" w:rsidP="00F73273">
            <w:pPr>
              <w:rPr>
                <w:sz w:val="20"/>
                <w:szCs w:val="20"/>
              </w:rPr>
            </w:pPr>
            <w:r>
              <w:rPr>
                <w:sz w:val="20"/>
                <w:szCs w:val="20"/>
              </w:rPr>
              <w:t>2) lavori manuali</w:t>
            </w:r>
          </w:p>
          <w:p w:rsidR="00F73273" w:rsidRPr="00F73273" w:rsidRDefault="00F73273" w:rsidP="00F73273">
            <w:pPr>
              <w:rPr>
                <w:sz w:val="20"/>
                <w:szCs w:val="20"/>
              </w:rPr>
            </w:pPr>
            <w:r>
              <w:rPr>
                <w:sz w:val="20"/>
                <w:szCs w:val="20"/>
              </w:rPr>
              <w:t xml:space="preserve">3) lavoro svolto in casa del datore di lavoro e presso la sua famiglia </w:t>
            </w:r>
          </w:p>
        </w:tc>
        <w:tc>
          <w:tcPr>
            <w:tcW w:w="2367" w:type="dxa"/>
            <w:shd w:val="clear" w:color="auto" w:fill="DEEAF6" w:themeFill="accent1" w:themeFillTint="33"/>
          </w:tcPr>
          <w:p w:rsidR="001E4986" w:rsidRPr="001E4986" w:rsidRDefault="00762DFC" w:rsidP="001E4986">
            <w:pPr>
              <w:rPr>
                <w:sz w:val="20"/>
                <w:szCs w:val="20"/>
              </w:rPr>
            </w:pPr>
            <w:r>
              <w:rPr>
                <w:sz w:val="20"/>
                <w:szCs w:val="20"/>
              </w:rPr>
              <w:t>1) P</w:t>
            </w:r>
            <w:r w:rsidR="00BC263B">
              <w:rPr>
                <w:sz w:val="20"/>
                <w:szCs w:val="20"/>
              </w:rPr>
              <w:t>uò essere a tempo determinato o indeterminato</w:t>
            </w:r>
          </w:p>
        </w:tc>
        <w:tc>
          <w:tcPr>
            <w:tcW w:w="2328" w:type="dxa"/>
            <w:shd w:val="clear" w:color="auto" w:fill="DEEAF6" w:themeFill="accent1" w:themeFillTint="33"/>
          </w:tcPr>
          <w:p w:rsidR="001E4986" w:rsidRPr="001E4986" w:rsidRDefault="001E4986" w:rsidP="001E4986">
            <w:pPr>
              <w:rPr>
                <w:sz w:val="20"/>
                <w:szCs w:val="20"/>
              </w:rPr>
            </w:pPr>
          </w:p>
        </w:tc>
        <w:tc>
          <w:tcPr>
            <w:tcW w:w="2599" w:type="dxa"/>
            <w:shd w:val="clear" w:color="auto" w:fill="DEEAF6" w:themeFill="accent1" w:themeFillTint="33"/>
          </w:tcPr>
          <w:p w:rsidR="00F207A8" w:rsidRDefault="00BC263B" w:rsidP="00BC263B">
            <w:pPr>
              <w:rPr>
                <w:sz w:val="20"/>
                <w:szCs w:val="20"/>
              </w:rPr>
            </w:pPr>
            <w:r w:rsidRPr="00BC263B">
              <w:rPr>
                <w:sz w:val="20"/>
                <w:szCs w:val="20"/>
              </w:rPr>
              <w:t>1)</w:t>
            </w:r>
            <w:r>
              <w:rPr>
                <w:sz w:val="20"/>
                <w:szCs w:val="20"/>
              </w:rPr>
              <w:t xml:space="preserve"> Può avere</w:t>
            </w:r>
            <w:r w:rsidR="00A158C6">
              <w:rPr>
                <w:sz w:val="20"/>
                <w:szCs w:val="20"/>
              </w:rPr>
              <w:t xml:space="preserve"> forma scritta o orale, tuttavia se viene concluso per un periodo determinato deve essere scritto.</w:t>
            </w:r>
          </w:p>
          <w:p w:rsidR="001E4986" w:rsidRPr="00BC263B" w:rsidRDefault="00F207A8" w:rsidP="00616530">
            <w:pPr>
              <w:rPr>
                <w:sz w:val="20"/>
                <w:szCs w:val="20"/>
              </w:rPr>
            </w:pPr>
            <w:r>
              <w:rPr>
                <w:sz w:val="20"/>
                <w:szCs w:val="20"/>
              </w:rPr>
              <w:t xml:space="preserve">2) </w:t>
            </w:r>
            <w:r w:rsidR="00616530">
              <w:rPr>
                <w:sz w:val="20"/>
                <w:szCs w:val="20"/>
              </w:rPr>
              <w:t>Non è</w:t>
            </w:r>
            <w:r w:rsidR="00B25DD4">
              <w:rPr>
                <w:sz w:val="20"/>
                <w:szCs w:val="20"/>
              </w:rPr>
              <w:t xml:space="preserve"> </w:t>
            </w:r>
            <w:r>
              <w:rPr>
                <w:sz w:val="20"/>
                <w:szCs w:val="20"/>
              </w:rPr>
              <w:t>possibile includere un periodo di prova.</w:t>
            </w:r>
          </w:p>
        </w:tc>
        <w:tc>
          <w:tcPr>
            <w:tcW w:w="2091" w:type="dxa"/>
            <w:shd w:val="clear" w:color="auto" w:fill="DEEAF6" w:themeFill="accent1" w:themeFillTint="33"/>
          </w:tcPr>
          <w:p w:rsidR="001E4986" w:rsidRPr="00F928E9" w:rsidRDefault="00F928E9" w:rsidP="00F928E9">
            <w:pPr>
              <w:rPr>
                <w:sz w:val="20"/>
                <w:szCs w:val="20"/>
              </w:rPr>
            </w:pPr>
            <w:r>
              <w:rPr>
                <w:sz w:val="20"/>
                <w:szCs w:val="20"/>
              </w:rPr>
              <w:t>Legge 3 luglio 1978 sui contratti di lavoro, art. 5 e da 108 a 118</w:t>
            </w:r>
          </w:p>
        </w:tc>
      </w:tr>
      <w:tr w:rsidR="001E4986" w:rsidRPr="001E4986" w:rsidTr="00437AB9">
        <w:tc>
          <w:tcPr>
            <w:tcW w:w="2552" w:type="dxa"/>
            <w:shd w:val="clear" w:color="auto" w:fill="9CC2E5" w:themeFill="accent1" w:themeFillTint="99"/>
          </w:tcPr>
          <w:p w:rsidR="001E4986" w:rsidRPr="001E4986" w:rsidRDefault="001E4986" w:rsidP="0070344E">
            <w:pPr>
              <w:jc w:val="center"/>
              <w:rPr>
                <w:i/>
                <w:sz w:val="32"/>
                <w:szCs w:val="32"/>
              </w:rPr>
            </w:pPr>
            <w:r w:rsidRPr="001E4986">
              <w:rPr>
                <w:i/>
                <w:sz w:val="32"/>
                <w:szCs w:val="32"/>
              </w:rPr>
              <w:t>Lavoro intermittente o a chiamata</w:t>
            </w:r>
          </w:p>
          <w:p w:rsidR="001E4986" w:rsidRPr="001E4986" w:rsidRDefault="00DF1AF3" w:rsidP="0070344E">
            <w:pPr>
              <w:jc w:val="center"/>
              <w:rPr>
                <w:i/>
                <w:sz w:val="32"/>
                <w:szCs w:val="32"/>
              </w:rPr>
            </w:pPr>
            <w:r>
              <w:rPr>
                <w:i/>
                <w:sz w:val="32"/>
                <w:szCs w:val="32"/>
              </w:rPr>
              <w:t>(J</w:t>
            </w:r>
            <w:r w:rsidR="001E4986" w:rsidRPr="001E4986">
              <w:rPr>
                <w:i/>
                <w:sz w:val="32"/>
                <w:szCs w:val="32"/>
              </w:rPr>
              <w:t>ob on call)</w:t>
            </w:r>
          </w:p>
        </w:tc>
        <w:tc>
          <w:tcPr>
            <w:tcW w:w="2340" w:type="dxa"/>
            <w:shd w:val="clear" w:color="auto" w:fill="DEEAF6" w:themeFill="accent1" w:themeFillTint="33"/>
          </w:tcPr>
          <w:p w:rsidR="001E4986" w:rsidRPr="008C0177" w:rsidRDefault="00471119" w:rsidP="00471119">
            <w:pPr>
              <w:rPr>
                <w:sz w:val="20"/>
                <w:szCs w:val="20"/>
              </w:rPr>
            </w:pPr>
            <w:r w:rsidRPr="008C0177">
              <w:rPr>
                <w:sz w:val="20"/>
                <w:szCs w:val="20"/>
              </w:rPr>
              <w:t xml:space="preserve">E’ una particolare tipologia contrattuale per cui il prestatore d’opera è permanentemente a disposizione dell’azienda, che lo chiama “in servizio” in base a esigenze produttive improvvise e non prevedibili relative a </w:t>
            </w:r>
            <w:r w:rsidRPr="008C0177">
              <w:rPr>
                <w:sz w:val="20"/>
                <w:szCs w:val="20"/>
              </w:rPr>
              <w:lastRenderedPageBreak/>
              <w:t xml:space="preserve">particolari necessità di ordine tecnico, così come definite nei contratti o nelle leggi. </w:t>
            </w:r>
          </w:p>
        </w:tc>
        <w:tc>
          <w:tcPr>
            <w:tcW w:w="2367" w:type="dxa"/>
            <w:shd w:val="clear" w:color="auto" w:fill="DEEAF6" w:themeFill="accent1" w:themeFillTint="33"/>
          </w:tcPr>
          <w:p w:rsidR="00B23A96" w:rsidRPr="008C0177" w:rsidRDefault="00B23A96" w:rsidP="00B23A96">
            <w:pPr>
              <w:rPr>
                <w:sz w:val="20"/>
                <w:szCs w:val="20"/>
              </w:rPr>
            </w:pPr>
            <w:r w:rsidRPr="008C0177">
              <w:rPr>
                <w:sz w:val="20"/>
                <w:szCs w:val="20"/>
              </w:rPr>
              <w:lastRenderedPageBreak/>
              <w:t>In Belgio il lavoro a chiamata è riservato ad alte professionalità in special modo nel settore dell’informatica e della consulenza aziendale.</w:t>
            </w:r>
            <w:r w:rsidRPr="008C0177">
              <w:rPr>
                <w:sz w:val="20"/>
                <w:szCs w:val="20"/>
              </w:rPr>
              <w:br/>
              <w:t>Il lavoro a chiamata è definito anche stand-by workers.</w:t>
            </w:r>
          </w:p>
          <w:p w:rsidR="001E4986" w:rsidRPr="008C0177" w:rsidRDefault="00B23A96" w:rsidP="00B23A96">
            <w:pPr>
              <w:rPr>
                <w:sz w:val="20"/>
                <w:szCs w:val="20"/>
              </w:rPr>
            </w:pPr>
            <w:r w:rsidRPr="008C0177">
              <w:rPr>
                <w:sz w:val="20"/>
                <w:szCs w:val="20"/>
              </w:rPr>
              <w:t xml:space="preserve">La legge prevede limiti </w:t>
            </w:r>
            <w:r w:rsidRPr="008C0177">
              <w:rPr>
                <w:sz w:val="20"/>
                <w:szCs w:val="20"/>
              </w:rPr>
              <w:lastRenderedPageBreak/>
              <w:t>relativamente alla tipologia dei potenziali lavoratori, escludendo fasce particolari come ad esempio i più giovani (per cui vige lo specifico contratto di apprendistato) o i soggetti socialmente più deboli.</w:t>
            </w:r>
          </w:p>
          <w:p w:rsidR="00471119" w:rsidRPr="008C0177" w:rsidRDefault="00471119" w:rsidP="00B23A96">
            <w:pPr>
              <w:rPr>
                <w:sz w:val="20"/>
                <w:szCs w:val="20"/>
              </w:rPr>
            </w:pPr>
            <w:r w:rsidRPr="008C0177">
              <w:rPr>
                <w:sz w:val="20"/>
                <w:szCs w:val="20"/>
              </w:rPr>
              <w:t>Il preavviso di chiamata può variare da alcuni giorni a poche ore</w:t>
            </w:r>
            <w:r w:rsidR="009B0270" w:rsidRPr="008C0177">
              <w:rPr>
                <w:sz w:val="20"/>
                <w:szCs w:val="20"/>
              </w:rPr>
              <w:t>.</w:t>
            </w:r>
          </w:p>
          <w:p w:rsidR="009B0270" w:rsidRPr="008C0177" w:rsidRDefault="009B0270" w:rsidP="00B23A96">
            <w:pPr>
              <w:rPr>
                <w:sz w:val="20"/>
                <w:szCs w:val="20"/>
              </w:rPr>
            </w:pPr>
            <w:r w:rsidRPr="008C0177">
              <w:rPr>
                <w:sz w:val="20"/>
                <w:szCs w:val="20"/>
              </w:rPr>
              <w:t>Il lavoratore percepisce comunque sempre una “indennità di disponibilità” a cui si sommerà il pagamento della</w:t>
            </w:r>
            <w:r w:rsidR="00737F97">
              <w:rPr>
                <w:sz w:val="20"/>
                <w:szCs w:val="20"/>
              </w:rPr>
              <w:t xml:space="preserve"> prestazione realmente svolta.</w:t>
            </w:r>
          </w:p>
        </w:tc>
        <w:tc>
          <w:tcPr>
            <w:tcW w:w="2328" w:type="dxa"/>
            <w:shd w:val="clear" w:color="auto" w:fill="DEEAF6" w:themeFill="accent1" w:themeFillTint="33"/>
          </w:tcPr>
          <w:p w:rsidR="001E4986" w:rsidRPr="00937295" w:rsidRDefault="00937295" w:rsidP="00937295">
            <w:pPr>
              <w:rPr>
                <w:b/>
                <w:i/>
                <w:sz w:val="32"/>
                <w:szCs w:val="32"/>
              </w:rPr>
            </w:pPr>
            <w:r w:rsidRPr="00937295">
              <w:rPr>
                <w:sz w:val="20"/>
                <w:szCs w:val="20"/>
              </w:rPr>
              <w:lastRenderedPageBreak/>
              <w:t xml:space="preserve">È </w:t>
            </w:r>
            <w:r w:rsidR="003809DF" w:rsidRPr="00937295">
              <w:rPr>
                <w:sz w:val="20"/>
                <w:szCs w:val="20"/>
              </w:rPr>
              <w:t xml:space="preserve">considerato come un contratto –quadro per il quale certi elementi </w:t>
            </w:r>
            <w:r w:rsidRPr="00937295">
              <w:rPr>
                <w:sz w:val="20"/>
                <w:szCs w:val="20"/>
              </w:rPr>
              <w:t>contrattuali</w:t>
            </w:r>
            <w:r w:rsidR="003809DF" w:rsidRPr="00937295">
              <w:rPr>
                <w:sz w:val="20"/>
                <w:szCs w:val="20"/>
              </w:rPr>
              <w:t xml:space="preserve"> saranno precisati ulteriormente</w:t>
            </w:r>
            <w:r w:rsidRPr="00937295">
              <w:rPr>
                <w:sz w:val="20"/>
                <w:szCs w:val="20"/>
              </w:rPr>
              <w:t xml:space="preserve"> con riferimento ai singoli settori di attività.</w:t>
            </w:r>
          </w:p>
        </w:tc>
        <w:tc>
          <w:tcPr>
            <w:tcW w:w="2599" w:type="dxa"/>
            <w:shd w:val="clear" w:color="auto" w:fill="DEEAF6" w:themeFill="accent1" w:themeFillTint="33"/>
          </w:tcPr>
          <w:p w:rsidR="001E4986" w:rsidRPr="00937295" w:rsidRDefault="003809DF" w:rsidP="001E4986">
            <w:pPr>
              <w:rPr>
                <w:sz w:val="20"/>
                <w:szCs w:val="20"/>
              </w:rPr>
            </w:pPr>
            <w:r w:rsidRPr="00937295">
              <w:rPr>
                <w:sz w:val="20"/>
                <w:szCs w:val="20"/>
              </w:rPr>
              <w:t>Il lavoratore accetta di lavorare su richiesta del datore del lavoro senza che sia fissato all’inizio il tempo di lavoro.</w:t>
            </w:r>
          </w:p>
          <w:p w:rsidR="003809DF" w:rsidRPr="00937295" w:rsidRDefault="003809DF" w:rsidP="001E4986">
            <w:pPr>
              <w:rPr>
                <w:sz w:val="20"/>
                <w:szCs w:val="20"/>
              </w:rPr>
            </w:pPr>
          </w:p>
        </w:tc>
        <w:tc>
          <w:tcPr>
            <w:tcW w:w="2091" w:type="dxa"/>
            <w:shd w:val="clear" w:color="auto" w:fill="DEEAF6" w:themeFill="accent1" w:themeFillTint="33"/>
          </w:tcPr>
          <w:p w:rsidR="001E4986" w:rsidRPr="00937295" w:rsidRDefault="003809DF" w:rsidP="003809DF">
            <w:pPr>
              <w:rPr>
                <w:sz w:val="20"/>
                <w:szCs w:val="20"/>
              </w:rPr>
            </w:pPr>
            <w:r w:rsidRPr="00937295">
              <w:rPr>
                <w:sz w:val="20"/>
                <w:szCs w:val="20"/>
              </w:rPr>
              <w:t>Art.1108 codice civile</w:t>
            </w:r>
          </w:p>
        </w:tc>
      </w:tr>
      <w:tr w:rsidR="001E4986" w:rsidRPr="001E4986" w:rsidTr="00437AB9">
        <w:tc>
          <w:tcPr>
            <w:tcW w:w="2552" w:type="dxa"/>
            <w:shd w:val="clear" w:color="auto" w:fill="9CC2E5" w:themeFill="accent1" w:themeFillTint="99"/>
          </w:tcPr>
          <w:p w:rsidR="001E4986" w:rsidRPr="000133D3" w:rsidRDefault="001E4986" w:rsidP="0070344E">
            <w:pPr>
              <w:jc w:val="center"/>
              <w:rPr>
                <w:i/>
                <w:sz w:val="32"/>
                <w:szCs w:val="32"/>
              </w:rPr>
            </w:pPr>
            <w:r w:rsidRPr="000133D3">
              <w:rPr>
                <w:i/>
                <w:sz w:val="32"/>
                <w:szCs w:val="32"/>
              </w:rPr>
              <w:lastRenderedPageBreak/>
              <w:t>Lavoro a domicilio</w:t>
            </w:r>
          </w:p>
        </w:tc>
        <w:tc>
          <w:tcPr>
            <w:tcW w:w="2340" w:type="dxa"/>
            <w:shd w:val="clear" w:color="auto" w:fill="DEEAF6" w:themeFill="accent1" w:themeFillTint="33"/>
          </w:tcPr>
          <w:p w:rsidR="001E4986" w:rsidRDefault="007E4199" w:rsidP="007E4199">
            <w:pPr>
              <w:rPr>
                <w:sz w:val="20"/>
                <w:szCs w:val="20"/>
              </w:rPr>
            </w:pPr>
            <w:r>
              <w:rPr>
                <w:sz w:val="20"/>
                <w:szCs w:val="20"/>
              </w:rPr>
              <w:t>Il lavoro a domicilio è caratterizzato dal fatto che il lavoratore si impegna, sotto l’autorità di un datore di lavoro a svolgere una mansione da casa o in qualsiasi altro luogo scelto da lui, senza il controllo diretto del datore di lavoro.</w:t>
            </w:r>
          </w:p>
          <w:p w:rsidR="00D302AF" w:rsidRDefault="00D302AF" w:rsidP="007E4199">
            <w:pPr>
              <w:rPr>
                <w:sz w:val="20"/>
                <w:szCs w:val="20"/>
              </w:rPr>
            </w:pPr>
          </w:p>
          <w:p w:rsidR="00D302AF" w:rsidRDefault="00D302AF" w:rsidP="007E4199">
            <w:pPr>
              <w:rPr>
                <w:sz w:val="20"/>
                <w:szCs w:val="20"/>
              </w:rPr>
            </w:pPr>
          </w:p>
          <w:p w:rsidR="00D302AF" w:rsidRDefault="00D302AF" w:rsidP="007E4199">
            <w:pPr>
              <w:rPr>
                <w:sz w:val="20"/>
                <w:szCs w:val="20"/>
              </w:rPr>
            </w:pPr>
          </w:p>
          <w:p w:rsidR="00C51C7E" w:rsidRPr="007E4199" w:rsidRDefault="00C51C7E" w:rsidP="007E4199">
            <w:pPr>
              <w:rPr>
                <w:sz w:val="20"/>
                <w:szCs w:val="20"/>
              </w:rPr>
            </w:pPr>
          </w:p>
        </w:tc>
        <w:tc>
          <w:tcPr>
            <w:tcW w:w="2367" w:type="dxa"/>
            <w:shd w:val="clear" w:color="auto" w:fill="DEEAF6" w:themeFill="accent1" w:themeFillTint="33"/>
          </w:tcPr>
          <w:p w:rsidR="001E4986" w:rsidRPr="00737F97" w:rsidRDefault="0042665E" w:rsidP="0042665E">
            <w:pPr>
              <w:rPr>
                <w:sz w:val="20"/>
                <w:szCs w:val="20"/>
              </w:rPr>
            </w:pPr>
            <w:r w:rsidRPr="00737F97">
              <w:rPr>
                <w:sz w:val="20"/>
                <w:szCs w:val="20"/>
              </w:rPr>
              <w:t>1)</w:t>
            </w:r>
            <w:r w:rsidR="00737F97">
              <w:rPr>
                <w:sz w:val="20"/>
                <w:szCs w:val="20"/>
              </w:rPr>
              <w:t xml:space="preserve"> </w:t>
            </w:r>
            <w:r w:rsidR="007E4199" w:rsidRPr="00737F97">
              <w:rPr>
                <w:sz w:val="20"/>
                <w:szCs w:val="20"/>
              </w:rPr>
              <w:t xml:space="preserve">Il lavoro a domicilio può essere visto come una forma particolare di telelavoro </w:t>
            </w:r>
          </w:p>
          <w:p w:rsidR="0042665E" w:rsidRPr="00737F97" w:rsidRDefault="0042665E" w:rsidP="0042665E">
            <w:pPr>
              <w:rPr>
                <w:sz w:val="20"/>
                <w:szCs w:val="20"/>
              </w:rPr>
            </w:pPr>
            <w:r w:rsidRPr="00737F97">
              <w:rPr>
                <w:sz w:val="20"/>
                <w:szCs w:val="20"/>
              </w:rPr>
              <w:t>2)</w:t>
            </w:r>
            <w:r w:rsidR="00737F97">
              <w:rPr>
                <w:sz w:val="20"/>
                <w:szCs w:val="20"/>
              </w:rPr>
              <w:t xml:space="preserve"> </w:t>
            </w:r>
            <w:r w:rsidRPr="00737F97">
              <w:rPr>
                <w:sz w:val="20"/>
                <w:szCs w:val="20"/>
              </w:rPr>
              <w:t>Presuppone che il lavoratore stia sempre a casa.</w:t>
            </w:r>
          </w:p>
        </w:tc>
        <w:tc>
          <w:tcPr>
            <w:tcW w:w="2328" w:type="dxa"/>
            <w:shd w:val="clear" w:color="auto" w:fill="DEEAF6" w:themeFill="accent1" w:themeFillTint="33"/>
          </w:tcPr>
          <w:p w:rsidR="001E4986" w:rsidRDefault="00210580" w:rsidP="00210580">
            <w:pPr>
              <w:rPr>
                <w:sz w:val="20"/>
                <w:szCs w:val="20"/>
              </w:rPr>
            </w:pPr>
            <w:r>
              <w:rPr>
                <w:sz w:val="20"/>
                <w:szCs w:val="20"/>
              </w:rPr>
              <w:t>Il contratto deve contenere:</w:t>
            </w:r>
          </w:p>
          <w:p w:rsidR="00210580" w:rsidRDefault="00210580" w:rsidP="00210580">
            <w:pPr>
              <w:rPr>
                <w:sz w:val="20"/>
                <w:szCs w:val="20"/>
              </w:rPr>
            </w:pPr>
            <w:r w:rsidRPr="00210580">
              <w:rPr>
                <w:sz w:val="20"/>
                <w:szCs w:val="20"/>
              </w:rPr>
              <w:t>1)</w:t>
            </w:r>
            <w:r w:rsidR="00AC088D">
              <w:rPr>
                <w:sz w:val="20"/>
                <w:szCs w:val="20"/>
              </w:rPr>
              <w:t xml:space="preserve"> </w:t>
            </w:r>
            <w:r w:rsidRPr="00210580">
              <w:rPr>
                <w:sz w:val="20"/>
                <w:szCs w:val="20"/>
              </w:rPr>
              <w:t>identificazione</w:t>
            </w:r>
          </w:p>
          <w:p w:rsidR="00210580" w:rsidRDefault="00210580" w:rsidP="00210580">
            <w:pPr>
              <w:rPr>
                <w:sz w:val="20"/>
                <w:szCs w:val="20"/>
              </w:rPr>
            </w:pPr>
            <w:r>
              <w:rPr>
                <w:sz w:val="20"/>
                <w:szCs w:val="20"/>
              </w:rPr>
              <w:t>2) luogo in cui sono effettuate le prestazioni</w:t>
            </w:r>
          </w:p>
          <w:p w:rsidR="00210580" w:rsidRDefault="00210580" w:rsidP="00210580">
            <w:pPr>
              <w:rPr>
                <w:sz w:val="20"/>
                <w:szCs w:val="20"/>
              </w:rPr>
            </w:pPr>
            <w:r>
              <w:rPr>
                <w:sz w:val="20"/>
                <w:szCs w:val="20"/>
              </w:rPr>
              <w:t xml:space="preserve">3) retribuzione </w:t>
            </w:r>
          </w:p>
          <w:p w:rsidR="00210580" w:rsidRDefault="00210580" w:rsidP="00210580">
            <w:pPr>
              <w:rPr>
                <w:sz w:val="20"/>
                <w:szCs w:val="20"/>
              </w:rPr>
            </w:pPr>
            <w:r>
              <w:rPr>
                <w:sz w:val="20"/>
                <w:szCs w:val="20"/>
              </w:rPr>
              <w:t>4) descrizione del lavoro</w:t>
            </w:r>
          </w:p>
          <w:p w:rsidR="00210580" w:rsidRPr="00210580" w:rsidRDefault="00210580" w:rsidP="00210580">
            <w:pPr>
              <w:rPr>
                <w:sz w:val="20"/>
                <w:szCs w:val="20"/>
              </w:rPr>
            </w:pPr>
            <w:r>
              <w:rPr>
                <w:sz w:val="20"/>
                <w:szCs w:val="20"/>
              </w:rPr>
              <w:t>5) regime del lavoro</w:t>
            </w:r>
          </w:p>
          <w:p w:rsidR="00210580" w:rsidRPr="00210580" w:rsidRDefault="00210580" w:rsidP="00210580"/>
        </w:tc>
        <w:tc>
          <w:tcPr>
            <w:tcW w:w="2599" w:type="dxa"/>
            <w:shd w:val="clear" w:color="auto" w:fill="DEEAF6" w:themeFill="accent1" w:themeFillTint="33"/>
          </w:tcPr>
          <w:p w:rsidR="001E4986" w:rsidRDefault="00210580" w:rsidP="00210580">
            <w:pPr>
              <w:rPr>
                <w:sz w:val="20"/>
                <w:szCs w:val="20"/>
              </w:rPr>
            </w:pPr>
            <w:r w:rsidRPr="00210580">
              <w:rPr>
                <w:sz w:val="20"/>
                <w:szCs w:val="20"/>
              </w:rPr>
              <w:t>1)</w:t>
            </w:r>
            <w:r w:rsidR="00AC088D">
              <w:rPr>
                <w:sz w:val="20"/>
                <w:szCs w:val="20"/>
              </w:rPr>
              <w:t xml:space="preserve"> </w:t>
            </w:r>
            <w:r w:rsidRPr="00210580">
              <w:rPr>
                <w:sz w:val="20"/>
                <w:szCs w:val="20"/>
              </w:rPr>
              <w:t>Necessita della forma scritta</w:t>
            </w:r>
          </w:p>
          <w:p w:rsidR="00210580" w:rsidRPr="00210580" w:rsidRDefault="00210580" w:rsidP="00210580">
            <w:pPr>
              <w:rPr>
                <w:sz w:val="20"/>
                <w:szCs w:val="20"/>
              </w:rPr>
            </w:pPr>
          </w:p>
        </w:tc>
        <w:tc>
          <w:tcPr>
            <w:tcW w:w="2091" w:type="dxa"/>
            <w:shd w:val="clear" w:color="auto" w:fill="DEEAF6" w:themeFill="accent1" w:themeFillTint="33"/>
          </w:tcPr>
          <w:p w:rsidR="00842C5B" w:rsidRDefault="007E4199" w:rsidP="007E4199">
            <w:pPr>
              <w:rPr>
                <w:sz w:val="20"/>
                <w:szCs w:val="20"/>
              </w:rPr>
            </w:pPr>
            <w:r w:rsidRPr="007E4199">
              <w:rPr>
                <w:sz w:val="20"/>
                <w:szCs w:val="20"/>
              </w:rPr>
              <w:t>1)</w:t>
            </w:r>
            <w:r>
              <w:rPr>
                <w:sz w:val="20"/>
                <w:szCs w:val="20"/>
              </w:rPr>
              <w:t xml:space="preserve"> Legge del 3 luglio 1978 relativa </w:t>
            </w:r>
            <w:r w:rsidR="00842C5B">
              <w:rPr>
                <w:sz w:val="20"/>
                <w:szCs w:val="20"/>
              </w:rPr>
              <w:t>ai contratti di lavoro. Art 119 e seguenti</w:t>
            </w:r>
          </w:p>
          <w:p w:rsidR="001E4986" w:rsidRPr="007E4199" w:rsidRDefault="001E4986" w:rsidP="007E4199">
            <w:pPr>
              <w:rPr>
                <w:sz w:val="20"/>
                <w:szCs w:val="20"/>
              </w:rPr>
            </w:pPr>
          </w:p>
        </w:tc>
      </w:tr>
      <w:tr w:rsidR="001E4986" w:rsidRPr="001E4986" w:rsidTr="00437AB9">
        <w:tc>
          <w:tcPr>
            <w:tcW w:w="2552" w:type="dxa"/>
            <w:shd w:val="clear" w:color="auto" w:fill="9CC2E5" w:themeFill="accent1" w:themeFillTint="99"/>
          </w:tcPr>
          <w:p w:rsidR="001E4986" w:rsidRPr="000133D3" w:rsidRDefault="001E4986" w:rsidP="0070344E">
            <w:pPr>
              <w:jc w:val="center"/>
              <w:rPr>
                <w:i/>
                <w:sz w:val="32"/>
                <w:szCs w:val="32"/>
              </w:rPr>
            </w:pPr>
            <w:r w:rsidRPr="000133D3">
              <w:rPr>
                <w:i/>
                <w:sz w:val="32"/>
                <w:szCs w:val="32"/>
              </w:rPr>
              <w:t>Telelavoro</w:t>
            </w:r>
          </w:p>
        </w:tc>
        <w:tc>
          <w:tcPr>
            <w:tcW w:w="2340" w:type="dxa"/>
            <w:shd w:val="clear" w:color="auto" w:fill="DEEAF6" w:themeFill="accent1" w:themeFillTint="33"/>
          </w:tcPr>
          <w:p w:rsidR="001E4986" w:rsidRPr="002F5A2F" w:rsidRDefault="002F5A2F" w:rsidP="001E4986">
            <w:pPr>
              <w:rPr>
                <w:sz w:val="20"/>
                <w:szCs w:val="20"/>
              </w:rPr>
            </w:pPr>
            <w:r>
              <w:rPr>
                <w:sz w:val="20"/>
                <w:szCs w:val="20"/>
              </w:rPr>
              <w:t xml:space="preserve">A differenza del lavoro a domicilio deve recarsi in azienda alcuni giorni a settimana  </w:t>
            </w:r>
          </w:p>
        </w:tc>
        <w:tc>
          <w:tcPr>
            <w:tcW w:w="2367" w:type="dxa"/>
            <w:shd w:val="clear" w:color="auto" w:fill="DEEAF6" w:themeFill="accent1" w:themeFillTint="33"/>
          </w:tcPr>
          <w:p w:rsidR="001E4986" w:rsidRPr="001E4986" w:rsidRDefault="00235BA4" w:rsidP="001E4986">
            <w:pPr>
              <w:rPr>
                <w:sz w:val="20"/>
                <w:szCs w:val="20"/>
              </w:rPr>
            </w:pPr>
            <w:r>
              <w:rPr>
                <w:sz w:val="20"/>
                <w:szCs w:val="20"/>
              </w:rPr>
              <w:t xml:space="preserve">Non è soggetto ad un contratto specifico di occupazione. </w:t>
            </w:r>
            <w:r w:rsidR="00FA1093">
              <w:rPr>
                <w:sz w:val="20"/>
                <w:szCs w:val="20"/>
              </w:rPr>
              <w:t>Si seguono le indicazioni del contratto a domicilio</w:t>
            </w:r>
          </w:p>
        </w:tc>
        <w:tc>
          <w:tcPr>
            <w:tcW w:w="2328" w:type="dxa"/>
            <w:shd w:val="clear" w:color="auto" w:fill="DEEAF6" w:themeFill="accent1" w:themeFillTint="33"/>
          </w:tcPr>
          <w:p w:rsidR="001E4986" w:rsidRPr="001E4986" w:rsidRDefault="001E4986" w:rsidP="001E4986">
            <w:pPr>
              <w:jc w:val="center"/>
              <w:rPr>
                <w:b/>
                <w:sz w:val="32"/>
                <w:szCs w:val="32"/>
              </w:rPr>
            </w:pPr>
          </w:p>
        </w:tc>
        <w:tc>
          <w:tcPr>
            <w:tcW w:w="2599" w:type="dxa"/>
            <w:shd w:val="clear" w:color="auto" w:fill="DEEAF6" w:themeFill="accent1" w:themeFillTint="33"/>
          </w:tcPr>
          <w:p w:rsidR="001E4986" w:rsidRPr="001E4986" w:rsidRDefault="001E4986" w:rsidP="001E4986">
            <w:pPr>
              <w:rPr>
                <w:sz w:val="20"/>
                <w:szCs w:val="20"/>
              </w:rPr>
            </w:pPr>
          </w:p>
        </w:tc>
        <w:tc>
          <w:tcPr>
            <w:tcW w:w="2091" w:type="dxa"/>
            <w:shd w:val="clear" w:color="auto" w:fill="DEEAF6" w:themeFill="accent1" w:themeFillTint="33"/>
          </w:tcPr>
          <w:p w:rsidR="001E4986" w:rsidRPr="00FA1093" w:rsidRDefault="00FA1093" w:rsidP="00FA1093">
            <w:pPr>
              <w:rPr>
                <w:sz w:val="20"/>
                <w:szCs w:val="20"/>
              </w:rPr>
            </w:pPr>
            <w:r w:rsidRPr="00FA1093">
              <w:rPr>
                <w:sz w:val="20"/>
                <w:szCs w:val="20"/>
              </w:rPr>
              <w:t>Contratto collettivo di lavoro riguardante il telelavoro n. 85 firmato il 9 novembre 2005</w:t>
            </w:r>
          </w:p>
        </w:tc>
      </w:tr>
      <w:tr w:rsidR="00EB6A86" w:rsidRPr="001E4986" w:rsidTr="00437AB9">
        <w:tc>
          <w:tcPr>
            <w:tcW w:w="2552" w:type="dxa"/>
            <w:shd w:val="clear" w:color="auto" w:fill="9CC2E5" w:themeFill="accent1" w:themeFillTint="99"/>
          </w:tcPr>
          <w:p w:rsidR="00EB6A86" w:rsidRPr="000133D3" w:rsidRDefault="00EB6A86" w:rsidP="0070344E">
            <w:pPr>
              <w:jc w:val="center"/>
              <w:rPr>
                <w:sz w:val="32"/>
                <w:szCs w:val="32"/>
              </w:rPr>
            </w:pPr>
            <w:r w:rsidRPr="000133D3">
              <w:rPr>
                <w:sz w:val="32"/>
                <w:szCs w:val="32"/>
              </w:rPr>
              <w:lastRenderedPageBreak/>
              <w:t>Contratto di lavoro “titres -  services”</w:t>
            </w:r>
          </w:p>
        </w:tc>
        <w:tc>
          <w:tcPr>
            <w:tcW w:w="2340" w:type="dxa"/>
            <w:shd w:val="clear" w:color="auto" w:fill="DEEAF6" w:themeFill="accent1" w:themeFillTint="33"/>
          </w:tcPr>
          <w:p w:rsidR="00EB6A86" w:rsidRPr="001E4986" w:rsidRDefault="00EB6A86" w:rsidP="001E4986">
            <w:pPr>
              <w:rPr>
                <w:sz w:val="20"/>
                <w:szCs w:val="20"/>
              </w:rPr>
            </w:pPr>
            <w:r>
              <w:rPr>
                <w:sz w:val="20"/>
                <w:szCs w:val="20"/>
              </w:rPr>
              <w:t>Destinato a lottare contro il lavoro nero nel settore dei piccoli servizi, il sistema dei “titres services” permette di far effettuare questi lavori in favore di privati (pulizia, stiratura, corsi, giardinaggio) da parte di lavoratori in regola, in possesso di un vero contratto di lavoro da parte di imprese autorizzate dallo Stato.</w:t>
            </w:r>
          </w:p>
        </w:tc>
        <w:tc>
          <w:tcPr>
            <w:tcW w:w="2367" w:type="dxa"/>
            <w:shd w:val="clear" w:color="auto" w:fill="DEEAF6" w:themeFill="accent1" w:themeFillTint="33"/>
          </w:tcPr>
          <w:p w:rsidR="003E2097" w:rsidRDefault="003E2097" w:rsidP="00EB6A86">
            <w:pPr>
              <w:rPr>
                <w:sz w:val="20"/>
                <w:szCs w:val="20"/>
              </w:rPr>
            </w:pPr>
            <w:r w:rsidRPr="003B54A0">
              <w:rPr>
                <w:b/>
                <w:sz w:val="20"/>
                <w:szCs w:val="20"/>
              </w:rPr>
              <w:t>1)</w:t>
            </w:r>
            <w:r w:rsidR="00F240B7">
              <w:rPr>
                <w:b/>
                <w:sz w:val="20"/>
                <w:szCs w:val="20"/>
              </w:rPr>
              <w:t xml:space="preserve"> </w:t>
            </w:r>
            <w:r w:rsidRPr="003E2097">
              <w:rPr>
                <w:sz w:val="20"/>
                <w:szCs w:val="20"/>
              </w:rPr>
              <w:t>Può essere</w:t>
            </w:r>
            <w:r>
              <w:rPr>
                <w:sz w:val="20"/>
                <w:szCs w:val="20"/>
              </w:rPr>
              <w:t xml:space="preserve"> a durata determinata o indeterminata. Tuttavia, la conclusione del lavoro a tempo determinato è possibile solo nei primi 3 mesi svolti con lo stesso datore di lavoro, all’inizio del 4° mese è considerato a durata </w:t>
            </w:r>
            <w:r w:rsidR="00FA1093">
              <w:rPr>
                <w:sz w:val="20"/>
                <w:szCs w:val="20"/>
              </w:rPr>
              <w:t>in</w:t>
            </w:r>
            <w:r>
              <w:rPr>
                <w:sz w:val="20"/>
                <w:szCs w:val="20"/>
              </w:rPr>
              <w:t>determinata.</w:t>
            </w:r>
          </w:p>
          <w:p w:rsidR="00EB6A86" w:rsidRDefault="003E2097" w:rsidP="00EB6A86">
            <w:pPr>
              <w:rPr>
                <w:sz w:val="20"/>
                <w:szCs w:val="20"/>
              </w:rPr>
            </w:pPr>
            <w:r w:rsidRPr="003B54A0">
              <w:rPr>
                <w:b/>
                <w:sz w:val="20"/>
                <w:szCs w:val="20"/>
              </w:rPr>
              <w:t>2</w:t>
            </w:r>
            <w:r w:rsidR="00EB6A86" w:rsidRPr="003B54A0">
              <w:rPr>
                <w:b/>
                <w:sz w:val="20"/>
                <w:szCs w:val="20"/>
              </w:rPr>
              <w:t>)</w:t>
            </w:r>
            <w:r w:rsidR="00EF0182">
              <w:rPr>
                <w:b/>
                <w:sz w:val="20"/>
                <w:szCs w:val="20"/>
              </w:rPr>
              <w:t xml:space="preserve"> </w:t>
            </w:r>
            <w:r w:rsidR="00EB6A86" w:rsidRPr="00EB6A86">
              <w:rPr>
                <w:sz w:val="20"/>
                <w:szCs w:val="20"/>
              </w:rPr>
              <w:t>Il privato che vi fa ricorso</w:t>
            </w:r>
            <w:r w:rsidR="00EB6A86">
              <w:rPr>
                <w:sz w:val="20"/>
                <w:szCs w:val="20"/>
              </w:rPr>
              <w:t xml:space="preserve"> ricompensa il servizio con un “titre”, per ore di lavoro, acquistato presso un fornitore autorizzato</w:t>
            </w:r>
          </w:p>
          <w:p w:rsidR="00EB6A86" w:rsidRPr="00EB6A86" w:rsidRDefault="003E2097" w:rsidP="00EB6A86">
            <w:pPr>
              <w:rPr>
                <w:sz w:val="20"/>
                <w:szCs w:val="20"/>
              </w:rPr>
            </w:pPr>
            <w:r w:rsidRPr="003B54A0">
              <w:rPr>
                <w:b/>
                <w:sz w:val="20"/>
                <w:szCs w:val="20"/>
              </w:rPr>
              <w:t>3</w:t>
            </w:r>
            <w:r w:rsidR="00EB6A86" w:rsidRPr="003B54A0">
              <w:rPr>
                <w:b/>
                <w:sz w:val="20"/>
                <w:szCs w:val="20"/>
              </w:rPr>
              <w:t>)</w:t>
            </w:r>
            <w:r w:rsidR="00EB6A86">
              <w:rPr>
                <w:sz w:val="20"/>
                <w:szCs w:val="20"/>
              </w:rPr>
              <w:t xml:space="preserve"> Lo Stato sovvenziona il sistema, perché il privato può dedurre dai propri oneri </w:t>
            </w:r>
            <w:r w:rsidR="00DB676B">
              <w:rPr>
                <w:sz w:val="20"/>
                <w:szCs w:val="20"/>
              </w:rPr>
              <w:t xml:space="preserve">fiscali l’acquisto dei “titres” e l’impresa che paga il lavoratore ottiene il rimborso dello Stato del valore nominale dei “titres”. </w:t>
            </w:r>
          </w:p>
        </w:tc>
        <w:tc>
          <w:tcPr>
            <w:tcW w:w="2328" w:type="dxa"/>
            <w:shd w:val="clear" w:color="auto" w:fill="DEEAF6" w:themeFill="accent1" w:themeFillTint="33"/>
          </w:tcPr>
          <w:p w:rsidR="00EB6A86" w:rsidRPr="001E4986" w:rsidRDefault="00EB6A86" w:rsidP="001E4986">
            <w:pPr>
              <w:jc w:val="center"/>
              <w:rPr>
                <w:b/>
                <w:sz w:val="32"/>
                <w:szCs w:val="32"/>
              </w:rPr>
            </w:pPr>
          </w:p>
        </w:tc>
        <w:tc>
          <w:tcPr>
            <w:tcW w:w="2599" w:type="dxa"/>
            <w:shd w:val="clear" w:color="auto" w:fill="DEEAF6" w:themeFill="accent1" w:themeFillTint="33"/>
          </w:tcPr>
          <w:p w:rsidR="00EB6A86" w:rsidRDefault="00C25C8F" w:rsidP="00C25C8F">
            <w:pPr>
              <w:rPr>
                <w:sz w:val="20"/>
                <w:szCs w:val="20"/>
              </w:rPr>
            </w:pPr>
            <w:r w:rsidRPr="00C25C8F">
              <w:rPr>
                <w:sz w:val="20"/>
                <w:szCs w:val="20"/>
              </w:rPr>
              <w:t>1)</w:t>
            </w:r>
            <w:r w:rsidR="00F240B7">
              <w:rPr>
                <w:sz w:val="20"/>
                <w:szCs w:val="20"/>
              </w:rPr>
              <w:t xml:space="preserve"> </w:t>
            </w:r>
            <w:r w:rsidRPr="00C25C8F">
              <w:rPr>
                <w:sz w:val="20"/>
                <w:szCs w:val="20"/>
              </w:rPr>
              <w:t>Il lavor</w:t>
            </w:r>
            <w:r>
              <w:rPr>
                <w:sz w:val="20"/>
                <w:szCs w:val="20"/>
              </w:rPr>
              <w:t>atore non può essere un parente fino al secondo grado.</w:t>
            </w:r>
          </w:p>
          <w:p w:rsidR="003E2097" w:rsidRDefault="003E2097" w:rsidP="00C25C8F">
            <w:pPr>
              <w:rPr>
                <w:sz w:val="20"/>
                <w:szCs w:val="20"/>
              </w:rPr>
            </w:pPr>
            <w:r>
              <w:rPr>
                <w:sz w:val="20"/>
                <w:szCs w:val="20"/>
              </w:rPr>
              <w:t xml:space="preserve">2) Necessita della forma scritta </w:t>
            </w:r>
          </w:p>
          <w:p w:rsidR="002E1023" w:rsidRPr="00C25C8F" w:rsidRDefault="002E1023" w:rsidP="00361433">
            <w:pPr>
              <w:rPr>
                <w:sz w:val="20"/>
                <w:szCs w:val="20"/>
              </w:rPr>
            </w:pPr>
            <w:r>
              <w:rPr>
                <w:sz w:val="20"/>
                <w:szCs w:val="20"/>
              </w:rPr>
              <w:t>3) Il limite massimo di lavoro settimanale prev</w:t>
            </w:r>
            <w:r w:rsidR="00361433">
              <w:rPr>
                <w:sz w:val="20"/>
                <w:szCs w:val="20"/>
              </w:rPr>
              <w:t>i</w:t>
            </w:r>
            <w:r>
              <w:rPr>
                <w:sz w:val="20"/>
                <w:szCs w:val="20"/>
              </w:rPr>
              <w:t>sto è di 38 ore.</w:t>
            </w:r>
          </w:p>
        </w:tc>
        <w:tc>
          <w:tcPr>
            <w:tcW w:w="2091" w:type="dxa"/>
            <w:shd w:val="clear" w:color="auto" w:fill="DEEAF6" w:themeFill="accent1" w:themeFillTint="33"/>
          </w:tcPr>
          <w:p w:rsidR="00EB6A86" w:rsidRDefault="00D47CCC" w:rsidP="001E4986">
            <w:pPr>
              <w:rPr>
                <w:sz w:val="20"/>
                <w:szCs w:val="20"/>
              </w:rPr>
            </w:pPr>
            <w:r>
              <w:rPr>
                <w:sz w:val="20"/>
                <w:szCs w:val="20"/>
              </w:rPr>
              <w:t>1) legge del 3 luglio 1978 relativo al contratto di lavoro</w:t>
            </w:r>
          </w:p>
          <w:p w:rsidR="00D47CCC" w:rsidRDefault="00D47CCC" w:rsidP="001E4986">
            <w:pPr>
              <w:rPr>
                <w:sz w:val="20"/>
                <w:szCs w:val="20"/>
              </w:rPr>
            </w:pPr>
            <w:r>
              <w:rPr>
                <w:sz w:val="20"/>
                <w:szCs w:val="20"/>
              </w:rPr>
              <w:t>2) legge del 20 luglio 2001 che favorisce lo sviluppo dei servizi e posti di lavoro locali</w:t>
            </w:r>
          </w:p>
          <w:p w:rsidR="00D47CCC" w:rsidRPr="001E4986" w:rsidRDefault="00D47CCC" w:rsidP="001E4986">
            <w:pPr>
              <w:rPr>
                <w:sz w:val="20"/>
                <w:szCs w:val="20"/>
              </w:rPr>
            </w:pPr>
            <w:r>
              <w:rPr>
                <w:sz w:val="20"/>
                <w:szCs w:val="20"/>
              </w:rPr>
              <w:t>3)</w:t>
            </w:r>
            <w:r w:rsidR="00AC088D">
              <w:rPr>
                <w:sz w:val="20"/>
                <w:szCs w:val="20"/>
              </w:rPr>
              <w:t xml:space="preserve"> </w:t>
            </w:r>
            <w:r>
              <w:rPr>
                <w:sz w:val="20"/>
                <w:szCs w:val="20"/>
              </w:rPr>
              <w:t>AR del 12 dicembre 2001 riguardante i “titres services”</w:t>
            </w:r>
          </w:p>
        </w:tc>
      </w:tr>
    </w:tbl>
    <w:p w:rsidR="000F51D6" w:rsidRDefault="000F51D6" w:rsidP="00FC1A3F">
      <w:pPr>
        <w:rPr>
          <w:b/>
          <w:sz w:val="32"/>
          <w:szCs w:val="32"/>
        </w:rPr>
      </w:pPr>
    </w:p>
    <w:p w:rsidR="000F51D6" w:rsidRDefault="000F51D6" w:rsidP="00FC1A3F">
      <w:pPr>
        <w:rPr>
          <w:b/>
          <w:sz w:val="32"/>
          <w:szCs w:val="32"/>
        </w:rPr>
      </w:pPr>
    </w:p>
    <w:p w:rsidR="000F51D6" w:rsidRDefault="000F51D6" w:rsidP="00FC1A3F">
      <w:pPr>
        <w:rPr>
          <w:b/>
          <w:sz w:val="32"/>
          <w:szCs w:val="32"/>
        </w:rPr>
      </w:pPr>
    </w:p>
    <w:p w:rsidR="000F51D6" w:rsidRDefault="000F51D6" w:rsidP="00FC1A3F">
      <w:pPr>
        <w:rPr>
          <w:b/>
          <w:sz w:val="32"/>
          <w:szCs w:val="32"/>
        </w:rPr>
      </w:pPr>
    </w:p>
    <w:p w:rsidR="00F240B7" w:rsidRDefault="00F240B7" w:rsidP="00FC1A3F">
      <w:pPr>
        <w:rPr>
          <w:b/>
          <w:sz w:val="32"/>
          <w:szCs w:val="32"/>
        </w:rPr>
      </w:pPr>
    </w:p>
    <w:p w:rsidR="00F240B7" w:rsidRDefault="00F240B7" w:rsidP="00FC1A3F">
      <w:pPr>
        <w:rPr>
          <w:b/>
          <w:sz w:val="32"/>
          <w:szCs w:val="32"/>
        </w:rPr>
      </w:pPr>
    </w:p>
    <w:p w:rsidR="001E4986" w:rsidRPr="001E4986" w:rsidRDefault="006848A3" w:rsidP="00FC1A3F">
      <w:pPr>
        <w:rPr>
          <w:b/>
          <w:sz w:val="48"/>
          <w:szCs w:val="48"/>
        </w:rPr>
      </w:pPr>
      <w:r>
        <w:rPr>
          <w:b/>
          <w:sz w:val="32"/>
          <w:szCs w:val="32"/>
        </w:rPr>
        <w:lastRenderedPageBreak/>
        <w:t>Stato: Belgio</w:t>
      </w:r>
    </w:p>
    <w:p w:rsidR="001E4986" w:rsidRPr="001E4986" w:rsidRDefault="001E4986" w:rsidP="001E4986">
      <w:pPr>
        <w:jc w:val="center"/>
        <w:rPr>
          <w:b/>
          <w:sz w:val="48"/>
          <w:szCs w:val="48"/>
        </w:rPr>
      </w:pPr>
      <w:r w:rsidRPr="001E4986">
        <w:rPr>
          <w:b/>
          <w:sz w:val="48"/>
          <w:szCs w:val="48"/>
        </w:rPr>
        <w:t>Contratto di lavoro autonomo*</w:t>
      </w:r>
    </w:p>
    <w:p w:rsidR="001E4986" w:rsidRPr="001E4986" w:rsidRDefault="001E4986" w:rsidP="008C086E">
      <w:pPr>
        <w:rPr>
          <w:b/>
          <w:sz w:val="48"/>
          <w:szCs w:val="48"/>
        </w:rPr>
      </w:pPr>
      <w:r w:rsidRPr="001E4986">
        <w:rPr>
          <w:sz w:val="32"/>
          <w:szCs w:val="32"/>
        </w:rPr>
        <w:t>Il lavoratore autonomo è colui che si obbliga a compiere, verso un corrispettivo, un’opera o un servizio con lavoro prevalentemente proprio e senza vincolo di subordinazione nei confronti del committente.</w:t>
      </w:r>
    </w:p>
    <w:tbl>
      <w:tblPr>
        <w:tblStyle w:val="Grigliatabella"/>
        <w:tblW w:w="0" w:type="auto"/>
        <w:tblLook w:val="04A0" w:firstRow="1" w:lastRow="0" w:firstColumn="1" w:lastColumn="0" w:noHBand="0" w:noVBand="1"/>
      </w:tblPr>
      <w:tblGrid>
        <w:gridCol w:w="2379"/>
        <w:gridCol w:w="2379"/>
        <w:gridCol w:w="2379"/>
        <w:gridCol w:w="2380"/>
        <w:gridCol w:w="2380"/>
        <w:gridCol w:w="2380"/>
      </w:tblGrid>
      <w:tr w:rsidR="00DD39A9" w:rsidRPr="001E4986" w:rsidTr="000133D3">
        <w:tc>
          <w:tcPr>
            <w:tcW w:w="2379" w:type="dxa"/>
            <w:shd w:val="clear" w:color="auto" w:fill="FFFFFF" w:themeFill="background1"/>
          </w:tcPr>
          <w:p w:rsidR="001E4986" w:rsidRPr="001E4986" w:rsidRDefault="001E4986" w:rsidP="001E4986">
            <w:pPr>
              <w:rPr>
                <w:b/>
                <w:sz w:val="32"/>
                <w:szCs w:val="32"/>
              </w:rPr>
            </w:pPr>
            <w:r w:rsidRPr="001E4986">
              <w:rPr>
                <w:b/>
                <w:sz w:val="32"/>
                <w:szCs w:val="32"/>
              </w:rPr>
              <w:t xml:space="preserve">Tipologie di contratto </w:t>
            </w:r>
          </w:p>
        </w:tc>
        <w:tc>
          <w:tcPr>
            <w:tcW w:w="2379" w:type="dxa"/>
            <w:shd w:val="clear" w:color="auto" w:fill="FFFFFF" w:themeFill="background1"/>
          </w:tcPr>
          <w:p w:rsidR="001E4986" w:rsidRPr="001E4986" w:rsidRDefault="001E4986" w:rsidP="001E4986">
            <w:pPr>
              <w:rPr>
                <w:b/>
                <w:sz w:val="32"/>
                <w:szCs w:val="32"/>
              </w:rPr>
            </w:pPr>
            <w:r w:rsidRPr="001E4986">
              <w:rPr>
                <w:b/>
                <w:sz w:val="32"/>
                <w:szCs w:val="32"/>
              </w:rPr>
              <w:t xml:space="preserve">Definizione </w:t>
            </w:r>
          </w:p>
        </w:tc>
        <w:tc>
          <w:tcPr>
            <w:tcW w:w="2379" w:type="dxa"/>
            <w:shd w:val="clear" w:color="auto" w:fill="FFFFFF" w:themeFill="background1"/>
          </w:tcPr>
          <w:p w:rsidR="001E4986" w:rsidRPr="001E4986" w:rsidRDefault="001E4986" w:rsidP="001E4986">
            <w:pPr>
              <w:rPr>
                <w:b/>
                <w:sz w:val="32"/>
                <w:szCs w:val="32"/>
              </w:rPr>
            </w:pPr>
            <w:r w:rsidRPr="001E4986">
              <w:rPr>
                <w:b/>
                <w:sz w:val="32"/>
                <w:szCs w:val="32"/>
              </w:rPr>
              <w:t>Caratteristiche</w:t>
            </w:r>
          </w:p>
        </w:tc>
        <w:tc>
          <w:tcPr>
            <w:tcW w:w="2380" w:type="dxa"/>
            <w:shd w:val="clear" w:color="auto" w:fill="FFFFFF" w:themeFill="background1"/>
          </w:tcPr>
          <w:p w:rsidR="001E4986" w:rsidRPr="001E4986" w:rsidRDefault="001E4986" w:rsidP="001E4986">
            <w:pPr>
              <w:rPr>
                <w:b/>
                <w:sz w:val="32"/>
                <w:szCs w:val="32"/>
              </w:rPr>
            </w:pPr>
            <w:r w:rsidRPr="001E4986">
              <w:rPr>
                <w:b/>
                <w:sz w:val="32"/>
                <w:szCs w:val="32"/>
              </w:rPr>
              <w:t>Parti e contenuti del contratto</w:t>
            </w:r>
          </w:p>
        </w:tc>
        <w:tc>
          <w:tcPr>
            <w:tcW w:w="2380" w:type="dxa"/>
            <w:shd w:val="clear" w:color="auto" w:fill="FFFFFF" w:themeFill="background1"/>
          </w:tcPr>
          <w:p w:rsidR="001E4986" w:rsidRPr="001E4986" w:rsidRDefault="001E4986" w:rsidP="001E4986">
            <w:pPr>
              <w:rPr>
                <w:b/>
                <w:sz w:val="32"/>
                <w:szCs w:val="32"/>
              </w:rPr>
            </w:pPr>
            <w:r w:rsidRPr="001E4986">
              <w:rPr>
                <w:b/>
                <w:sz w:val="32"/>
                <w:szCs w:val="32"/>
              </w:rPr>
              <w:t>Requisiti, vincoli ed eventuali agevolazioni</w:t>
            </w:r>
          </w:p>
        </w:tc>
        <w:tc>
          <w:tcPr>
            <w:tcW w:w="2380" w:type="dxa"/>
            <w:shd w:val="clear" w:color="auto" w:fill="FFFFFF" w:themeFill="background1"/>
          </w:tcPr>
          <w:p w:rsidR="001E4986" w:rsidRPr="001E4986" w:rsidRDefault="001E4986" w:rsidP="001E4986">
            <w:pPr>
              <w:rPr>
                <w:b/>
                <w:sz w:val="32"/>
                <w:szCs w:val="32"/>
              </w:rPr>
            </w:pPr>
            <w:r w:rsidRPr="001E4986">
              <w:rPr>
                <w:b/>
                <w:sz w:val="32"/>
                <w:szCs w:val="32"/>
              </w:rPr>
              <w:t xml:space="preserve">Riferimenti normativi </w:t>
            </w:r>
          </w:p>
        </w:tc>
      </w:tr>
      <w:tr w:rsidR="00DD39A9" w:rsidRPr="001E4986" w:rsidTr="000133D3">
        <w:tc>
          <w:tcPr>
            <w:tcW w:w="2379" w:type="dxa"/>
            <w:shd w:val="clear" w:color="auto" w:fill="9CC2E5" w:themeFill="accent1" w:themeFillTint="99"/>
          </w:tcPr>
          <w:p w:rsidR="001E4986" w:rsidRPr="001E4986" w:rsidRDefault="00F240B7" w:rsidP="00F240B7">
            <w:pPr>
              <w:jc w:val="center"/>
              <w:rPr>
                <w:i/>
                <w:sz w:val="32"/>
                <w:szCs w:val="32"/>
              </w:rPr>
            </w:pPr>
            <w:r>
              <w:rPr>
                <w:i/>
                <w:sz w:val="32"/>
                <w:szCs w:val="32"/>
              </w:rPr>
              <w:t>Lavoro indipendente</w:t>
            </w:r>
          </w:p>
        </w:tc>
        <w:tc>
          <w:tcPr>
            <w:tcW w:w="2379" w:type="dxa"/>
            <w:shd w:val="clear" w:color="auto" w:fill="DEEAF6" w:themeFill="accent1" w:themeFillTint="33"/>
          </w:tcPr>
          <w:p w:rsidR="001E4986" w:rsidRPr="001E4986" w:rsidRDefault="001E4986" w:rsidP="001E4986">
            <w:pPr>
              <w:rPr>
                <w:b/>
                <w:sz w:val="32"/>
                <w:szCs w:val="32"/>
              </w:rPr>
            </w:pPr>
          </w:p>
        </w:tc>
        <w:tc>
          <w:tcPr>
            <w:tcW w:w="2379" w:type="dxa"/>
            <w:shd w:val="clear" w:color="auto" w:fill="DEEAF6" w:themeFill="accent1" w:themeFillTint="33"/>
          </w:tcPr>
          <w:p w:rsidR="000E463E" w:rsidRPr="00256D09" w:rsidRDefault="007871A4" w:rsidP="007871A4">
            <w:pPr>
              <w:rPr>
                <w:sz w:val="20"/>
                <w:szCs w:val="20"/>
              </w:rPr>
            </w:pPr>
            <w:r w:rsidRPr="00256D09">
              <w:rPr>
                <w:sz w:val="20"/>
                <w:szCs w:val="20"/>
              </w:rPr>
              <w:t>Il lavoratore indipendente esercita un</w:t>
            </w:r>
            <w:r w:rsidR="00F240B7" w:rsidRPr="00256D09">
              <w:rPr>
                <w:sz w:val="20"/>
                <w:szCs w:val="20"/>
              </w:rPr>
              <w:t>’</w:t>
            </w:r>
            <w:r w:rsidR="000E463E" w:rsidRPr="00256D09">
              <w:rPr>
                <w:sz w:val="20"/>
                <w:szCs w:val="20"/>
              </w:rPr>
              <w:t>attività professionale. Non è vincolato da un contratto o da uno statuto.</w:t>
            </w:r>
          </w:p>
          <w:p w:rsidR="007871A4" w:rsidRPr="00256D09" w:rsidRDefault="007871A4" w:rsidP="007871A4">
            <w:pPr>
              <w:rPr>
                <w:sz w:val="20"/>
                <w:szCs w:val="20"/>
              </w:rPr>
            </w:pPr>
            <w:r w:rsidRPr="00256D09">
              <w:rPr>
                <w:sz w:val="20"/>
                <w:szCs w:val="20"/>
              </w:rPr>
              <w:t>Non c’è nessun rapporto di subordinazione tra</w:t>
            </w:r>
            <w:r w:rsidR="000E463E" w:rsidRPr="00256D09">
              <w:rPr>
                <w:sz w:val="20"/>
                <w:szCs w:val="20"/>
              </w:rPr>
              <w:t xml:space="preserve"> il lavoratore indipendente </w:t>
            </w:r>
            <w:r w:rsidRPr="00256D09">
              <w:rPr>
                <w:sz w:val="20"/>
                <w:szCs w:val="20"/>
              </w:rPr>
              <w:t xml:space="preserve">e </w:t>
            </w:r>
            <w:r w:rsidR="008C48B1" w:rsidRPr="00256D09">
              <w:rPr>
                <w:sz w:val="20"/>
                <w:szCs w:val="20"/>
              </w:rPr>
              <w:t>la persona per la quale</w:t>
            </w:r>
            <w:r w:rsidRPr="00256D09">
              <w:rPr>
                <w:sz w:val="20"/>
                <w:szCs w:val="20"/>
              </w:rPr>
              <w:t xml:space="preserve"> lavora</w:t>
            </w:r>
            <w:r w:rsidR="000E463E" w:rsidRPr="00256D09">
              <w:rPr>
                <w:sz w:val="20"/>
                <w:szCs w:val="20"/>
              </w:rPr>
              <w:t>.</w:t>
            </w:r>
            <w:r w:rsidRPr="00256D09">
              <w:rPr>
                <w:sz w:val="20"/>
                <w:szCs w:val="20"/>
              </w:rPr>
              <w:t xml:space="preserve"> </w:t>
            </w:r>
            <w:r w:rsidR="000E463E" w:rsidRPr="00256D09">
              <w:rPr>
                <w:sz w:val="20"/>
                <w:szCs w:val="20"/>
              </w:rPr>
              <w:t>Ha uno s</w:t>
            </w:r>
            <w:r w:rsidRPr="00256D09">
              <w:rPr>
                <w:sz w:val="20"/>
                <w:szCs w:val="20"/>
              </w:rPr>
              <w:t xml:space="preserve">tatus sociale specifico e contribuisce alla cassa sociale per lavoratori indipendenti, versando </w:t>
            </w:r>
            <w:r w:rsidR="000E463E" w:rsidRPr="00256D09">
              <w:rPr>
                <w:sz w:val="20"/>
                <w:szCs w:val="20"/>
              </w:rPr>
              <w:t xml:space="preserve">i </w:t>
            </w:r>
            <w:r w:rsidRPr="00256D09">
              <w:rPr>
                <w:sz w:val="20"/>
                <w:szCs w:val="20"/>
              </w:rPr>
              <w:t xml:space="preserve">contributi all’INASTI (Istituto </w:t>
            </w:r>
            <w:r w:rsidR="000E463E" w:rsidRPr="00256D09">
              <w:rPr>
                <w:sz w:val="20"/>
                <w:szCs w:val="20"/>
              </w:rPr>
              <w:t>nazionale d’assicurazione</w:t>
            </w:r>
            <w:r w:rsidRPr="00256D09">
              <w:rPr>
                <w:sz w:val="20"/>
                <w:szCs w:val="20"/>
              </w:rPr>
              <w:t xml:space="preserve"> de</w:t>
            </w:r>
            <w:r w:rsidR="008C48B1" w:rsidRPr="00256D09">
              <w:rPr>
                <w:sz w:val="20"/>
                <w:szCs w:val="20"/>
              </w:rPr>
              <w:t>i</w:t>
            </w:r>
            <w:r w:rsidRPr="00256D09">
              <w:rPr>
                <w:sz w:val="20"/>
                <w:szCs w:val="20"/>
              </w:rPr>
              <w:t xml:space="preserve"> lavoratori indipendenti).</w:t>
            </w:r>
          </w:p>
          <w:p w:rsidR="007871A4" w:rsidRPr="00256D09" w:rsidRDefault="00EF0182" w:rsidP="007871A4">
            <w:pPr>
              <w:rPr>
                <w:sz w:val="20"/>
                <w:szCs w:val="20"/>
              </w:rPr>
            </w:pPr>
            <w:r w:rsidRPr="00256D09">
              <w:rPr>
                <w:sz w:val="20"/>
                <w:szCs w:val="20"/>
              </w:rPr>
              <w:t>Può</w:t>
            </w:r>
            <w:r>
              <w:rPr>
                <w:sz w:val="20"/>
                <w:szCs w:val="20"/>
              </w:rPr>
              <w:t xml:space="preserve"> </w:t>
            </w:r>
            <w:r w:rsidR="008C48B1" w:rsidRPr="00256D09">
              <w:rPr>
                <w:sz w:val="20"/>
                <w:szCs w:val="20"/>
              </w:rPr>
              <w:t xml:space="preserve">anche </w:t>
            </w:r>
            <w:r w:rsidR="007871A4" w:rsidRPr="00256D09">
              <w:rPr>
                <w:sz w:val="20"/>
                <w:szCs w:val="20"/>
              </w:rPr>
              <w:t xml:space="preserve">esercitare la </w:t>
            </w:r>
            <w:r w:rsidR="00256D09">
              <w:rPr>
                <w:sz w:val="20"/>
                <w:szCs w:val="20"/>
              </w:rPr>
              <w:t>sua attività</w:t>
            </w:r>
            <w:r w:rsidR="007871A4" w:rsidRPr="00256D09">
              <w:rPr>
                <w:sz w:val="20"/>
                <w:szCs w:val="20"/>
              </w:rPr>
              <w:t xml:space="preserve"> a titolo complementare.</w:t>
            </w:r>
          </w:p>
          <w:p w:rsidR="000E463E" w:rsidRPr="00256D09" w:rsidRDefault="000E463E" w:rsidP="000E463E">
            <w:pPr>
              <w:rPr>
                <w:sz w:val="20"/>
                <w:szCs w:val="20"/>
              </w:rPr>
            </w:pPr>
            <w:r w:rsidRPr="00256D09">
              <w:rPr>
                <w:sz w:val="20"/>
                <w:szCs w:val="20"/>
              </w:rPr>
              <w:t>In tal</w:t>
            </w:r>
            <w:r w:rsidR="007871A4" w:rsidRPr="00256D09">
              <w:rPr>
                <w:sz w:val="20"/>
                <w:szCs w:val="20"/>
              </w:rPr>
              <w:t xml:space="preserve"> caso, avrà </w:t>
            </w:r>
            <w:r w:rsidRPr="00256D09">
              <w:rPr>
                <w:sz w:val="20"/>
                <w:szCs w:val="20"/>
              </w:rPr>
              <w:t>una copertura</w:t>
            </w:r>
            <w:r w:rsidR="007871A4" w:rsidRPr="00256D09">
              <w:rPr>
                <w:sz w:val="20"/>
                <w:szCs w:val="20"/>
              </w:rPr>
              <w:t xml:space="preserve"> sociale</w:t>
            </w:r>
            <w:r w:rsidRPr="00256D09">
              <w:rPr>
                <w:sz w:val="20"/>
                <w:szCs w:val="20"/>
              </w:rPr>
              <w:t>:</w:t>
            </w:r>
          </w:p>
          <w:p w:rsidR="00256D09" w:rsidRPr="00256D09" w:rsidRDefault="000E463E" w:rsidP="00256D09">
            <w:pPr>
              <w:rPr>
                <w:sz w:val="20"/>
                <w:szCs w:val="20"/>
              </w:rPr>
            </w:pPr>
            <w:r w:rsidRPr="00256D09">
              <w:rPr>
                <w:sz w:val="20"/>
                <w:szCs w:val="20"/>
              </w:rPr>
              <w:lastRenderedPageBreak/>
              <w:t>1)</w:t>
            </w:r>
            <w:r w:rsidR="007871A4" w:rsidRPr="00256D09">
              <w:rPr>
                <w:sz w:val="20"/>
                <w:szCs w:val="20"/>
              </w:rPr>
              <w:t xml:space="preserve"> per l’attività di dipendente </w:t>
            </w:r>
            <w:r w:rsidR="008C48B1" w:rsidRPr="00256D09">
              <w:rPr>
                <w:sz w:val="20"/>
                <w:szCs w:val="20"/>
              </w:rPr>
              <w:t xml:space="preserve">o di funzionario </w:t>
            </w:r>
          </w:p>
          <w:p w:rsidR="001E4986" w:rsidRPr="00256D09" w:rsidRDefault="00256D09" w:rsidP="00256D09">
            <w:pPr>
              <w:rPr>
                <w:sz w:val="20"/>
                <w:szCs w:val="20"/>
              </w:rPr>
            </w:pPr>
            <w:r w:rsidRPr="00256D09">
              <w:rPr>
                <w:sz w:val="20"/>
                <w:szCs w:val="20"/>
              </w:rPr>
              <w:t xml:space="preserve">2) </w:t>
            </w:r>
            <w:r>
              <w:rPr>
                <w:sz w:val="20"/>
                <w:szCs w:val="20"/>
              </w:rPr>
              <w:t>per l’attività indipendente.</w:t>
            </w:r>
          </w:p>
        </w:tc>
        <w:tc>
          <w:tcPr>
            <w:tcW w:w="2380" w:type="dxa"/>
            <w:shd w:val="clear" w:color="auto" w:fill="DEEAF6" w:themeFill="accent1" w:themeFillTint="33"/>
          </w:tcPr>
          <w:p w:rsidR="001E4986" w:rsidRPr="001E4986" w:rsidRDefault="001E4986" w:rsidP="001E4986">
            <w:pPr>
              <w:rPr>
                <w:b/>
                <w:sz w:val="32"/>
                <w:szCs w:val="32"/>
              </w:rPr>
            </w:pPr>
          </w:p>
        </w:tc>
        <w:tc>
          <w:tcPr>
            <w:tcW w:w="2380" w:type="dxa"/>
            <w:shd w:val="clear" w:color="auto" w:fill="DEEAF6" w:themeFill="accent1" w:themeFillTint="33"/>
          </w:tcPr>
          <w:p w:rsidR="001E4986" w:rsidRPr="001E4986" w:rsidRDefault="001E4986" w:rsidP="001E4986">
            <w:pPr>
              <w:rPr>
                <w:b/>
                <w:sz w:val="32"/>
                <w:szCs w:val="32"/>
              </w:rPr>
            </w:pPr>
          </w:p>
        </w:tc>
        <w:tc>
          <w:tcPr>
            <w:tcW w:w="2380" w:type="dxa"/>
            <w:shd w:val="clear" w:color="auto" w:fill="DEEAF6" w:themeFill="accent1" w:themeFillTint="33"/>
          </w:tcPr>
          <w:p w:rsidR="001E4986" w:rsidRPr="00F240B7" w:rsidRDefault="008C48B1" w:rsidP="008C48B1">
            <w:pPr>
              <w:rPr>
                <w:sz w:val="20"/>
                <w:szCs w:val="20"/>
              </w:rPr>
            </w:pPr>
            <w:r w:rsidRPr="00F240B7">
              <w:rPr>
                <w:sz w:val="20"/>
                <w:szCs w:val="20"/>
              </w:rPr>
              <w:t xml:space="preserve">AR numero 38 del 27/07/1967 che organizza lo status dei lavoratori indipendenti. </w:t>
            </w:r>
          </w:p>
        </w:tc>
      </w:tr>
      <w:tr w:rsidR="00DD39A9" w:rsidRPr="001E4986" w:rsidTr="000133D3">
        <w:tc>
          <w:tcPr>
            <w:tcW w:w="2379" w:type="dxa"/>
            <w:shd w:val="clear" w:color="auto" w:fill="9CC2E5" w:themeFill="accent1" w:themeFillTint="99"/>
          </w:tcPr>
          <w:p w:rsidR="001E4986" w:rsidRPr="001E4986" w:rsidRDefault="001E4986" w:rsidP="00EC3CB4">
            <w:pPr>
              <w:jc w:val="center"/>
              <w:rPr>
                <w:i/>
                <w:sz w:val="32"/>
                <w:szCs w:val="32"/>
              </w:rPr>
            </w:pPr>
            <w:r w:rsidRPr="001E4986">
              <w:rPr>
                <w:i/>
                <w:sz w:val="32"/>
                <w:szCs w:val="32"/>
              </w:rPr>
              <w:lastRenderedPageBreak/>
              <w:t xml:space="preserve">Associazione </w:t>
            </w:r>
            <w:r w:rsidR="00F734DC" w:rsidRPr="001E5180">
              <w:rPr>
                <w:i/>
                <w:sz w:val="32"/>
                <w:szCs w:val="32"/>
              </w:rPr>
              <w:t>momentanee</w:t>
            </w:r>
          </w:p>
        </w:tc>
        <w:tc>
          <w:tcPr>
            <w:tcW w:w="2379" w:type="dxa"/>
            <w:shd w:val="clear" w:color="auto" w:fill="DEEAF6" w:themeFill="accent1" w:themeFillTint="33"/>
          </w:tcPr>
          <w:p w:rsidR="001E4986" w:rsidRPr="00EC3CB4" w:rsidRDefault="001E5180" w:rsidP="00EC3CB4">
            <w:pPr>
              <w:rPr>
                <w:sz w:val="20"/>
                <w:szCs w:val="20"/>
              </w:rPr>
            </w:pPr>
            <w:r w:rsidRPr="00EC3CB4">
              <w:rPr>
                <w:sz w:val="20"/>
                <w:szCs w:val="20"/>
              </w:rPr>
              <w:t xml:space="preserve">È </w:t>
            </w:r>
            <w:r w:rsidR="00F734DC" w:rsidRPr="00EC3CB4">
              <w:rPr>
                <w:sz w:val="20"/>
                <w:szCs w:val="20"/>
              </w:rPr>
              <w:t xml:space="preserve">una società senza personalità giuridica che </w:t>
            </w:r>
            <w:r w:rsidRPr="00EC3CB4">
              <w:rPr>
                <w:sz w:val="20"/>
                <w:szCs w:val="20"/>
              </w:rPr>
              <w:t xml:space="preserve">ha come </w:t>
            </w:r>
            <w:r w:rsidR="00F734DC" w:rsidRPr="00EC3CB4">
              <w:rPr>
                <w:sz w:val="20"/>
                <w:szCs w:val="20"/>
              </w:rPr>
              <w:t>scopo</w:t>
            </w:r>
            <w:r w:rsidRPr="00EC3CB4">
              <w:rPr>
                <w:sz w:val="20"/>
                <w:szCs w:val="20"/>
              </w:rPr>
              <w:t xml:space="preserve"> quello</w:t>
            </w:r>
            <w:r w:rsidR="00F734DC" w:rsidRPr="00EC3CB4">
              <w:rPr>
                <w:sz w:val="20"/>
                <w:szCs w:val="20"/>
              </w:rPr>
              <w:t xml:space="preserve"> di trattare uno o più operazioni specifiche di commercio. Ci sono du</w:t>
            </w:r>
            <w:r w:rsidRPr="00EC3CB4">
              <w:rPr>
                <w:sz w:val="20"/>
                <w:szCs w:val="20"/>
              </w:rPr>
              <w:t>e tipi di società momentane</w:t>
            </w:r>
            <w:r w:rsidR="00EC3CB4">
              <w:rPr>
                <w:sz w:val="20"/>
                <w:szCs w:val="20"/>
              </w:rPr>
              <w:t>e</w:t>
            </w:r>
            <w:r w:rsidRPr="00EC3CB4">
              <w:rPr>
                <w:sz w:val="20"/>
                <w:szCs w:val="20"/>
              </w:rPr>
              <w:t>:</w:t>
            </w:r>
            <w:r w:rsidRPr="00EC3CB4">
              <w:rPr>
                <w:sz w:val="20"/>
                <w:szCs w:val="20"/>
              </w:rPr>
              <w:br/>
              <w:t xml:space="preserve">1) </w:t>
            </w:r>
            <w:r w:rsidR="00F734DC" w:rsidRPr="00EC3CB4">
              <w:rPr>
                <w:sz w:val="20"/>
                <w:szCs w:val="20"/>
              </w:rPr>
              <w:t>integrate: condivisione delle proprie risors</w:t>
            </w:r>
            <w:r w:rsidRPr="00EC3CB4">
              <w:rPr>
                <w:sz w:val="20"/>
                <w:szCs w:val="20"/>
              </w:rPr>
              <w:t>e per realizzare un progetto co</w:t>
            </w:r>
            <w:r w:rsidR="00F734DC" w:rsidRPr="00EC3CB4">
              <w:rPr>
                <w:sz w:val="20"/>
                <w:szCs w:val="20"/>
              </w:rPr>
              <w:t>mune;</w:t>
            </w:r>
            <w:r w:rsidR="00AE581B" w:rsidRPr="00EC3CB4">
              <w:rPr>
                <w:sz w:val="20"/>
                <w:szCs w:val="20"/>
              </w:rPr>
              <w:t xml:space="preserve"> </w:t>
            </w:r>
            <w:r w:rsidR="00EC3CB4" w:rsidRPr="00EC3CB4">
              <w:rPr>
                <w:sz w:val="20"/>
                <w:szCs w:val="20"/>
              </w:rPr>
              <w:br/>
              <w:t xml:space="preserve">2) </w:t>
            </w:r>
            <w:r w:rsidR="00C50A1E" w:rsidRPr="00EC3CB4">
              <w:rPr>
                <w:sz w:val="20"/>
                <w:szCs w:val="20"/>
              </w:rPr>
              <w:t>non integrate</w:t>
            </w:r>
            <w:r w:rsidR="00F734DC" w:rsidRPr="00EC3CB4">
              <w:rPr>
                <w:sz w:val="20"/>
                <w:szCs w:val="20"/>
              </w:rPr>
              <w:t>: og</w:t>
            </w:r>
            <w:r w:rsidR="00C50A1E" w:rsidRPr="00EC3CB4">
              <w:rPr>
                <w:sz w:val="20"/>
                <w:szCs w:val="20"/>
              </w:rPr>
              <w:t>ni socio effet</w:t>
            </w:r>
            <w:r w:rsidR="00EC3CB4">
              <w:rPr>
                <w:sz w:val="20"/>
                <w:szCs w:val="20"/>
              </w:rPr>
              <w:t>t</w:t>
            </w:r>
            <w:r w:rsidR="00C50A1E" w:rsidRPr="00EC3CB4">
              <w:rPr>
                <w:sz w:val="20"/>
                <w:szCs w:val="20"/>
              </w:rPr>
              <w:t xml:space="preserve">ua una o più fasi </w:t>
            </w:r>
            <w:r w:rsidR="00F734DC" w:rsidRPr="00EC3CB4">
              <w:rPr>
                <w:sz w:val="20"/>
                <w:szCs w:val="20"/>
              </w:rPr>
              <w:t xml:space="preserve">specifiche del progetto. </w:t>
            </w:r>
          </w:p>
        </w:tc>
        <w:tc>
          <w:tcPr>
            <w:tcW w:w="2379" w:type="dxa"/>
            <w:shd w:val="clear" w:color="auto" w:fill="DEEAF6" w:themeFill="accent1" w:themeFillTint="33"/>
          </w:tcPr>
          <w:p w:rsidR="001E4986" w:rsidRPr="00EC3CB4" w:rsidRDefault="00EC3CB4" w:rsidP="00172AA5">
            <w:pPr>
              <w:rPr>
                <w:sz w:val="20"/>
                <w:szCs w:val="20"/>
              </w:rPr>
            </w:pPr>
            <w:r w:rsidRPr="00EC3CB4">
              <w:rPr>
                <w:sz w:val="20"/>
                <w:szCs w:val="20"/>
              </w:rPr>
              <w:t xml:space="preserve">È </w:t>
            </w:r>
            <w:r w:rsidR="00AE581B" w:rsidRPr="00EC3CB4">
              <w:rPr>
                <w:sz w:val="20"/>
                <w:szCs w:val="20"/>
              </w:rPr>
              <w:t xml:space="preserve">una </w:t>
            </w:r>
            <w:r w:rsidRPr="00EC3CB4">
              <w:rPr>
                <w:sz w:val="20"/>
                <w:szCs w:val="20"/>
              </w:rPr>
              <w:t>società di persone. E</w:t>
            </w:r>
            <w:r w:rsidR="00AE581B" w:rsidRPr="00EC3CB4">
              <w:rPr>
                <w:sz w:val="20"/>
                <w:szCs w:val="20"/>
              </w:rPr>
              <w:t xml:space="preserve">siste un </w:t>
            </w:r>
            <w:r w:rsidRPr="00EC3CB4">
              <w:rPr>
                <w:sz w:val="20"/>
                <w:szCs w:val="20"/>
              </w:rPr>
              <w:t>c</w:t>
            </w:r>
            <w:r w:rsidR="00AE581B" w:rsidRPr="00EC3CB4">
              <w:rPr>
                <w:sz w:val="20"/>
                <w:szCs w:val="20"/>
              </w:rPr>
              <w:t xml:space="preserve">ollegamento </w:t>
            </w:r>
            <w:r w:rsidRPr="00EC3CB4">
              <w:rPr>
                <w:sz w:val="20"/>
                <w:szCs w:val="20"/>
              </w:rPr>
              <w:t>“</w:t>
            </w:r>
            <w:r w:rsidR="00AE581B" w:rsidRPr="00EC3CB4">
              <w:rPr>
                <w:sz w:val="20"/>
                <w:szCs w:val="20"/>
              </w:rPr>
              <w:t>intuitu personae</w:t>
            </w:r>
            <w:r w:rsidRPr="00EC3CB4">
              <w:rPr>
                <w:sz w:val="20"/>
                <w:szCs w:val="20"/>
              </w:rPr>
              <w:t>” tra i membri</w:t>
            </w:r>
            <w:r w:rsidR="00AE581B" w:rsidRPr="00EC3CB4">
              <w:rPr>
                <w:sz w:val="20"/>
                <w:szCs w:val="20"/>
              </w:rPr>
              <w:t xml:space="preserve"> che la costituiscono. La società non ha</w:t>
            </w:r>
            <w:r>
              <w:rPr>
                <w:sz w:val="20"/>
                <w:szCs w:val="20"/>
              </w:rPr>
              <w:t xml:space="preserve"> un</w:t>
            </w:r>
            <w:r w:rsidR="00AE581B" w:rsidRPr="00EC3CB4">
              <w:rPr>
                <w:sz w:val="20"/>
                <w:szCs w:val="20"/>
              </w:rPr>
              <w:t xml:space="preserve"> patrimonio proprio, i soci sono disgiuntamente responsabili davanti </w:t>
            </w:r>
            <w:r w:rsidR="001570FD" w:rsidRPr="00EC3CB4">
              <w:rPr>
                <w:sz w:val="20"/>
                <w:szCs w:val="20"/>
              </w:rPr>
              <w:t>a</w:t>
            </w:r>
            <w:r w:rsidR="00AE581B" w:rsidRPr="00EC3CB4">
              <w:rPr>
                <w:sz w:val="20"/>
                <w:szCs w:val="20"/>
              </w:rPr>
              <w:t xml:space="preserve"> terzi. La società non h</w:t>
            </w:r>
            <w:r>
              <w:rPr>
                <w:sz w:val="20"/>
                <w:szCs w:val="20"/>
              </w:rPr>
              <w:t xml:space="preserve">a una sede centrale e non può </w:t>
            </w:r>
            <w:r w:rsidR="00AE581B" w:rsidRPr="00EC3CB4">
              <w:rPr>
                <w:sz w:val="20"/>
                <w:szCs w:val="20"/>
              </w:rPr>
              <w:t>impi</w:t>
            </w:r>
            <w:r w:rsidR="003349B1" w:rsidRPr="00EC3CB4">
              <w:rPr>
                <w:sz w:val="20"/>
                <w:szCs w:val="20"/>
              </w:rPr>
              <w:t>e</w:t>
            </w:r>
            <w:r w:rsidR="00AE581B" w:rsidRPr="00EC3CB4">
              <w:rPr>
                <w:sz w:val="20"/>
                <w:szCs w:val="20"/>
              </w:rPr>
              <w:t>gare proprio personale</w:t>
            </w:r>
            <w:r w:rsidR="001570FD" w:rsidRPr="00EC3CB4">
              <w:rPr>
                <w:sz w:val="20"/>
                <w:szCs w:val="20"/>
              </w:rPr>
              <w:t>;</w:t>
            </w:r>
            <w:r w:rsidR="00AE581B" w:rsidRPr="00EC3CB4">
              <w:rPr>
                <w:sz w:val="20"/>
                <w:szCs w:val="20"/>
              </w:rPr>
              <w:t xml:space="preserve"> sono i soci che mettono a disposizione il loro personale. I terzi sono </w:t>
            </w:r>
            <w:r w:rsidR="008C48B1" w:rsidRPr="00EC3CB4">
              <w:rPr>
                <w:sz w:val="20"/>
                <w:szCs w:val="20"/>
              </w:rPr>
              <w:t>collegati</w:t>
            </w:r>
            <w:r w:rsidR="00AE581B" w:rsidRPr="00EC3CB4">
              <w:rPr>
                <w:sz w:val="20"/>
                <w:szCs w:val="20"/>
              </w:rPr>
              <w:t xml:space="preserve"> non con la società ma con i soci. </w:t>
            </w:r>
          </w:p>
        </w:tc>
        <w:tc>
          <w:tcPr>
            <w:tcW w:w="2380" w:type="dxa"/>
            <w:shd w:val="clear" w:color="auto" w:fill="DEEAF6" w:themeFill="accent1" w:themeFillTint="33"/>
          </w:tcPr>
          <w:p w:rsidR="00172AA5" w:rsidRPr="00DD39A9" w:rsidRDefault="00172AA5" w:rsidP="00172AA5">
            <w:pPr>
              <w:rPr>
                <w:sz w:val="20"/>
                <w:szCs w:val="20"/>
              </w:rPr>
            </w:pPr>
            <w:r w:rsidRPr="00DD39A9">
              <w:rPr>
                <w:sz w:val="20"/>
                <w:szCs w:val="20"/>
              </w:rPr>
              <w:t>Non è obbligatoria la forma scritta del contratto, tuttavia, bisogna r</w:t>
            </w:r>
            <w:r w:rsidR="003349B1" w:rsidRPr="00DD39A9">
              <w:rPr>
                <w:sz w:val="20"/>
                <w:szCs w:val="20"/>
              </w:rPr>
              <w:t>ispettare certi requisiti formali:</w:t>
            </w:r>
          </w:p>
          <w:p w:rsidR="001E4986" w:rsidRPr="00DD39A9" w:rsidRDefault="00172AA5" w:rsidP="00172AA5">
            <w:pPr>
              <w:rPr>
                <w:sz w:val="20"/>
                <w:szCs w:val="20"/>
              </w:rPr>
            </w:pPr>
            <w:r w:rsidRPr="00DD39A9">
              <w:rPr>
                <w:sz w:val="20"/>
                <w:szCs w:val="20"/>
              </w:rPr>
              <w:t xml:space="preserve">1) </w:t>
            </w:r>
            <w:r w:rsidR="003349B1" w:rsidRPr="00DD39A9">
              <w:rPr>
                <w:sz w:val="20"/>
                <w:szCs w:val="20"/>
              </w:rPr>
              <w:t>o</w:t>
            </w:r>
            <w:r w:rsidRPr="00DD39A9">
              <w:rPr>
                <w:sz w:val="20"/>
                <w:szCs w:val="20"/>
              </w:rPr>
              <w:t>g</w:t>
            </w:r>
            <w:r w:rsidR="003349B1" w:rsidRPr="00DD39A9">
              <w:rPr>
                <w:sz w:val="20"/>
                <w:szCs w:val="20"/>
              </w:rPr>
              <w:t>getto preciso,</w:t>
            </w:r>
            <w:r w:rsidR="003349B1" w:rsidRPr="00DD39A9">
              <w:rPr>
                <w:sz w:val="20"/>
                <w:szCs w:val="20"/>
              </w:rPr>
              <w:br/>
            </w:r>
            <w:r w:rsidRPr="00DD39A9">
              <w:rPr>
                <w:sz w:val="20"/>
                <w:szCs w:val="20"/>
              </w:rPr>
              <w:t xml:space="preserve">2) </w:t>
            </w:r>
            <w:r w:rsidR="003349B1" w:rsidRPr="00DD39A9">
              <w:rPr>
                <w:sz w:val="20"/>
                <w:szCs w:val="20"/>
              </w:rPr>
              <w:t>durata l</w:t>
            </w:r>
            <w:r w:rsidRPr="00DD39A9">
              <w:rPr>
                <w:sz w:val="20"/>
                <w:szCs w:val="20"/>
              </w:rPr>
              <w:t>imitata,</w:t>
            </w:r>
            <w:r w:rsidRPr="00DD39A9">
              <w:rPr>
                <w:sz w:val="20"/>
                <w:szCs w:val="20"/>
              </w:rPr>
              <w:br/>
              <w:t xml:space="preserve">3) </w:t>
            </w:r>
            <w:r w:rsidR="003349B1" w:rsidRPr="00DD39A9">
              <w:rPr>
                <w:sz w:val="20"/>
                <w:szCs w:val="20"/>
              </w:rPr>
              <w:t>conta</w:t>
            </w:r>
            <w:r w:rsidRPr="00DD39A9">
              <w:rPr>
                <w:sz w:val="20"/>
                <w:szCs w:val="20"/>
              </w:rPr>
              <w:t>bilità propria ma inserita nella contabilità dei soci.</w:t>
            </w:r>
          </w:p>
        </w:tc>
        <w:tc>
          <w:tcPr>
            <w:tcW w:w="2380" w:type="dxa"/>
            <w:shd w:val="clear" w:color="auto" w:fill="DEEAF6" w:themeFill="accent1" w:themeFillTint="33"/>
          </w:tcPr>
          <w:p w:rsidR="001E4986" w:rsidRPr="00DD39A9" w:rsidRDefault="003349B1" w:rsidP="00DD39A9">
            <w:pPr>
              <w:rPr>
                <w:sz w:val="20"/>
                <w:szCs w:val="20"/>
              </w:rPr>
            </w:pPr>
            <w:r w:rsidRPr="00DD39A9">
              <w:rPr>
                <w:sz w:val="20"/>
                <w:szCs w:val="20"/>
              </w:rPr>
              <w:t>P</w:t>
            </w:r>
            <w:r w:rsidR="00DD39A9" w:rsidRPr="00DD39A9">
              <w:rPr>
                <w:sz w:val="20"/>
                <w:szCs w:val="20"/>
              </w:rPr>
              <w:t xml:space="preserve">ermette alle imprese </w:t>
            </w:r>
            <w:r w:rsidRPr="00DD39A9">
              <w:rPr>
                <w:sz w:val="20"/>
                <w:szCs w:val="20"/>
              </w:rPr>
              <w:t xml:space="preserve">di </w:t>
            </w:r>
            <w:r w:rsidR="00E64F57" w:rsidRPr="00DD39A9">
              <w:rPr>
                <w:sz w:val="20"/>
                <w:szCs w:val="20"/>
              </w:rPr>
              <w:t>mettere in comune</w:t>
            </w:r>
            <w:r w:rsidRPr="00DD39A9">
              <w:rPr>
                <w:sz w:val="20"/>
                <w:szCs w:val="20"/>
              </w:rPr>
              <w:t xml:space="preserve"> le </w:t>
            </w:r>
            <w:r w:rsidR="00DD39A9" w:rsidRPr="00DD39A9">
              <w:rPr>
                <w:sz w:val="20"/>
                <w:szCs w:val="20"/>
              </w:rPr>
              <w:t xml:space="preserve">proprie capacità di lavoro e le proprie </w:t>
            </w:r>
            <w:r w:rsidRPr="00DD39A9">
              <w:rPr>
                <w:sz w:val="20"/>
                <w:szCs w:val="20"/>
              </w:rPr>
              <w:t xml:space="preserve">competenze </w:t>
            </w:r>
            <w:r w:rsidR="007166A8" w:rsidRPr="00DD39A9">
              <w:rPr>
                <w:sz w:val="20"/>
                <w:szCs w:val="20"/>
              </w:rPr>
              <w:t xml:space="preserve">in un progetto, </w:t>
            </w:r>
            <w:r w:rsidR="00DD39A9" w:rsidRPr="00DD39A9">
              <w:rPr>
                <w:sz w:val="20"/>
                <w:szCs w:val="20"/>
              </w:rPr>
              <w:t>soprattutto nel settore delle costruzioni.</w:t>
            </w:r>
          </w:p>
        </w:tc>
        <w:tc>
          <w:tcPr>
            <w:tcW w:w="2380" w:type="dxa"/>
            <w:shd w:val="clear" w:color="auto" w:fill="DEEAF6" w:themeFill="accent1" w:themeFillTint="33"/>
          </w:tcPr>
          <w:p w:rsidR="001E4986" w:rsidRPr="00DD39A9" w:rsidRDefault="00DD39A9" w:rsidP="00DD39A9">
            <w:pPr>
              <w:rPr>
                <w:sz w:val="20"/>
                <w:szCs w:val="20"/>
              </w:rPr>
            </w:pPr>
            <w:r w:rsidRPr="00DD39A9">
              <w:rPr>
                <w:sz w:val="20"/>
                <w:szCs w:val="20"/>
              </w:rPr>
              <w:t>1) L</w:t>
            </w:r>
            <w:r w:rsidR="007166A8" w:rsidRPr="00DD39A9">
              <w:rPr>
                <w:sz w:val="20"/>
                <w:szCs w:val="20"/>
              </w:rPr>
              <w:t>ibro 3</w:t>
            </w:r>
            <w:r w:rsidRPr="00DD39A9">
              <w:rPr>
                <w:sz w:val="20"/>
                <w:szCs w:val="20"/>
              </w:rPr>
              <w:t xml:space="preserve"> del codice delle società;</w:t>
            </w:r>
            <w:r w:rsidRPr="00DD39A9">
              <w:rPr>
                <w:sz w:val="20"/>
                <w:szCs w:val="20"/>
              </w:rPr>
              <w:br/>
              <w:t xml:space="preserve">2) </w:t>
            </w:r>
            <w:r w:rsidR="007166A8" w:rsidRPr="00DD39A9">
              <w:rPr>
                <w:sz w:val="20"/>
                <w:szCs w:val="20"/>
              </w:rPr>
              <w:t>a</w:t>
            </w:r>
            <w:r>
              <w:rPr>
                <w:sz w:val="20"/>
                <w:szCs w:val="20"/>
              </w:rPr>
              <w:t xml:space="preserve">rt.3 della legge del 17/7/1975 </w:t>
            </w:r>
            <w:r w:rsidR="007166A8" w:rsidRPr="00DD39A9">
              <w:rPr>
                <w:sz w:val="20"/>
                <w:szCs w:val="20"/>
              </w:rPr>
              <w:t>relativa alla contabilità delle imprese.</w:t>
            </w:r>
          </w:p>
        </w:tc>
      </w:tr>
      <w:tr w:rsidR="00DD39A9" w:rsidRPr="001E4986" w:rsidTr="000133D3">
        <w:tc>
          <w:tcPr>
            <w:tcW w:w="2379" w:type="dxa"/>
            <w:shd w:val="clear" w:color="auto" w:fill="9CC2E5" w:themeFill="accent1" w:themeFillTint="99"/>
          </w:tcPr>
          <w:p w:rsidR="001E4986" w:rsidRPr="001E4986" w:rsidRDefault="001E4986" w:rsidP="002F1D1E">
            <w:pPr>
              <w:jc w:val="center"/>
              <w:rPr>
                <w:i/>
                <w:sz w:val="32"/>
                <w:szCs w:val="32"/>
              </w:rPr>
            </w:pPr>
            <w:r w:rsidRPr="001E4986">
              <w:rPr>
                <w:i/>
                <w:sz w:val="32"/>
                <w:szCs w:val="32"/>
              </w:rPr>
              <w:t>Lavoro occasionale</w:t>
            </w:r>
          </w:p>
        </w:tc>
        <w:tc>
          <w:tcPr>
            <w:tcW w:w="2379" w:type="dxa"/>
            <w:shd w:val="clear" w:color="auto" w:fill="DEEAF6" w:themeFill="accent1" w:themeFillTint="33"/>
          </w:tcPr>
          <w:p w:rsidR="00F4355D" w:rsidRPr="00F4355D" w:rsidRDefault="007166A8" w:rsidP="00F4355D">
            <w:pPr>
              <w:rPr>
                <w:sz w:val="20"/>
                <w:szCs w:val="20"/>
              </w:rPr>
            </w:pPr>
            <w:r w:rsidRPr="00F4355D">
              <w:rPr>
                <w:sz w:val="20"/>
                <w:szCs w:val="20"/>
              </w:rPr>
              <w:t>Contratto con un operaio</w:t>
            </w:r>
            <w:r w:rsidR="00F4355D">
              <w:rPr>
                <w:sz w:val="20"/>
                <w:szCs w:val="20"/>
              </w:rPr>
              <w:t xml:space="preserve">: </w:t>
            </w:r>
          </w:p>
          <w:p w:rsidR="00F4355D" w:rsidRPr="00F4355D" w:rsidRDefault="00F4355D" w:rsidP="00F4355D">
            <w:pPr>
              <w:rPr>
                <w:sz w:val="20"/>
                <w:szCs w:val="20"/>
              </w:rPr>
            </w:pPr>
            <w:r w:rsidRPr="00F4355D">
              <w:rPr>
                <w:sz w:val="20"/>
                <w:szCs w:val="20"/>
              </w:rPr>
              <w:t>1)</w:t>
            </w:r>
            <w:r w:rsidR="007166A8" w:rsidRPr="00F4355D">
              <w:rPr>
                <w:sz w:val="20"/>
                <w:szCs w:val="20"/>
              </w:rPr>
              <w:t xml:space="preserve"> </w:t>
            </w:r>
            <w:r>
              <w:rPr>
                <w:sz w:val="20"/>
                <w:szCs w:val="20"/>
              </w:rPr>
              <w:t xml:space="preserve"> occupato </w:t>
            </w:r>
            <w:r w:rsidRPr="00F4355D">
              <w:rPr>
                <w:sz w:val="20"/>
                <w:szCs w:val="20"/>
              </w:rPr>
              <w:t>un numero di giorni stabiliti all’anno</w:t>
            </w:r>
            <w:r>
              <w:rPr>
                <w:sz w:val="20"/>
                <w:szCs w:val="20"/>
              </w:rPr>
              <w:t>;</w:t>
            </w:r>
            <w:r w:rsidRPr="00F4355D">
              <w:rPr>
                <w:sz w:val="20"/>
                <w:szCs w:val="20"/>
              </w:rPr>
              <w:t xml:space="preserve"> </w:t>
            </w:r>
          </w:p>
          <w:p w:rsidR="001E4986" w:rsidRPr="00F4355D" w:rsidRDefault="00F4355D" w:rsidP="00F4355D">
            <w:pPr>
              <w:rPr>
                <w:sz w:val="20"/>
                <w:szCs w:val="20"/>
              </w:rPr>
            </w:pPr>
            <w:r w:rsidRPr="00F4355D">
              <w:rPr>
                <w:sz w:val="20"/>
                <w:szCs w:val="20"/>
              </w:rPr>
              <w:t xml:space="preserve">2) </w:t>
            </w:r>
            <w:r w:rsidR="007166A8" w:rsidRPr="00F4355D">
              <w:rPr>
                <w:sz w:val="20"/>
                <w:szCs w:val="20"/>
              </w:rPr>
              <w:t>occupato al massimo due giorni consecutivi presso lo stesso datore di lavoro</w:t>
            </w:r>
            <w:r w:rsidRPr="00F4355D">
              <w:rPr>
                <w:sz w:val="20"/>
                <w:szCs w:val="20"/>
              </w:rPr>
              <w:t>,</w:t>
            </w:r>
            <w:r w:rsidR="007166A8" w:rsidRPr="00F4355D">
              <w:rPr>
                <w:sz w:val="20"/>
                <w:szCs w:val="20"/>
              </w:rPr>
              <w:t xml:space="preserve"> con un contratto a tempo det</w:t>
            </w:r>
            <w:r w:rsidRPr="00F4355D">
              <w:rPr>
                <w:sz w:val="20"/>
                <w:szCs w:val="20"/>
              </w:rPr>
              <w:t>erminato nel settore alberghiero e della ristorazione</w:t>
            </w:r>
            <w:r w:rsidR="007166A8" w:rsidRPr="00F4355D">
              <w:rPr>
                <w:sz w:val="20"/>
                <w:szCs w:val="20"/>
              </w:rPr>
              <w:t xml:space="preserve"> o per un lavoro ben definito.</w:t>
            </w:r>
          </w:p>
        </w:tc>
        <w:tc>
          <w:tcPr>
            <w:tcW w:w="2379" w:type="dxa"/>
            <w:shd w:val="clear" w:color="auto" w:fill="DEEAF6" w:themeFill="accent1" w:themeFillTint="33"/>
          </w:tcPr>
          <w:p w:rsidR="0053671A" w:rsidRDefault="007166A8" w:rsidP="00600719">
            <w:pPr>
              <w:rPr>
                <w:sz w:val="20"/>
                <w:szCs w:val="20"/>
              </w:rPr>
            </w:pPr>
            <w:r w:rsidRPr="00600719">
              <w:rPr>
                <w:sz w:val="20"/>
                <w:szCs w:val="20"/>
              </w:rPr>
              <w:t xml:space="preserve">Valido nei </w:t>
            </w:r>
            <w:r w:rsidR="00600719" w:rsidRPr="00600719">
              <w:rPr>
                <w:sz w:val="20"/>
                <w:szCs w:val="20"/>
              </w:rPr>
              <w:t>seguenti settori</w:t>
            </w:r>
            <w:r w:rsidRPr="00600719">
              <w:rPr>
                <w:sz w:val="20"/>
                <w:szCs w:val="20"/>
              </w:rPr>
              <w:t xml:space="preserve">: </w:t>
            </w:r>
          </w:p>
          <w:p w:rsidR="00600719" w:rsidRPr="00600719" w:rsidRDefault="00600719" w:rsidP="00600719">
            <w:pPr>
              <w:rPr>
                <w:sz w:val="20"/>
                <w:szCs w:val="20"/>
              </w:rPr>
            </w:pPr>
            <w:r w:rsidRPr="00600719">
              <w:rPr>
                <w:sz w:val="20"/>
                <w:szCs w:val="20"/>
              </w:rPr>
              <w:t>1) alberghiero-ristorazione;</w:t>
            </w:r>
          </w:p>
          <w:p w:rsidR="00600719" w:rsidRPr="00600719" w:rsidRDefault="00600719" w:rsidP="00600719">
            <w:pPr>
              <w:rPr>
                <w:sz w:val="20"/>
                <w:szCs w:val="20"/>
              </w:rPr>
            </w:pPr>
            <w:r w:rsidRPr="00600719">
              <w:rPr>
                <w:sz w:val="20"/>
                <w:szCs w:val="20"/>
              </w:rPr>
              <w:t>2) agricoltura;</w:t>
            </w:r>
            <w:r w:rsidR="007166A8" w:rsidRPr="00600719">
              <w:rPr>
                <w:sz w:val="20"/>
                <w:szCs w:val="20"/>
              </w:rPr>
              <w:t xml:space="preserve"> </w:t>
            </w:r>
          </w:p>
          <w:p w:rsidR="00600719" w:rsidRPr="00600719" w:rsidRDefault="00600719" w:rsidP="00600719">
            <w:pPr>
              <w:rPr>
                <w:sz w:val="20"/>
                <w:szCs w:val="20"/>
              </w:rPr>
            </w:pPr>
            <w:r w:rsidRPr="00600719">
              <w:rPr>
                <w:sz w:val="20"/>
                <w:szCs w:val="20"/>
              </w:rPr>
              <w:t xml:space="preserve">3) </w:t>
            </w:r>
            <w:r w:rsidR="007166A8" w:rsidRPr="00600719">
              <w:rPr>
                <w:sz w:val="20"/>
                <w:szCs w:val="20"/>
              </w:rPr>
              <w:t>orticoltura</w:t>
            </w:r>
            <w:r w:rsidRPr="00600719">
              <w:rPr>
                <w:sz w:val="20"/>
                <w:szCs w:val="20"/>
              </w:rPr>
              <w:t>;</w:t>
            </w:r>
            <w:r w:rsidR="007166A8" w:rsidRPr="00600719">
              <w:rPr>
                <w:sz w:val="20"/>
                <w:szCs w:val="20"/>
              </w:rPr>
              <w:t xml:space="preserve"> </w:t>
            </w:r>
          </w:p>
          <w:p w:rsidR="001E4986" w:rsidRPr="00600719" w:rsidRDefault="00600719" w:rsidP="00600719">
            <w:pPr>
              <w:rPr>
                <w:sz w:val="20"/>
                <w:szCs w:val="20"/>
              </w:rPr>
            </w:pPr>
            <w:r w:rsidRPr="00600719">
              <w:rPr>
                <w:sz w:val="20"/>
                <w:szCs w:val="20"/>
              </w:rPr>
              <w:t>4) co</w:t>
            </w:r>
            <w:r w:rsidR="007166A8" w:rsidRPr="00600719">
              <w:rPr>
                <w:sz w:val="20"/>
                <w:szCs w:val="20"/>
              </w:rPr>
              <w:t>ltura dei funghi e della cicoria belga.</w:t>
            </w:r>
          </w:p>
        </w:tc>
        <w:tc>
          <w:tcPr>
            <w:tcW w:w="2380" w:type="dxa"/>
            <w:shd w:val="clear" w:color="auto" w:fill="DEEAF6" w:themeFill="accent1" w:themeFillTint="33"/>
          </w:tcPr>
          <w:p w:rsidR="001E4986" w:rsidRPr="003F2DFE" w:rsidRDefault="007166A8" w:rsidP="003F2DFE">
            <w:pPr>
              <w:rPr>
                <w:sz w:val="20"/>
                <w:szCs w:val="20"/>
              </w:rPr>
            </w:pPr>
            <w:r w:rsidRPr="003F2DFE">
              <w:rPr>
                <w:sz w:val="20"/>
                <w:szCs w:val="20"/>
              </w:rPr>
              <w:t>Non</w:t>
            </w:r>
            <w:r w:rsidR="003F2DFE" w:rsidRPr="003F2DFE">
              <w:rPr>
                <w:sz w:val="20"/>
                <w:szCs w:val="20"/>
              </w:rPr>
              <w:t xml:space="preserve"> è</w:t>
            </w:r>
            <w:r w:rsidRPr="003F2DFE">
              <w:rPr>
                <w:sz w:val="20"/>
                <w:szCs w:val="20"/>
              </w:rPr>
              <w:t xml:space="preserve"> </w:t>
            </w:r>
            <w:r w:rsidR="00CE32C9">
              <w:rPr>
                <w:sz w:val="20"/>
                <w:szCs w:val="20"/>
              </w:rPr>
              <w:t xml:space="preserve">prevista la stipula obbligatoria di </w:t>
            </w:r>
            <w:r w:rsidRPr="003F2DFE">
              <w:rPr>
                <w:sz w:val="20"/>
                <w:szCs w:val="20"/>
              </w:rPr>
              <w:t>un contratto specifico</w:t>
            </w:r>
            <w:r w:rsidR="00F4355D">
              <w:rPr>
                <w:sz w:val="20"/>
                <w:szCs w:val="20"/>
              </w:rPr>
              <w:t>,</w:t>
            </w:r>
            <w:r w:rsidRPr="003F2DFE">
              <w:rPr>
                <w:sz w:val="20"/>
                <w:szCs w:val="20"/>
              </w:rPr>
              <w:t xml:space="preserve"> ma</w:t>
            </w:r>
            <w:r w:rsidR="00CE32C9">
              <w:rPr>
                <w:sz w:val="20"/>
                <w:szCs w:val="20"/>
              </w:rPr>
              <w:t xml:space="preserve"> sussiste</w:t>
            </w:r>
            <w:r w:rsidR="003F2DFE" w:rsidRPr="003F2DFE">
              <w:rPr>
                <w:sz w:val="20"/>
                <w:szCs w:val="20"/>
              </w:rPr>
              <w:t xml:space="preserve"> l’</w:t>
            </w:r>
            <w:r w:rsidRPr="003F2DFE">
              <w:rPr>
                <w:sz w:val="20"/>
                <w:szCs w:val="20"/>
              </w:rPr>
              <w:t>ob</w:t>
            </w:r>
            <w:r w:rsidR="003F2DFE" w:rsidRPr="003F2DFE">
              <w:rPr>
                <w:sz w:val="20"/>
                <w:szCs w:val="20"/>
              </w:rPr>
              <w:t>b</w:t>
            </w:r>
            <w:r w:rsidRPr="003F2DFE">
              <w:rPr>
                <w:sz w:val="20"/>
                <w:szCs w:val="20"/>
              </w:rPr>
              <w:t xml:space="preserve">ligo di dichiarare il lavoratore nella </w:t>
            </w:r>
            <w:r w:rsidR="00E67218" w:rsidRPr="003F2DFE">
              <w:rPr>
                <w:sz w:val="20"/>
                <w:szCs w:val="20"/>
              </w:rPr>
              <w:t>“</w:t>
            </w:r>
            <w:r w:rsidRPr="003F2DFE">
              <w:rPr>
                <w:sz w:val="20"/>
                <w:szCs w:val="20"/>
              </w:rPr>
              <w:t>dimon</w:t>
            </w:r>
            <w:r w:rsidR="00E67218" w:rsidRPr="003F2DFE">
              <w:rPr>
                <w:sz w:val="20"/>
                <w:szCs w:val="20"/>
              </w:rPr>
              <w:t>a”</w:t>
            </w:r>
            <w:r w:rsidRPr="003F2DFE">
              <w:rPr>
                <w:sz w:val="20"/>
                <w:szCs w:val="20"/>
              </w:rPr>
              <w:t xml:space="preserve"> e sul modulo “occasionale”</w:t>
            </w:r>
            <w:r w:rsidR="00E64F57" w:rsidRPr="003F2DFE">
              <w:rPr>
                <w:sz w:val="20"/>
                <w:szCs w:val="20"/>
              </w:rPr>
              <w:t xml:space="preserve"> (AM 14/10/05)</w:t>
            </w:r>
          </w:p>
        </w:tc>
        <w:tc>
          <w:tcPr>
            <w:tcW w:w="2380" w:type="dxa"/>
            <w:shd w:val="clear" w:color="auto" w:fill="DEEAF6" w:themeFill="accent1" w:themeFillTint="33"/>
          </w:tcPr>
          <w:p w:rsidR="007166A8" w:rsidRPr="004D5122" w:rsidRDefault="00600719" w:rsidP="001E4986">
            <w:pPr>
              <w:rPr>
                <w:sz w:val="20"/>
                <w:szCs w:val="20"/>
              </w:rPr>
            </w:pPr>
            <w:r w:rsidRPr="004D5122">
              <w:rPr>
                <w:sz w:val="20"/>
                <w:szCs w:val="20"/>
              </w:rPr>
              <w:t xml:space="preserve">1) </w:t>
            </w:r>
            <w:r w:rsidR="007166A8" w:rsidRPr="004D5122">
              <w:rPr>
                <w:sz w:val="20"/>
                <w:szCs w:val="20"/>
              </w:rPr>
              <w:t>I contributi sociali sono fissati sulla base di un sa</w:t>
            </w:r>
            <w:r w:rsidRPr="004D5122">
              <w:rPr>
                <w:sz w:val="20"/>
                <w:szCs w:val="20"/>
              </w:rPr>
              <w:t>lario quotidiano forfettario;</w:t>
            </w:r>
            <w:r w:rsidRPr="004D5122">
              <w:rPr>
                <w:sz w:val="20"/>
                <w:szCs w:val="20"/>
              </w:rPr>
              <w:br/>
              <w:t xml:space="preserve">2) </w:t>
            </w:r>
            <w:r w:rsidR="004D5122" w:rsidRPr="004D5122">
              <w:rPr>
                <w:sz w:val="20"/>
                <w:szCs w:val="20"/>
              </w:rPr>
              <w:t xml:space="preserve">la </w:t>
            </w:r>
            <w:r w:rsidR="007166A8" w:rsidRPr="004D5122">
              <w:rPr>
                <w:sz w:val="20"/>
                <w:szCs w:val="20"/>
              </w:rPr>
              <w:t>copertura sociale</w:t>
            </w:r>
            <w:r w:rsidR="004D5122" w:rsidRPr="004D5122">
              <w:rPr>
                <w:sz w:val="20"/>
                <w:szCs w:val="20"/>
              </w:rPr>
              <w:t xml:space="preserve"> è</w:t>
            </w:r>
            <w:r w:rsidR="007166A8" w:rsidRPr="004D5122">
              <w:rPr>
                <w:sz w:val="20"/>
                <w:szCs w:val="20"/>
              </w:rPr>
              <w:t xml:space="preserve"> limitat</w:t>
            </w:r>
            <w:r w:rsidR="00E67218" w:rsidRPr="004D5122">
              <w:rPr>
                <w:sz w:val="20"/>
                <w:szCs w:val="20"/>
              </w:rPr>
              <w:t>a</w:t>
            </w:r>
            <w:r w:rsidR="004D5122" w:rsidRPr="004D5122">
              <w:rPr>
                <w:sz w:val="20"/>
                <w:szCs w:val="20"/>
              </w:rPr>
              <w:t xml:space="preserve"> eccetto per il settore alberghiero e della ristorazione.</w:t>
            </w:r>
          </w:p>
          <w:p w:rsidR="001E4986" w:rsidRPr="004D5122" w:rsidRDefault="001E4986" w:rsidP="007166A8">
            <w:pPr>
              <w:ind w:left="360"/>
              <w:jc w:val="both"/>
              <w:rPr>
                <w:sz w:val="20"/>
                <w:szCs w:val="20"/>
              </w:rPr>
            </w:pPr>
          </w:p>
        </w:tc>
        <w:tc>
          <w:tcPr>
            <w:tcW w:w="2380" w:type="dxa"/>
            <w:shd w:val="clear" w:color="auto" w:fill="DEEAF6" w:themeFill="accent1" w:themeFillTint="33"/>
          </w:tcPr>
          <w:p w:rsidR="001E4986" w:rsidRPr="004D5122" w:rsidRDefault="007166A8" w:rsidP="004D5122">
            <w:pPr>
              <w:rPr>
                <w:sz w:val="20"/>
                <w:szCs w:val="20"/>
              </w:rPr>
            </w:pPr>
            <w:r w:rsidRPr="004D5122">
              <w:rPr>
                <w:sz w:val="20"/>
                <w:szCs w:val="20"/>
              </w:rPr>
              <w:t>Art.8 bis del’ AR del 28/11/1969 in applicazione della legge del 27/06/1969 che rivede l’AL d</w:t>
            </w:r>
            <w:r w:rsidR="001570FD" w:rsidRPr="004D5122">
              <w:rPr>
                <w:sz w:val="20"/>
                <w:szCs w:val="20"/>
              </w:rPr>
              <w:t>el</w:t>
            </w:r>
            <w:r w:rsidRPr="004D5122">
              <w:rPr>
                <w:sz w:val="20"/>
                <w:szCs w:val="20"/>
              </w:rPr>
              <w:t xml:space="preserve"> 1944</w:t>
            </w:r>
            <w:r w:rsidR="0015081B" w:rsidRPr="004D5122">
              <w:rPr>
                <w:sz w:val="20"/>
                <w:szCs w:val="20"/>
              </w:rPr>
              <w:t>,</w:t>
            </w:r>
            <w:r w:rsidR="004D5122" w:rsidRPr="004D5122">
              <w:rPr>
                <w:sz w:val="20"/>
                <w:szCs w:val="20"/>
              </w:rPr>
              <w:t xml:space="preserve"> </w:t>
            </w:r>
            <w:r w:rsidRPr="004D5122">
              <w:rPr>
                <w:sz w:val="20"/>
                <w:szCs w:val="20"/>
              </w:rPr>
              <w:t>relativa alla sicurezza sociale del dipendente</w:t>
            </w:r>
            <w:r w:rsidR="004D5122" w:rsidRPr="004D5122">
              <w:rPr>
                <w:sz w:val="20"/>
                <w:szCs w:val="20"/>
              </w:rPr>
              <w:t>.</w:t>
            </w:r>
          </w:p>
        </w:tc>
      </w:tr>
    </w:tbl>
    <w:p w:rsidR="001E4986" w:rsidRPr="001E4986" w:rsidRDefault="001E4986" w:rsidP="001E4986">
      <w:pPr>
        <w:rPr>
          <w:sz w:val="28"/>
          <w:szCs w:val="28"/>
        </w:rPr>
      </w:pPr>
    </w:p>
    <w:p w:rsidR="001E4986" w:rsidRPr="001E4986" w:rsidRDefault="001E4986" w:rsidP="001E4986">
      <w:pPr>
        <w:rPr>
          <w:sz w:val="28"/>
          <w:szCs w:val="28"/>
        </w:rPr>
      </w:pPr>
      <w:r w:rsidRPr="001E4986">
        <w:rPr>
          <w:sz w:val="28"/>
          <w:szCs w:val="28"/>
        </w:rPr>
        <w:t>*Nel contratto di lavoro autonomo, per quanto concerne i liberi professionisti si rinvia alla seconda fase della ricerca nel corso della quale ci sarà una trattazione specifica.</w:t>
      </w:r>
    </w:p>
    <w:p w:rsidR="00FC1A3F" w:rsidRPr="00FC1A3F" w:rsidRDefault="00FC1A3F" w:rsidP="00FC1A3F">
      <w:pPr>
        <w:rPr>
          <w:b/>
          <w:sz w:val="32"/>
          <w:szCs w:val="32"/>
        </w:rPr>
      </w:pPr>
      <w:r>
        <w:rPr>
          <w:b/>
          <w:sz w:val="32"/>
          <w:szCs w:val="32"/>
        </w:rPr>
        <w:lastRenderedPageBreak/>
        <w:t>Stato: Belgio</w:t>
      </w:r>
    </w:p>
    <w:p w:rsidR="001E4986" w:rsidRPr="001E4986" w:rsidRDefault="001E4986" w:rsidP="001E4986">
      <w:pPr>
        <w:jc w:val="center"/>
        <w:rPr>
          <w:b/>
          <w:sz w:val="48"/>
          <w:szCs w:val="48"/>
        </w:rPr>
      </w:pPr>
      <w:r w:rsidRPr="001E4986">
        <w:rPr>
          <w:b/>
          <w:sz w:val="48"/>
          <w:szCs w:val="48"/>
        </w:rPr>
        <w:t>Tipologie di contratto speciali</w:t>
      </w:r>
    </w:p>
    <w:p w:rsidR="001E4986" w:rsidRPr="001E4986" w:rsidRDefault="001E4986" w:rsidP="001E4986">
      <w:pPr>
        <w:jc w:val="center"/>
        <w:rPr>
          <w:b/>
          <w:sz w:val="48"/>
          <w:szCs w:val="48"/>
        </w:rPr>
      </w:pPr>
    </w:p>
    <w:tbl>
      <w:tblPr>
        <w:tblStyle w:val="Grigliatabella"/>
        <w:tblW w:w="0" w:type="auto"/>
        <w:tblLook w:val="04A0" w:firstRow="1" w:lastRow="0" w:firstColumn="1" w:lastColumn="0" w:noHBand="0" w:noVBand="1"/>
      </w:tblPr>
      <w:tblGrid>
        <w:gridCol w:w="2379"/>
        <w:gridCol w:w="2379"/>
        <w:gridCol w:w="2379"/>
        <w:gridCol w:w="2380"/>
        <w:gridCol w:w="2380"/>
        <w:gridCol w:w="2380"/>
      </w:tblGrid>
      <w:tr w:rsidR="001E4986" w:rsidRPr="001E4986" w:rsidTr="000133D3">
        <w:tc>
          <w:tcPr>
            <w:tcW w:w="2379" w:type="dxa"/>
            <w:shd w:val="clear" w:color="auto" w:fill="FFFFFF" w:themeFill="background1"/>
          </w:tcPr>
          <w:p w:rsidR="001E4986" w:rsidRPr="001E4986" w:rsidRDefault="001E4986" w:rsidP="001E4986">
            <w:pPr>
              <w:jc w:val="center"/>
              <w:rPr>
                <w:b/>
                <w:sz w:val="32"/>
                <w:szCs w:val="32"/>
              </w:rPr>
            </w:pPr>
            <w:r w:rsidRPr="001E4986">
              <w:rPr>
                <w:b/>
                <w:sz w:val="32"/>
                <w:szCs w:val="32"/>
              </w:rPr>
              <w:t>Tipologia di contratto</w:t>
            </w:r>
          </w:p>
        </w:tc>
        <w:tc>
          <w:tcPr>
            <w:tcW w:w="2379" w:type="dxa"/>
            <w:shd w:val="clear" w:color="auto" w:fill="FFFFFF" w:themeFill="background1"/>
          </w:tcPr>
          <w:p w:rsidR="001E4986" w:rsidRPr="001E4986" w:rsidRDefault="001E4986" w:rsidP="001E4986">
            <w:pPr>
              <w:jc w:val="center"/>
              <w:rPr>
                <w:b/>
                <w:sz w:val="32"/>
                <w:szCs w:val="32"/>
              </w:rPr>
            </w:pPr>
            <w:r w:rsidRPr="001E4986">
              <w:rPr>
                <w:b/>
                <w:sz w:val="32"/>
                <w:szCs w:val="32"/>
              </w:rPr>
              <w:t>Definizione</w:t>
            </w:r>
          </w:p>
        </w:tc>
        <w:tc>
          <w:tcPr>
            <w:tcW w:w="2379" w:type="dxa"/>
            <w:shd w:val="clear" w:color="auto" w:fill="FFFFFF" w:themeFill="background1"/>
          </w:tcPr>
          <w:p w:rsidR="001E4986" w:rsidRPr="001E4986" w:rsidRDefault="001E4986" w:rsidP="001E4986">
            <w:pPr>
              <w:jc w:val="center"/>
              <w:rPr>
                <w:b/>
                <w:sz w:val="32"/>
                <w:szCs w:val="32"/>
              </w:rPr>
            </w:pPr>
            <w:r w:rsidRPr="001E4986">
              <w:rPr>
                <w:b/>
                <w:sz w:val="32"/>
                <w:szCs w:val="32"/>
              </w:rPr>
              <w:t>Caratteristiche</w:t>
            </w:r>
          </w:p>
        </w:tc>
        <w:tc>
          <w:tcPr>
            <w:tcW w:w="2380" w:type="dxa"/>
            <w:shd w:val="clear" w:color="auto" w:fill="FFFFFF" w:themeFill="background1"/>
          </w:tcPr>
          <w:p w:rsidR="001E4986" w:rsidRPr="001E4986" w:rsidRDefault="001E4986" w:rsidP="001E4986">
            <w:pPr>
              <w:rPr>
                <w:b/>
                <w:sz w:val="32"/>
                <w:szCs w:val="32"/>
              </w:rPr>
            </w:pPr>
            <w:r w:rsidRPr="001E4986">
              <w:rPr>
                <w:b/>
                <w:sz w:val="32"/>
                <w:szCs w:val="32"/>
              </w:rPr>
              <w:t>Parti e contenuti del contratto</w:t>
            </w:r>
          </w:p>
        </w:tc>
        <w:tc>
          <w:tcPr>
            <w:tcW w:w="2380" w:type="dxa"/>
            <w:shd w:val="clear" w:color="auto" w:fill="FFFFFF" w:themeFill="background1"/>
          </w:tcPr>
          <w:p w:rsidR="001E4986" w:rsidRPr="001E4986" w:rsidRDefault="001E4986" w:rsidP="001E4986">
            <w:pPr>
              <w:rPr>
                <w:b/>
                <w:sz w:val="32"/>
                <w:szCs w:val="32"/>
              </w:rPr>
            </w:pPr>
            <w:r w:rsidRPr="001E4986">
              <w:rPr>
                <w:b/>
                <w:sz w:val="32"/>
                <w:szCs w:val="32"/>
              </w:rPr>
              <w:t>Requisiti, vincoli ed eventuali agevolazioni</w:t>
            </w:r>
          </w:p>
        </w:tc>
        <w:tc>
          <w:tcPr>
            <w:tcW w:w="2380" w:type="dxa"/>
            <w:shd w:val="clear" w:color="auto" w:fill="FFFFFF" w:themeFill="background1"/>
          </w:tcPr>
          <w:p w:rsidR="001E4986" w:rsidRPr="001E4986" w:rsidRDefault="001E4986" w:rsidP="001E4986">
            <w:pPr>
              <w:jc w:val="center"/>
              <w:rPr>
                <w:b/>
                <w:sz w:val="32"/>
                <w:szCs w:val="32"/>
              </w:rPr>
            </w:pPr>
            <w:r w:rsidRPr="001E4986">
              <w:rPr>
                <w:b/>
                <w:sz w:val="32"/>
                <w:szCs w:val="32"/>
              </w:rPr>
              <w:t>Riferimenti normativi</w:t>
            </w:r>
          </w:p>
        </w:tc>
      </w:tr>
      <w:tr w:rsidR="001E4986" w:rsidRPr="001E4986" w:rsidTr="000133D3">
        <w:tc>
          <w:tcPr>
            <w:tcW w:w="2379" w:type="dxa"/>
            <w:shd w:val="clear" w:color="auto" w:fill="9CC2E5" w:themeFill="accent1" w:themeFillTint="99"/>
          </w:tcPr>
          <w:p w:rsidR="001E4986" w:rsidRPr="001E4986" w:rsidRDefault="001E4986" w:rsidP="001E4986">
            <w:pPr>
              <w:jc w:val="center"/>
              <w:rPr>
                <w:sz w:val="32"/>
                <w:szCs w:val="32"/>
              </w:rPr>
            </w:pPr>
            <w:r w:rsidRPr="001E4986">
              <w:rPr>
                <w:sz w:val="32"/>
                <w:szCs w:val="32"/>
              </w:rPr>
              <w:t>Con</w:t>
            </w:r>
            <w:r w:rsidR="00A07F44">
              <w:rPr>
                <w:sz w:val="32"/>
                <w:szCs w:val="32"/>
              </w:rPr>
              <w:t xml:space="preserve">tratto di prestazione temporanea </w:t>
            </w:r>
          </w:p>
        </w:tc>
        <w:tc>
          <w:tcPr>
            <w:tcW w:w="2379" w:type="dxa"/>
            <w:shd w:val="clear" w:color="auto" w:fill="DEEAF6" w:themeFill="accent1" w:themeFillTint="33"/>
          </w:tcPr>
          <w:p w:rsidR="001E4986" w:rsidRPr="00E35A0D" w:rsidRDefault="006F1C14" w:rsidP="006F1C14">
            <w:pPr>
              <w:rPr>
                <w:sz w:val="20"/>
                <w:szCs w:val="20"/>
              </w:rPr>
            </w:pPr>
            <w:r w:rsidRPr="00E35A0D">
              <w:rPr>
                <w:sz w:val="20"/>
                <w:szCs w:val="20"/>
              </w:rPr>
              <w:t xml:space="preserve">Attività esercitata con un contratto di lavoro che </w:t>
            </w:r>
            <w:r w:rsidR="00E35A0D" w:rsidRPr="00E35A0D">
              <w:rPr>
                <w:sz w:val="20"/>
                <w:szCs w:val="20"/>
              </w:rPr>
              <w:t>h</w:t>
            </w:r>
            <w:r w:rsidRPr="00E35A0D">
              <w:rPr>
                <w:sz w:val="20"/>
                <w:szCs w:val="20"/>
              </w:rPr>
              <w:t>a</w:t>
            </w:r>
            <w:r w:rsidR="00E35A0D" w:rsidRPr="00E35A0D">
              <w:rPr>
                <w:sz w:val="20"/>
                <w:szCs w:val="20"/>
              </w:rPr>
              <w:t xml:space="preserve"> come</w:t>
            </w:r>
            <w:r w:rsidRPr="00E35A0D">
              <w:rPr>
                <w:sz w:val="20"/>
                <w:szCs w:val="20"/>
              </w:rPr>
              <w:t xml:space="preserve"> scopo</w:t>
            </w:r>
            <w:r w:rsidR="00E35A0D" w:rsidRPr="00E35A0D">
              <w:rPr>
                <w:sz w:val="20"/>
                <w:szCs w:val="20"/>
              </w:rPr>
              <w:t xml:space="preserve"> quello di permettere </w:t>
            </w:r>
            <w:r w:rsidRPr="00E35A0D">
              <w:rPr>
                <w:sz w:val="20"/>
                <w:szCs w:val="20"/>
              </w:rPr>
              <w:t xml:space="preserve">la sostituzione di un lavoratore permanente </w:t>
            </w:r>
            <w:r w:rsidR="00E64F57" w:rsidRPr="00E35A0D">
              <w:rPr>
                <w:sz w:val="20"/>
                <w:szCs w:val="20"/>
              </w:rPr>
              <w:t>per</w:t>
            </w:r>
            <w:r w:rsidRPr="00E35A0D">
              <w:rPr>
                <w:sz w:val="20"/>
                <w:szCs w:val="20"/>
              </w:rPr>
              <w:t xml:space="preserve"> rispondere a</w:t>
            </w:r>
            <w:r w:rsidR="00E35A0D" w:rsidRPr="00E35A0D">
              <w:rPr>
                <w:sz w:val="20"/>
                <w:szCs w:val="20"/>
              </w:rPr>
              <w:t>d</w:t>
            </w:r>
            <w:r w:rsidRPr="00E35A0D">
              <w:rPr>
                <w:sz w:val="20"/>
                <w:szCs w:val="20"/>
              </w:rPr>
              <w:t xml:space="preserve"> un aumento del lavoro nell’impresa o per fare un lavoro eccezionale.</w:t>
            </w:r>
          </w:p>
          <w:p w:rsidR="006F1C14" w:rsidRPr="00E35A0D" w:rsidRDefault="006F1C14" w:rsidP="006F1C14">
            <w:pPr>
              <w:rPr>
                <w:sz w:val="20"/>
                <w:szCs w:val="20"/>
              </w:rPr>
            </w:pPr>
            <w:r w:rsidRPr="00E35A0D">
              <w:rPr>
                <w:sz w:val="20"/>
                <w:szCs w:val="20"/>
              </w:rPr>
              <w:t>Vale anche per l’attività esercitata nel</w:t>
            </w:r>
            <w:r w:rsidR="00E35A0D" w:rsidRPr="00E35A0D">
              <w:rPr>
                <w:sz w:val="20"/>
                <w:szCs w:val="20"/>
              </w:rPr>
              <w:t>l’</w:t>
            </w:r>
            <w:r w:rsidRPr="00E35A0D">
              <w:rPr>
                <w:sz w:val="20"/>
                <w:szCs w:val="20"/>
              </w:rPr>
              <w:t>ambito del contratto di lavoro inter</w:t>
            </w:r>
            <w:r w:rsidR="00E64F57" w:rsidRPr="00E35A0D">
              <w:rPr>
                <w:sz w:val="20"/>
                <w:szCs w:val="20"/>
              </w:rPr>
              <w:t>i</w:t>
            </w:r>
            <w:r w:rsidRPr="00E35A0D">
              <w:rPr>
                <w:sz w:val="20"/>
                <w:szCs w:val="20"/>
              </w:rPr>
              <w:t>nale</w:t>
            </w:r>
            <w:r w:rsidR="00E64F57" w:rsidRPr="00E35A0D">
              <w:rPr>
                <w:sz w:val="20"/>
                <w:szCs w:val="20"/>
              </w:rPr>
              <w:t>.</w:t>
            </w:r>
          </w:p>
        </w:tc>
        <w:tc>
          <w:tcPr>
            <w:tcW w:w="2379" w:type="dxa"/>
            <w:shd w:val="clear" w:color="auto" w:fill="DEEAF6" w:themeFill="accent1" w:themeFillTint="33"/>
          </w:tcPr>
          <w:p w:rsidR="001E4986" w:rsidRPr="00E35A0D" w:rsidRDefault="006F1C14" w:rsidP="00E35A0D">
            <w:pPr>
              <w:rPr>
                <w:sz w:val="20"/>
                <w:szCs w:val="20"/>
              </w:rPr>
            </w:pPr>
            <w:r w:rsidRPr="00E35A0D">
              <w:rPr>
                <w:sz w:val="20"/>
                <w:szCs w:val="20"/>
              </w:rPr>
              <w:t>Contratto concluso in casi determinati dalla legge e per un certo periodo</w:t>
            </w:r>
            <w:r w:rsidR="00E35A0D" w:rsidRPr="00E35A0D">
              <w:rPr>
                <w:sz w:val="20"/>
                <w:szCs w:val="20"/>
              </w:rPr>
              <w:t>.</w:t>
            </w:r>
          </w:p>
        </w:tc>
        <w:tc>
          <w:tcPr>
            <w:tcW w:w="2380" w:type="dxa"/>
            <w:shd w:val="clear" w:color="auto" w:fill="DEEAF6" w:themeFill="accent1" w:themeFillTint="33"/>
          </w:tcPr>
          <w:p w:rsidR="001E4986" w:rsidRPr="00460206" w:rsidRDefault="006F1C14" w:rsidP="006F1C14">
            <w:pPr>
              <w:rPr>
                <w:sz w:val="20"/>
                <w:szCs w:val="20"/>
              </w:rPr>
            </w:pPr>
            <w:r w:rsidRPr="00460206">
              <w:rPr>
                <w:sz w:val="20"/>
                <w:szCs w:val="20"/>
              </w:rPr>
              <w:t>Contratto scritto e contenente il motivo e la durata del contratto.</w:t>
            </w:r>
          </w:p>
        </w:tc>
        <w:tc>
          <w:tcPr>
            <w:tcW w:w="2380" w:type="dxa"/>
            <w:shd w:val="clear" w:color="auto" w:fill="DEEAF6" w:themeFill="accent1" w:themeFillTint="33"/>
          </w:tcPr>
          <w:p w:rsidR="001E4986" w:rsidRPr="00460206" w:rsidRDefault="00A07F44" w:rsidP="00501BB3">
            <w:pPr>
              <w:rPr>
                <w:sz w:val="20"/>
                <w:szCs w:val="20"/>
              </w:rPr>
            </w:pPr>
            <w:r w:rsidRPr="00460206">
              <w:rPr>
                <w:sz w:val="20"/>
                <w:szCs w:val="20"/>
              </w:rPr>
              <w:t>1) Necessita della forma scritta</w:t>
            </w:r>
            <w:r w:rsidR="00460206" w:rsidRPr="00460206">
              <w:rPr>
                <w:sz w:val="20"/>
                <w:szCs w:val="20"/>
              </w:rPr>
              <w:t>;</w:t>
            </w:r>
            <w:r w:rsidR="006F1C14" w:rsidRPr="00460206">
              <w:rPr>
                <w:sz w:val="20"/>
                <w:szCs w:val="20"/>
              </w:rPr>
              <w:br/>
            </w:r>
            <w:r w:rsidR="00460206" w:rsidRPr="00460206">
              <w:rPr>
                <w:sz w:val="20"/>
                <w:szCs w:val="20"/>
              </w:rPr>
              <w:t xml:space="preserve">2) </w:t>
            </w:r>
            <w:r w:rsidR="006F1C14" w:rsidRPr="00460206">
              <w:rPr>
                <w:sz w:val="20"/>
                <w:szCs w:val="20"/>
              </w:rPr>
              <w:t xml:space="preserve">Se le disposizioni legali non sono rispettate, il contratto diviene un contratto a durata indeterminata. </w:t>
            </w:r>
          </w:p>
        </w:tc>
        <w:tc>
          <w:tcPr>
            <w:tcW w:w="2380" w:type="dxa"/>
            <w:shd w:val="clear" w:color="auto" w:fill="DEEAF6" w:themeFill="accent1" w:themeFillTint="33"/>
          </w:tcPr>
          <w:p w:rsidR="001E4986" w:rsidRPr="00460206" w:rsidRDefault="006F1C14" w:rsidP="006F1C14">
            <w:pPr>
              <w:rPr>
                <w:sz w:val="20"/>
                <w:szCs w:val="20"/>
              </w:rPr>
            </w:pPr>
            <w:r w:rsidRPr="00460206">
              <w:rPr>
                <w:sz w:val="20"/>
                <w:szCs w:val="20"/>
              </w:rPr>
              <w:t>Legge del 24/7/19</w:t>
            </w:r>
            <w:r w:rsidR="003D3AFC">
              <w:rPr>
                <w:sz w:val="20"/>
                <w:szCs w:val="20"/>
              </w:rPr>
              <w:t>87 sulle prestazioni temporanee</w:t>
            </w:r>
            <w:r w:rsidRPr="00460206">
              <w:rPr>
                <w:sz w:val="20"/>
                <w:szCs w:val="20"/>
              </w:rPr>
              <w:t>, sul lavoro ad interim e la messa à dispos</w:t>
            </w:r>
            <w:r w:rsidR="00E64F57" w:rsidRPr="00460206">
              <w:rPr>
                <w:sz w:val="20"/>
                <w:szCs w:val="20"/>
              </w:rPr>
              <w:t>i</w:t>
            </w:r>
            <w:r w:rsidRPr="00460206">
              <w:rPr>
                <w:sz w:val="20"/>
                <w:szCs w:val="20"/>
              </w:rPr>
              <w:t>zione dei lavoratori;</w:t>
            </w:r>
          </w:p>
          <w:p w:rsidR="00501BB3" w:rsidRPr="00460206" w:rsidRDefault="00501BB3" w:rsidP="006F1C14">
            <w:pPr>
              <w:rPr>
                <w:sz w:val="20"/>
                <w:szCs w:val="20"/>
              </w:rPr>
            </w:pPr>
          </w:p>
          <w:p w:rsidR="006F1C14" w:rsidRPr="00460206" w:rsidRDefault="006F1C14" w:rsidP="006F1C14">
            <w:pPr>
              <w:rPr>
                <w:sz w:val="20"/>
                <w:szCs w:val="20"/>
              </w:rPr>
            </w:pPr>
            <w:r w:rsidRPr="00460206">
              <w:rPr>
                <w:sz w:val="20"/>
                <w:szCs w:val="20"/>
              </w:rPr>
              <w:t>CC</w:t>
            </w:r>
            <w:r w:rsidR="00501BB3" w:rsidRPr="00460206">
              <w:rPr>
                <w:sz w:val="20"/>
                <w:szCs w:val="20"/>
              </w:rPr>
              <w:t xml:space="preserve">T n° 108 </w:t>
            </w:r>
            <w:r w:rsidRPr="00460206">
              <w:rPr>
                <w:sz w:val="20"/>
                <w:szCs w:val="20"/>
              </w:rPr>
              <w:t xml:space="preserve">del 16/7/2013 </w:t>
            </w:r>
            <w:r w:rsidR="00501BB3" w:rsidRPr="00460206">
              <w:rPr>
                <w:sz w:val="20"/>
                <w:szCs w:val="20"/>
              </w:rPr>
              <w:t xml:space="preserve">sul lavoro ad interim </w:t>
            </w:r>
            <w:r w:rsidRPr="00460206">
              <w:rPr>
                <w:sz w:val="20"/>
                <w:szCs w:val="20"/>
              </w:rPr>
              <w:t>conclusa nell’ambito del consiglio nazionale del lavoro</w:t>
            </w:r>
            <w:r w:rsidR="00501BB3" w:rsidRPr="00460206">
              <w:rPr>
                <w:sz w:val="20"/>
                <w:szCs w:val="20"/>
              </w:rPr>
              <w:t xml:space="preserve"> e</w:t>
            </w:r>
            <w:r w:rsidRPr="00460206">
              <w:rPr>
                <w:sz w:val="20"/>
                <w:szCs w:val="20"/>
              </w:rPr>
              <w:t xml:space="preserve"> </w:t>
            </w:r>
            <w:r w:rsidR="00EF0182">
              <w:rPr>
                <w:sz w:val="20"/>
                <w:szCs w:val="20"/>
              </w:rPr>
              <w:t>resa ob</w:t>
            </w:r>
            <w:r w:rsidR="00EF0182" w:rsidRPr="00460206">
              <w:rPr>
                <w:sz w:val="20"/>
                <w:szCs w:val="20"/>
              </w:rPr>
              <w:t>bligatoria</w:t>
            </w:r>
            <w:r w:rsidR="00501BB3" w:rsidRPr="00460206">
              <w:rPr>
                <w:sz w:val="20"/>
                <w:szCs w:val="20"/>
              </w:rPr>
              <w:t xml:space="preserve"> dall’AR del 26/01/2014</w:t>
            </w:r>
            <w:r w:rsidRPr="00460206">
              <w:rPr>
                <w:sz w:val="20"/>
                <w:szCs w:val="20"/>
              </w:rPr>
              <w:t>;</w:t>
            </w:r>
          </w:p>
          <w:p w:rsidR="00501BB3" w:rsidRPr="00460206" w:rsidRDefault="00501BB3" w:rsidP="00E64F57">
            <w:pPr>
              <w:rPr>
                <w:sz w:val="20"/>
                <w:szCs w:val="20"/>
              </w:rPr>
            </w:pPr>
          </w:p>
          <w:p w:rsidR="006F1C14" w:rsidRPr="00460206" w:rsidRDefault="00E67218" w:rsidP="00E64F57">
            <w:pPr>
              <w:rPr>
                <w:sz w:val="20"/>
                <w:szCs w:val="20"/>
              </w:rPr>
            </w:pPr>
            <w:r w:rsidRPr="00460206">
              <w:rPr>
                <w:sz w:val="20"/>
                <w:szCs w:val="20"/>
              </w:rPr>
              <w:t>L</w:t>
            </w:r>
            <w:r w:rsidR="006F1C14" w:rsidRPr="00460206">
              <w:rPr>
                <w:sz w:val="20"/>
                <w:szCs w:val="20"/>
              </w:rPr>
              <w:t>egge del</w:t>
            </w:r>
            <w:r w:rsidR="00E64F57" w:rsidRPr="00460206">
              <w:rPr>
                <w:sz w:val="20"/>
                <w:szCs w:val="20"/>
              </w:rPr>
              <w:t xml:space="preserve"> </w:t>
            </w:r>
            <w:r w:rsidR="006F1C14" w:rsidRPr="00460206">
              <w:rPr>
                <w:sz w:val="20"/>
                <w:szCs w:val="20"/>
              </w:rPr>
              <w:t xml:space="preserve">3/7/1978 sui contratti di lavoro. </w:t>
            </w:r>
          </w:p>
        </w:tc>
      </w:tr>
      <w:tr w:rsidR="001E4986" w:rsidRPr="001E4986" w:rsidTr="000133D3">
        <w:tc>
          <w:tcPr>
            <w:tcW w:w="2379" w:type="dxa"/>
            <w:shd w:val="clear" w:color="auto" w:fill="9CC2E5" w:themeFill="accent1" w:themeFillTint="99"/>
          </w:tcPr>
          <w:p w:rsidR="001E4986" w:rsidRPr="000133D3" w:rsidRDefault="007656BE" w:rsidP="001E4986">
            <w:pPr>
              <w:jc w:val="center"/>
              <w:rPr>
                <w:sz w:val="32"/>
                <w:szCs w:val="32"/>
              </w:rPr>
            </w:pPr>
            <w:r w:rsidRPr="000133D3">
              <w:rPr>
                <w:sz w:val="32"/>
                <w:szCs w:val="32"/>
              </w:rPr>
              <w:t>Contratto d’impiego per studenti</w:t>
            </w:r>
          </w:p>
        </w:tc>
        <w:tc>
          <w:tcPr>
            <w:tcW w:w="2379" w:type="dxa"/>
            <w:shd w:val="clear" w:color="auto" w:fill="DEEAF6" w:themeFill="accent1" w:themeFillTint="33"/>
          </w:tcPr>
          <w:p w:rsidR="001E4986" w:rsidRPr="001E4986" w:rsidRDefault="00097F00" w:rsidP="00097F00">
            <w:pPr>
              <w:rPr>
                <w:sz w:val="20"/>
                <w:szCs w:val="20"/>
              </w:rPr>
            </w:pPr>
            <w:r>
              <w:rPr>
                <w:sz w:val="20"/>
                <w:szCs w:val="20"/>
              </w:rPr>
              <w:t>È un contratto concluso tra uno studente e un datore di lavoro. Lo studente si impegna a svolgere sotto la direzione del datore di lavoro delle prestazioni.</w:t>
            </w:r>
          </w:p>
        </w:tc>
        <w:tc>
          <w:tcPr>
            <w:tcW w:w="2379" w:type="dxa"/>
            <w:shd w:val="clear" w:color="auto" w:fill="DEEAF6" w:themeFill="accent1" w:themeFillTint="33"/>
          </w:tcPr>
          <w:p w:rsidR="001E4986" w:rsidRDefault="00CA2394" w:rsidP="00CA2394">
            <w:pPr>
              <w:rPr>
                <w:sz w:val="20"/>
                <w:szCs w:val="20"/>
              </w:rPr>
            </w:pPr>
            <w:r w:rsidRPr="00CA2394">
              <w:rPr>
                <w:sz w:val="20"/>
                <w:szCs w:val="20"/>
              </w:rPr>
              <w:t>1)</w:t>
            </w:r>
            <w:r w:rsidR="00611D63">
              <w:rPr>
                <w:sz w:val="20"/>
                <w:szCs w:val="20"/>
              </w:rPr>
              <w:t xml:space="preserve"> </w:t>
            </w:r>
            <w:r w:rsidRPr="00CA2394">
              <w:rPr>
                <w:sz w:val="20"/>
                <w:szCs w:val="20"/>
              </w:rPr>
              <w:t>È a tempo determinato</w:t>
            </w:r>
          </w:p>
          <w:p w:rsidR="00DC2CD6" w:rsidRPr="00CA2394" w:rsidRDefault="00DC2CD6" w:rsidP="00CA2394">
            <w:pPr>
              <w:rPr>
                <w:sz w:val="20"/>
                <w:szCs w:val="20"/>
              </w:rPr>
            </w:pPr>
            <w:r>
              <w:rPr>
                <w:sz w:val="20"/>
                <w:szCs w:val="20"/>
              </w:rPr>
              <w:t>2) Ci deve essere un periodo di prova</w:t>
            </w:r>
            <w:r w:rsidR="00611D63">
              <w:rPr>
                <w:sz w:val="20"/>
                <w:szCs w:val="20"/>
              </w:rPr>
              <w:t>.</w:t>
            </w:r>
          </w:p>
        </w:tc>
        <w:tc>
          <w:tcPr>
            <w:tcW w:w="2380" w:type="dxa"/>
            <w:shd w:val="clear" w:color="auto" w:fill="DEEAF6" w:themeFill="accent1" w:themeFillTint="33"/>
          </w:tcPr>
          <w:p w:rsidR="001E4986" w:rsidRPr="00657BC1" w:rsidRDefault="007656BE" w:rsidP="007656BE">
            <w:pPr>
              <w:rPr>
                <w:sz w:val="20"/>
                <w:szCs w:val="20"/>
              </w:rPr>
            </w:pPr>
            <w:r>
              <w:rPr>
                <w:sz w:val="20"/>
                <w:szCs w:val="20"/>
              </w:rPr>
              <w:t xml:space="preserve">Il contratto deve </w:t>
            </w:r>
            <w:r w:rsidRPr="00657BC1">
              <w:rPr>
                <w:sz w:val="20"/>
                <w:szCs w:val="20"/>
              </w:rPr>
              <w:t>contenere delle clausole obbligatorie:</w:t>
            </w:r>
          </w:p>
          <w:p w:rsidR="007656BE" w:rsidRPr="00657BC1" w:rsidRDefault="007656BE" w:rsidP="007656BE">
            <w:pPr>
              <w:rPr>
                <w:sz w:val="20"/>
                <w:szCs w:val="20"/>
              </w:rPr>
            </w:pPr>
            <w:r w:rsidRPr="00657BC1">
              <w:rPr>
                <w:sz w:val="20"/>
                <w:szCs w:val="20"/>
              </w:rPr>
              <w:t>1) Data</w:t>
            </w:r>
          </w:p>
          <w:p w:rsidR="007656BE" w:rsidRPr="00657BC1" w:rsidRDefault="007656BE" w:rsidP="007656BE">
            <w:pPr>
              <w:rPr>
                <w:sz w:val="20"/>
                <w:szCs w:val="20"/>
              </w:rPr>
            </w:pPr>
            <w:r w:rsidRPr="00657BC1">
              <w:rPr>
                <w:sz w:val="20"/>
                <w:szCs w:val="20"/>
              </w:rPr>
              <w:t xml:space="preserve">2) luogo </w:t>
            </w:r>
          </w:p>
          <w:p w:rsidR="007656BE" w:rsidRPr="00657BC1" w:rsidRDefault="007656BE" w:rsidP="007656BE">
            <w:pPr>
              <w:rPr>
                <w:sz w:val="20"/>
                <w:szCs w:val="20"/>
              </w:rPr>
            </w:pPr>
            <w:r w:rsidRPr="00657BC1">
              <w:rPr>
                <w:sz w:val="20"/>
                <w:szCs w:val="20"/>
              </w:rPr>
              <w:t xml:space="preserve">3) durata del lavoro </w:t>
            </w:r>
          </w:p>
          <w:p w:rsidR="007656BE" w:rsidRPr="00657BC1" w:rsidRDefault="007656BE" w:rsidP="007656BE">
            <w:pPr>
              <w:rPr>
                <w:sz w:val="20"/>
                <w:szCs w:val="20"/>
              </w:rPr>
            </w:pPr>
            <w:r w:rsidRPr="00657BC1">
              <w:rPr>
                <w:sz w:val="20"/>
                <w:szCs w:val="20"/>
              </w:rPr>
              <w:t xml:space="preserve">4) retribuzione </w:t>
            </w:r>
          </w:p>
          <w:p w:rsidR="007656BE" w:rsidRPr="007656BE" w:rsidRDefault="007656BE" w:rsidP="007656BE"/>
        </w:tc>
        <w:tc>
          <w:tcPr>
            <w:tcW w:w="2380" w:type="dxa"/>
            <w:shd w:val="clear" w:color="auto" w:fill="DEEAF6" w:themeFill="accent1" w:themeFillTint="33"/>
          </w:tcPr>
          <w:p w:rsidR="0074308A" w:rsidRDefault="009D4AB8" w:rsidP="009D4AB8">
            <w:pPr>
              <w:rPr>
                <w:sz w:val="20"/>
                <w:szCs w:val="20"/>
              </w:rPr>
            </w:pPr>
            <w:r w:rsidRPr="009D4AB8">
              <w:rPr>
                <w:sz w:val="20"/>
                <w:szCs w:val="20"/>
              </w:rPr>
              <w:t>1)</w:t>
            </w:r>
            <w:r w:rsidR="00CC7F30">
              <w:rPr>
                <w:sz w:val="20"/>
                <w:szCs w:val="20"/>
              </w:rPr>
              <w:t xml:space="preserve"> </w:t>
            </w:r>
            <w:r w:rsidR="007656BE" w:rsidRPr="009D4AB8">
              <w:rPr>
                <w:sz w:val="20"/>
                <w:szCs w:val="20"/>
              </w:rPr>
              <w:t>Deve</w:t>
            </w:r>
            <w:r w:rsidR="00EF0182">
              <w:rPr>
                <w:sz w:val="20"/>
                <w:szCs w:val="20"/>
              </w:rPr>
              <w:t xml:space="preserve"> </w:t>
            </w:r>
            <w:r w:rsidR="00C37312" w:rsidRPr="009D4AB8">
              <w:rPr>
                <w:sz w:val="20"/>
                <w:szCs w:val="20"/>
              </w:rPr>
              <w:t>avere forma s</w:t>
            </w:r>
            <w:r w:rsidR="007656BE" w:rsidRPr="009D4AB8">
              <w:rPr>
                <w:sz w:val="20"/>
                <w:szCs w:val="20"/>
              </w:rPr>
              <w:t>critta.</w:t>
            </w:r>
          </w:p>
          <w:p w:rsidR="009D4AB8" w:rsidRDefault="0074308A" w:rsidP="009D4AB8">
            <w:pPr>
              <w:rPr>
                <w:sz w:val="20"/>
                <w:szCs w:val="20"/>
              </w:rPr>
            </w:pPr>
            <w:r>
              <w:rPr>
                <w:sz w:val="20"/>
                <w:szCs w:val="20"/>
              </w:rPr>
              <w:t>I</w:t>
            </w:r>
            <w:r w:rsidR="009D4AB8">
              <w:rPr>
                <w:sz w:val="20"/>
                <w:szCs w:val="20"/>
              </w:rPr>
              <w:t xml:space="preserve">l contratto </w:t>
            </w:r>
            <w:r w:rsidR="009D4AB8" w:rsidRPr="009D4AB8">
              <w:rPr>
                <w:sz w:val="20"/>
                <w:szCs w:val="20"/>
              </w:rPr>
              <w:t>pu</w:t>
            </w:r>
            <w:r w:rsidR="009D4AB8">
              <w:rPr>
                <w:sz w:val="20"/>
                <w:szCs w:val="20"/>
              </w:rPr>
              <w:t>ò essere concluso per i giovani</w:t>
            </w:r>
            <w:r w:rsidR="00F010EC">
              <w:rPr>
                <w:sz w:val="20"/>
                <w:szCs w:val="20"/>
              </w:rPr>
              <w:t>:</w:t>
            </w:r>
          </w:p>
          <w:p w:rsidR="009D4AB8" w:rsidRPr="0074308A" w:rsidRDefault="00C42304" w:rsidP="00B57C5E">
            <w:pPr>
              <w:pStyle w:val="Paragrafoelenco"/>
              <w:numPr>
                <w:ilvl w:val="0"/>
                <w:numId w:val="1"/>
              </w:numPr>
              <w:rPr>
                <w:sz w:val="20"/>
                <w:szCs w:val="20"/>
              </w:rPr>
            </w:pPr>
            <w:r>
              <w:rPr>
                <w:sz w:val="20"/>
                <w:szCs w:val="20"/>
              </w:rPr>
              <w:t>c</w:t>
            </w:r>
            <w:r w:rsidR="00B1407E" w:rsidRPr="0074308A">
              <w:rPr>
                <w:sz w:val="20"/>
                <w:szCs w:val="20"/>
              </w:rPr>
              <w:t xml:space="preserve">he hanno raggiunto l’età di 15 anni, a condizione che </w:t>
            </w:r>
            <w:r w:rsidR="00B1407E" w:rsidRPr="0074308A">
              <w:rPr>
                <w:sz w:val="20"/>
                <w:szCs w:val="20"/>
              </w:rPr>
              <w:lastRenderedPageBreak/>
              <w:t>non sia</w:t>
            </w:r>
            <w:r w:rsidR="00747DDC">
              <w:rPr>
                <w:sz w:val="20"/>
                <w:szCs w:val="20"/>
              </w:rPr>
              <w:t>no</w:t>
            </w:r>
            <w:r w:rsidR="00B1407E" w:rsidRPr="0074308A">
              <w:rPr>
                <w:sz w:val="20"/>
                <w:szCs w:val="20"/>
              </w:rPr>
              <w:t xml:space="preserve"> più soggett</w:t>
            </w:r>
            <w:r>
              <w:rPr>
                <w:sz w:val="20"/>
                <w:szCs w:val="20"/>
              </w:rPr>
              <w:t>i</w:t>
            </w:r>
            <w:r w:rsidR="00B1407E" w:rsidRPr="0074308A">
              <w:rPr>
                <w:sz w:val="20"/>
                <w:szCs w:val="20"/>
              </w:rPr>
              <w:t xml:space="preserve"> all’obbligo scolastico a tempo pieno.</w:t>
            </w:r>
          </w:p>
          <w:p w:rsidR="00B1407E" w:rsidRDefault="00C42304" w:rsidP="00B57C5E">
            <w:pPr>
              <w:pStyle w:val="Paragrafoelenco"/>
              <w:numPr>
                <w:ilvl w:val="0"/>
                <w:numId w:val="1"/>
              </w:numPr>
              <w:rPr>
                <w:sz w:val="20"/>
                <w:szCs w:val="20"/>
              </w:rPr>
            </w:pPr>
            <w:r>
              <w:rPr>
                <w:sz w:val="20"/>
                <w:szCs w:val="20"/>
              </w:rPr>
              <w:t>c</w:t>
            </w:r>
            <w:r w:rsidR="00B1407E">
              <w:rPr>
                <w:sz w:val="20"/>
                <w:szCs w:val="20"/>
              </w:rPr>
              <w:t>he hanno raggiunto l’età di 16 anni</w:t>
            </w:r>
          </w:p>
          <w:p w:rsidR="0074308A" w:rsidRDefault="0074308A" w:rsidP="0074308A">
            <w:pPr>
              <w:rPr>
                <w:sz w:val="20"/>
                <w:szCs w:val="20"/>
              </w:rPr>
            </w:pPr>
            <w:r>
              <w:rPr>
                <w:sz w:val="20"/>
                <w:szCs w:val="20"/>
              </w:rPr>
              <w:t>Non possono utilizzare questo contratto gli studenti che:</w:t>
            </w:r>
          </w:p>
          <w:p w:rsidR="0074308A" w:rsidRDefault="0074308A" w:rsidP="0074308A">
            <w:pPr>
              <w:rPr>
                <w:sz w:val="20"/>
                <w:szCs w:val="20"/>
              </w:rPr>
            </w:pPr>
            <w:r>
              <w:rPr>
                <w:sz w:val="20"/>
                <w:szCs w:val="20"/>
              </w:rPr>
              <w:t>*abbiano svolto ininterrottamente, per 12 mesi, un lavoro presso lo stesso datore di lavoro.</w:t>
            </w:r>
          </w:p>
          <w:p w:rsidR="0074308A" w:rsidRDefault="0074308A" w:rsidP="0074308A">
            <w:pPr>
              <w:rPr>
                <w:sz w:val="20"/>
                <w:szCs w:val="20"/>
              </w:rPr>
            </w:pPr>
            <w:r>
              <w:rPr>
                <w:sz w:val="20"/>
                <w:szCs w:val="20"/>
              </w:rPr>
              <w:t>*gli studenti iscritti ad una scuola serale</w:t>
            </w:r>
          </w:p>
          <w:p w:rsidR="0074308A" w:rsidRPr="0074308A" w:rsidRDefault="0074308A" w:rsidP="0074308A">
            <w:pPr>
              <w:rPr>
                <w:sz w:val="20"/>
                <w:szCs w:val="20"/>
              </w:rPr>
            </w:pPr>
          </w:p>
        </w:tc>
        <w:tc>
          <w:tcPr>
            <w:tcW w:w="2380" w:type="dxa"/>
            <w:shd w:val="clear" w:color="auto" w:fill="DEEAF6" w:themeFill="accent1" w:themeFillTint="33"/>
          </w:tcPr>
          <w:p w:rsidR="001E4986" w:rsidRDefault="00B72CAE" w:rsidP="00B72CAE">
            <w:pPr>
              <w:rPr>
                <w:sz w:val="20"/>
                <w:szCs w:val="20"/>
              </w:rPr>
            </w:pPr>
            <w:r>
              <w:rPr>
                <w:sz w:val="20"/>
                <w:szCs w:val="20"/>
              </w:rPr>
              <w:lastRenderedPageBreak/>
              <w:t xml:space="preserve">1) </w:t>
            </w:r>
            <w:r w:rsidR="00DC2CD6" w:rsidRPr="00B72CAE">
              <w:rPr>
                <w:sz w:val="20"/>
                <w:szCs w:val="20"/>
              </w:rPr>
              <w:t xml:space="preserve">Legge </w:t>
            </w:r>
            <w:r>
              <w:rPr>
                <w:sz w:val="20"/>
                <w:szCs w:val="20"/>
              </w:rPr>
              <w:t>del 3 luglio 1978 relativa al contratto di lavoro Titolo IV Il contratto di impiego per studenti</w:t>
            </w:r>
          </w:p>
          <w:p w:rsidR="00B72CAE" w:rsidRPr="00B72CAE" w:rsidRDefault="00B72CAE" w:rsidP="00B72CAE">
            <w:pPr>
              <w:rPr>
                <w:sz w:val="20"/>
                <w:szCs w:val="20"/>
              </w:rPr>
            </w:pPr>
            <w:r>
              <w:rPr>
                <w:sz w:val="20"/>
                <w:szCs w:val="20"/>
              </w:rPr>
              <w:t xml:space="preserve">2) Regio Decreto del 14 luglio 1995 escluse alcun e categorie di studenti dal campo di applicazione del </w:t>
            </w:r>
            <w:r>
              <w:rPr>
                <w:sz w:val="20"/>
                <w:szCs w:val="20"/>
              </w:rPr>
              <w:lastRenderedPageBreak/>
              <w:t>titolo Vi della Legge del 3 luglio 1978 sui contratti di lavoro.</w:t>
            </w:r>
          </w:p>
        </w:tc>
      </w:tr>
      <w:tr w:rsidR="001E4986" w:rsidRPr="001E4986" w:rsidTr="000133D3">
        <w:tc>
          <w:tcPr>
            <w:tcW w:w="2379" w:type="dxa"/>
            <w:shd w:val="clear" w:color="auto" w:fill="9CC2E5" w:themeFill="accent1" w:themeFillTint="99"/>
          </w:tcPr>
          <w:p w:rsidR="001E4986" w:rsidRPr="000133D3" w:rsidRDefault="00C37312" w:rsidP="001E4986">
            <w:pPr>
              <w:jc w:val="center"/>
              <w:rPr>
                <w:i/>
                <w:sz w:val="32"/>
                <w:szCs w:val="32"/>
              </w:rPr>
            </w:pPr>
            <w:r w:rsidRPr="000133D3">
              <w:rPr>
                <w:i/>
                <w:sz w:val="32"/>
                <w:szCs w:val="32"/>
              </w:rPr>
              <w:lastRenderedPageBreak/>
              <w:t xml:space="preserve">Convenzione d’immersione professionale </w:t>
            </w:r>
          </w:p>
        </w:tc>
        <w:tc>
          <w:tcPr>
            <w:tcW w:w="2379" w:type="dxa"/>
            <w:shd w:val="clear" w:color="auto" w:fill="DEEAF6" w:themeFill="accent1" w:themeFillTint="33"/>
          </w:tcPr>
          <w:p w:rsidR="001E4986" w:rsidRPr="001E4986" w:rsidRDefault="00C37312" w:rsidP="001E4986">
            <w:pPr>
              <w:rPr>
                <w:sz w:val="20"/>
                <w:szCs w:val="20"/>
              </w:rPr>
            </w:pPr>
            <w:r>
              <w:rPr>
                <w:sz w:val="20"/>
                <w:szCs w:val="20"/>
              </w:rPr>
              <w:t xml:space="preserve">Convenzione con la quale uno stagista, nel quadro di una formazione non accademica o settoriale, acquisisce delle conoscenze attraverso le prestazioni di lavoro presso l’imprenditore  </w:t>
            </w:r>
          </w:p>
        </w:tc>
        <w:tc>
          <w:tcPr>
            <w:tcW w:w="2379" w:type="dxa"/>
            <w:shd w:val="clear" w:color="auto" w:fill="DEEAF6" w:themeFill="accent1" w:themeFillTint="33"/>
          </w:tcPr>
          <w:p w:rsidR="001E4986" w:rsidRPr="00C37312" w:rsidRDefault="00C37312" w:rsidP="001E4986">
            <w:pPr>
              <w:rPr>
                <w:sz w:val="20"/>
                <w:szCs w:val="20"/>
              </w:rPr>
            </w:pPr>
            <w:r>
              <w:rPr>
                <w:sz w:val="20"/>
                <w:szCs w:val="20"/>
              </w:rPr>
              <w:t>Sebbene non si tratti di un contratto di lavoro, in termini propri, gli stagisti beneficiano delle disposizioni relative alla durata del lavoro massimo.</w:t>
            </w:r>
          </w:p>
        </w:tc>
        <w:tc>
          <w:tcPr>
            <w:tcW w:w="2380" w:type="dxa"/>
            <w:shd w:val="clear" w:color="auto" w:fill="DEEAF6" w:themeFill="accent1" w:themeFillTint="33"/>
          </w:tcPr>
          <w:p w:rsidR="001E4986" w:rsidRDefault="00CF5C25" w:rsidP="00CF5C25">
            <w:pPr>
              <w:rPr>
                <w:sz w:val="20"/>
                <w:szCs w:val="20"/>
              </w:rPr>
            </w:pPr>
            <w:r>
              <w:rPr>
                <w:sz w:val="20"/>
                <w:szCs w:val="20"/>
              </w:rPr>
              <w:t>Il contratto deve contenere:</w:t>
            </w:r>
          </w:p>
          <w:p w:rsidR="00CF5C25" w:rsidRPr="00CF5C25" w:rsidRDefault="00CF5C25" w:rsidP="00CF5C25">
            <w:pPr>
              <w:rPr>
                <w:sz w:val="20"/>
                <w:szCs w:val="20"/>
              </w:rPr>
            </w:pPr>
            <w:r w:rsidRPr="00CF5C25">
              <w:rPr>
                <w:sz w:val="20"/>
                <w:szCs w:val="20"/>
              </w:rPr>
              <w:t>1)</w:t>
            </w:r>
            <w:r w:rsidR="004D77BE">
              <w:rPr>
                <w:sz w:val="20"/>
                <w:szCs w:val="20"/>
              </w:rPr>
              <w:t xml:space="preserve"> </w:t>
            </w:r>
            <w:r w:rsidRPr="00CF5C25">
              <w:rPr>
                <w:sz w:val="20"/>
                <w:szCs w:val="20"/>
              </w:rPr>
              <w:t>un piano di formazione validato dalla regione competente</w:t>
            </w:r>
          </w:p>
          <w:p w:rsidR="00CF5C25" w:rsidRPr="00194228" w:rsidRDefault="00CF5C25" w:rsidP="00CF5C25">
            <w:pPr>
              <w:rPr>
                <w:sz w:val="20"/>
                <w:szCs w:val="20"/>
              </w:rPr>
            </w:pPr>
            <w:r w:rsidRPr="00194228">
              <w:rPr>
                <w:sz w:val="20"/>
                <w:szCs w:val="20"/>
              </w:rPr>
              <w:t xml:space="preserve">2) un’indennizzazione minima prevista dalla legge. </w:t>
            </w:r>
          </w:p>
        </w:tc>
        <w:tc>
          <w:tcPr>
            <w:tcW w:w="2380" w:type="dxa"/>
            <w:shd w:val="clear" w:color="auto" w:fill="DEEAF6" w:themeFill="accent1" w:themeFillTint="33"/>
          </w:tcPr>
          <w:p w:rsidR="001E4986" w:rsidRPr="00C37312" w:rsidRDefault="00C37312" w:rsidP="00C37312">
            <w:pPr>
              <w:spacing w:line="256" w:lineRule="auto"/>
              <w:rPr>
                <w:sz w:val="20"/>
                <w:szCs w:val="20"/>
              </w:rPr>
            </w:pPr>
            <w:r w:rsidRPr="00C37312">
              <w:rPr>
                <w:sz w:val="20"/>
                <w:szCs w:val="20"/>
              </w:rPr>
              <w:t xml:space="preserve">1) Deve </w:t>
            </w:r>
            <w:r>
              <w:rPr>
                <w:sz w:val="20"/>
                <w:szCs w:val="20"/>
              </w:rPr>
              <w:t>avere forma scritta.</w:t>
            </w:r>
          </w:p>
        </w:tc>
        <w:tc>
          <w:tcPr>
            <w:tcW w:w="2380" w:type="dxa"/>
            <w:shd w:val="clear" w:color="auto" w:fill="DEEAF6" w:themeFill="accent1" w:themeFillTint="33"/>
          </w:tcPr>
          <w:p w:rsidR="001E4986" w:rsidRPr="00F34B9B" w:rsidRDefault="00251E63" w:rsidP="00F34B9B">
            <w:pPr>
              <w:rPr>
                <w:sz w:val="20"/>
                <w:szCs w:val="20"/>
              </w:rPr>
            </w:pPr>
            <w:r w:rsidRPr="00F34B9B">
              <w:rPr>
                <w:sz w:val="20"/>
                <w:szCs w:val="20"/>
              </w:rPr>
              <w:t>Art. 104 Legge-programma del 2/08/2002, valida fino a che sarà modificata dalle regioni che hanno acquisto questa materia con la sesta riforma dello stato.</w:t>
            </w:r>
          </w:p>
        </w:tc>
      </w:tr>
      <w:tr w:rsidR="001E4986" w:rsidRPr="001E4986" w:rsidTr="000133D3">
        <w:tc>
          <w:tcPr>
            <w:tcW w:w="2379" w:type="dxa"/>
            <w:shd w:val="clear" w:color="auto" w:fill="9CC2E5" w:themeFill="accent1" w:themeFillTint="99"/>
          </w:tcPr>
          <w:p w:rsidR="001E4986" w:rsidRPr="000133D3" w:rsidRDefault="00572489" w:rsidP="000B20AA">
            <w:pPr>
              <w:jc w:val="center"/>
              <w:rPr>
                <w:i/>
                <w:sz w:val="32"/>
                <w:szCs w:val="32"/>
              </w:rPr>
            </w:pPr>
            <w:r w:rsidRPr="000133D3">
              <w:rPr>
                <w:i/>
                <w:sz w:val="32"/>
                <w:szCs w:val="32"/>
              </w:rPr>
              <w:t>Contratto di rappresentante di</w:t>
            </w:r>
            <w:r w:rsidR="00B25DD4">
              <w:rPr>
                <w:i/>
                <w:sz w:val="32"/>
                <w:szCs w:val="32"/>
              </w:rPr>
              <w:t xml:space="preserve"> </w:t>
            </w:r>
            <w:r w:rsidR="000B20AA">
              <w:rPr>
                <w:i/>
                <w:sz w:val="32"/>
                <w:szCs w:val="32"/>
              </w:rPr>
              <w:t>commercio</w:t>
            </w:r>
            <w:r w:rsidRPr="000133D3">
              <w:rPr>
                <w:i/>
                <w:sz w:val="32"/>
                <w:szCs w:val="32"/>
              </w:rPr>
              <w:t xml:space="preserve"> </w:t>
            </w:r>
          </w:p>
        </w:tc>
        <w:tc>
          <w:tcPr>
            <w:tcW w:w="2379" w:type="dxa"/>
            <w:shd w:val="clear" w:color="auto" w:fill="DEEAF6" w:themeFill="accent1" w:themeFillTint="33"/>
          </w:tcPr>
          <w:p w:rsidR="007A7D43" w:rsidRDefault="00194228" w:rsidP="001E4986">
            <w:pPr>
              <w:rPr>
                <w:sz w:val="20"/>
                <w:szCs w:val="20"/>
              </w:rPr>
            </w:pPr>
            <w:r>
              <w:rPr>
                <w:sz w:val="20"/>
                <w:szCs w:val="20"/>
              </w:rPr>
              <w:t xml:space="preserve">È un contratto attraverso il quale un </w:t>
            </w:r>
            <w:r w:rsidRPr="00D41F06">
              <w:rPr>
                <w:sz w:val="20"/>
                <w:szCs w:val="20"/>
              </w:rPr>
              <w:t>lavoratore</w:t>
            </w:r>
            <w:r>
              <w:rPr>
                <w:sz w:val="20"/>
                <w:szCs w:val="20"/>
              </w:rPr>
              <w:t>, il rappresentante di commercio</w:t>
            </w:r>
            <w:r w:rsidR="00B25DD4">
              <w:rPr>
                <w:sz w:val="20"/>
                <w:szCs w:val="20"/>
              </w:rPr>
              <w:t>,</w:t>
            </w:r>
            <w:r>
              <w:rPr>
                <w:sz w:val="20"/>
                <w:szCs w:val="20"/>
              </w:rPr>
              <w:t xml:space="preserve"> si impegn</w:t>
            </w:r>
            <w:r w:rsidR="00B25DD4">
              <w:rPr>
                <w:sz w:val="20"/>
                <w:szCs w:val="20"/>
              </w:rPr>
              <w:t>a</w:t>
            </w:r>
            <w:r w:rsidR="00CA5EF7">
              <w:rPr>
                <w:sz w:val="20"/>
                <w:szCs w:val="20"/>
              </w:rPr>
              <w:t>,</w:t>
            </w:r>
            <w:r w:rsidR="00B25DD4">
              <w:rPr>
                <w:sz w:val="20"/>
                <w:szCs w:val="20"/>
              </w:rPr>
              <w:t xml:space="preserve"> </w:t>
            </w:r>
            <w:r>
              <w:rPr>
                <w:sz w:val="20"/>
                <w:szCs w:val="20"/>
              </w:rPr>
              <w:t>ricevendo una remunerazione</w:t>
            </w:r>
            <w:r w:rsidR="00CA5EF7">
              <w:rPr>
                <w:sz w:val="20"/>
                <w:szCs w:val="20"/>
              </w:rPr>
              <w:t>, a contattare e visitare dei clienti per la vendita di prodotti o per concludere affari a nome e per conto di uno o più committenti</w:t>
            </w:r>
            <w:r w:rsidR="00CC7F30">
              <w:rPr>
                <w:sz w:val="20"/>
                <w:szCs w:val="20"/>
              </w:rPr>
              <w:t>.</w:t>
            </w:r>
          </w:p>
          <w:p w:rsidR="00B13DC2" w:rsidRDefault="00B13DC2" w:rsidP="001E4986">
            <w:pPr>
              <w:rPr>
                <w:sz w:val="20"/>
                <w:szCs w:val="20"/>
              </w:rPr>
            </w:pPr>
          </w:p>
          <w:p w:rsidR="00B13DC2" w:rsidRPr="001E4986" w:rsidRDefault="00B13DC2" w:rsidP="001E4986">
            <w:pPr>
              <w:rPr>
                <w:sz w:val="20"/>
                <w:szCs w:val="20"/>
              </w:rPr>
            </w:pPr>
          </w:p>
        </w:tc>
        <w:tc>
          <w:tcPr>
            <w:tcW w:w="2379" w:type="dxa"/>
            <w:shd w:val="clear" w:color="auto" w:fill="DEEAF6" w:themeFill="accent1" w:themeFillTint="33"/>
          </w:tcPr>
          <w:p w:rsidR="001E4986" w:rsidRDefault="00194228" w:rsidP="00194228">
            <w:pPr>
              <w:rPr>
                <w:sz w:val="20"/>
                <w:szCs w:val="20"/>
              </w:rPr>
            </w:pPr>
            <w:r w:rsidRPr="00194228">
              <w:rPr>
                <w:sz w:val="20"/>
                <w:szCs w:val="20"/>
              </w:rPr>
              <w:t>1)</w:t>
            </w:r>
            <w:r w:rsidR="004D77BE">
              <w:rPr>
                <w:sz w:val="20"/>
                <w:szCs w:val="20"/>
              </w:rPr>
              <w:t xml:space="preserve"> </w:t>
            </w:r>
            <w:r w:rsidRPr="00194228">
              <w:rPr>
                <w:sz w:val="20"/>
                <w:szCs w:val="20"/>
              </w:rPr>
              <w:t xml:space="preserve">La remunerazione </w:t>
            </w:r>
            <w:r>
              <w:rPr>
                <w:sz w:val="20"/>
                <w:szCs w:val="20"/>
              </w:rPr>
              <w:t xml:space="preserve">consiste in uno stipendio fisso </w:t>
            </w:r>
            <w:r w:rsidR="00BD4BAE">
              <w:rPr>
                <w:sz w:val="20"/>
                <w:szCs w:val="20"/>
              </w:rPr>
              <w:t>e una parte in commissioni.</w:t>
            </w:r>
          </w:p>
          <w:p w:rsidR="003A09B7" w:rsidRPr="00194228" w:rsidRDefault="003A09B7" w:rsidP="00194228">
            <w:pPr>
              <w:rPr>
                <w:sz w:val="20"/>
                <w:szCs w:val="20"/>
              </w:rPr>
            </w:pPr>
            <w:r>
              <w:rPr>
                <w:sz w:val="20"/>
                <w:szCs w:val="20"/>
              </w:rPr>
              <w:t>2) C’è un legame di subordinazione con il committente, altrimenti si tratterebbe di agente commerciale.</w:t>
            </w:r>
          </w:p>
        </w:tc>
        <w:tc>
          <w:tcPr>
            <w:tcW w:w="2380" w:type="dxa"/>
            <w:shd w:val="clear" w:color="auto" w:fill="DEEAF6" w:themeFill="accent1" w:themeFillTint="33"/>
          </w:tcPr>
          <w:p w:rsidR="001E4986" w:rsidRPr="001E4986" w:rsidRDefault="001E4986" w:rsidP="001E4986">
            <w:pPr>
              <w:jc w:val="center"/>
              <w:rPr>
                <w:b/>
                <w:sz w:val="48"/>
                <w:szCs w:val="48"/>
              </w:rPr>
            </w:pPr>
          </w:p>
        </w:tc>
        <w:tc>
          <w:tcPr>
            <w:tcW w:w="2380" w:type="dxa"/>
            <w:shd w:val="clear" w:color="auto" w:fill="DEEAF6" w:themeFill="accent1" w:themeFillTint="33"/>
          </w:tcPr>
          <w:p w:rsidR="001E4986" w:rsidRPr="005873FF" w:rsidRDefault="003A09B7" w:rsidP="001E4986">
            <w:pPr>
              <w:spacing w:line="256" w:lineRule="auto"/>
              <w:rPr>
                <w:sz w:val="20"/>
                <w:szCs w:val="20"/>
              </w:rPr>
            </w:pPr>
            <w:r w:rsidRPr="005873FF">
              <w:rPr>
                <w:sz w:val="20"/>
                <w:szCs w:val="20"/>
              </w:rPr>
              <w:t>Può anche non essere al</w:t>
            </w:r>
            <w:r w:rsidR="004D77BE">
              <w:rPr>
                <w:sz w:val="20"/>
                <w:szCs w:val="20"/>
              </w:rPr>
              <w:t>l</w:t>
            </w:r>
            <w:r w:rsidRPr="005873FF">
              <w:rPr>
                <w:sz w:val="20"/>
                <w:szCs w:val="20"/>
              </w:rPr>
              <w:t>’attività esclusiva, ma deve costituire quella principale.</w:t>
            </w:r>
          </w:p>
        </w:tc>
        <w:tc>
          <w:tcPr>
            <w:tcW w:w="2380" w:type="dxa"/>
            <w:shd w:val="clear" w:color="auto" w:fill="DEEAF6" w:themeFill="accent1" w:themeFillTint="33"/>
          </w:tcPr>
          <w:p w:rsidR="001E4986" w:rsidRPr="00A92673" w:rsidRDefault="00A92673" w:rsidP="00A92673">
            <w:pPr>
              <w:rPr>
                <w:sz w:val="20"/>
                <w:szCs w:val="20"/>
              </w:rPr>
            </w:pPr>
            <w:r w:rsidRPr="00A92673">
              <w:rPr>
                <w:sz w:val="20"/>
                <w:szCs w:val="20"/>
              </w:rPr>
              <w:t>1)</w:t>
            </w:r>
            <w:r w:rsidR="005873FF">
              <w:rPr>
                <w:sz w:val="20"/>
                <w:szCs w:val="20"/>
              </w:rPr>
              <w:t xml:space="preserve"> </w:t>
            </w:r>
            <w:r w:rsidRPr="00A92673">
              <w:rPr>
                <w:sz w:val="20"/>
                <w:szCs w:val="20"/>
              </w:rPr>
              <w:t xml:space="preserve">Legge del 3 luglio </w:t>
            </w:r>
            <w:r>
              <w:rPr>
                <w:sz w:val="20"/>
                <w:szCs w:val="20"/>
              </w:rPr>
              <w:t>1978 relativa ai contratti di lavoro e in particolare art.4 e titolo IV</w:t>
            </w:r>
          </w:p>
        </w:tc>
      </w:tr>
      <w:tr w:rsidR="001E4986" w:rsidRPr="001E4986" w:rsidTr="000133D3">
        <w:tc>
          <w:tcPr>
            <w:tcW w:w="2379" w:type="dxa"/>
            <w:shd w:val="clear" w:color="auto" w:fill="9CC2E5" w:themeFill="accent1" w:themeFillTint="99"/>
          </w:tcPr>
          <w:p w:rsidR="001E4986" w:rsidRPr="000133D3" w:rsidRDefault="0077449B" w:rsidP="001E4986">
            <w:pPr>
              <w:jc w:val="center"/>
              <w:rPr>
                <w:i/>
                <w:sz w:val="32"/>
                <w:szCs w:val="32"/>
              </w:rPr>
            </w:pPr>
            <w:r w:rsidRPr="000133D3">
              <w:rPr>
                <w:i/>
                <w:sz w:val="32"/>
                <w:szCs w:val="32"/>
              </w:rPr>
              <w:lastRenderedPageBreak/>
              <w:t xml:space="preserve">Contratto di lavoro sportivo </w:t>
            </w:r>
          </w:p>
        </w:tc>
        <w:tc>
          <w:tcPr>
            <w:tcW w:w="2379" w:type="dxa"/>
            <w:shd w:val="clear" w:color="auto" w:fill="DEEAF6" w:themeFill="accent1" w:themeFillTint="33"/>
          </w:tcPr>
          <w:p w:rsidR="001E4986" w:rsidRPr="001E4986" w:rsidRDefault="0077449B" w:rsidP="005C2136">
            <w:pPr>
              <w:rPr>
                <w:sz w:val="20"/>
                <w:szCs w:val="20"/>
              </w:rPr>
            </w:pPr>
            <w:r>
              <w:rPr>
                <w:sz w:val="20"/>
                <w:szCs w:val="20"/>
              </w:rPr>
              <w:t>“Sportivi pagati”</w:t>
            </w:r>
            <w:r w:rsidR="005C2136">
              <w:rPr>
                <w:sz w:val="20"/>
                <w:szCs w:val="20"/>
              </w:rPr>
              <w:t>: rientrano in questa categoria tutti color</w:t>
            </w:r>
            <w:r>
              <w:rPr>
                <w:sz w:val="20"/>
                <w:szCs w:val="20"/>
              </w:rPr>
              <w:t>o che si impegnano a preparare o a partecipare a una com</w:t>
            </w:r>
            <w:r w:rsidR="005C2136">
              <w:rPr>
                <w:sz w:val="20"/>
                <w:szCs w:val="20"/>
              </w:rPr>
              <w:t>petizione o esibizione sportiva.</w:t>
            </w:r>
          </w:p>
        </w:tc>
        <w:tc>
          <w:tcPr>
            <w:tcW w:w="2379" w:type="dxa"/>
            <w:shd w:val="clear" w:color="auto" w:fill="DEEAF6" w:themeFill="accent1" w:themeFillTint="33"/>
          </w:tcPr>
          <w:p w:rsidR="00095E42" w:rsidRDefault="00095E42" w:rsidP="00095E42">
            <w:pPr>
              <w:rPr>
                <w:sz w:val="20"/>
                <w:szCs w:val="20"/>
              </w:rPr>
            </w:pPr>
            <w:r w:rsidRPr="00095E42">
              <w:rPr>
                <w:sz w:val="20"/>
                <w:szCs w:val="20"/>
              </w:rPr>
              <w:t>1)</w:t>
            </w:r>
            <w:r w:rsidR="00CA1BC3">
              <w:rPr>
                <w:sz w:val="20"/>
                <w:szCs w:val="20"/>
              </w:rPr>
              <w:t xml:space="preserve"> </w:t>
            </w:r>
            <w:r w:rsidRPr="00095E42">
              <w:rPr>
                <w:sz w:val="20"/>
                <w:szCs w:val="20"/>
              </w:rPr>
              <w:t xml:space="preserve">Può essere </w:t>
            </w:r>
            <w:r>
              <w:rPr>
                <w:sz w:val="20"/>
                <w:szCs w:val="20"/>
              </w:rPr>
              <w:t>a tempo determinato o indeterminato.</w:t>
            </w:r>
          </w:p>
          <w:p w:rsidR="00095E42" w:rsidRDefault="00095E42" w:rsidP="00095E42">
            <w:pPr>
              <w:rPr>
                <w:sz w:val="20"/>
                <w:szCs w:val="20"/>
              </w:rPr>
            </w:pPr>
            <w:r>
              <w:rPr>
                <w:b/>
                <w:sz w:val="20"/>
                <w:szCs w:val="20"/>
              </w:rPr>
              <w:t xml:space="preserve">Determinato: </w:t>
            </w:r>
            <w:r>
              <w:rPr>
                <w:sz w:val="20"/>
                <w:szCs w:val="20"/>
              </w:rPr>
              <w:t xml:space="preserve">può avere una durata massima di 5 anni e deve avere forma scritta. </w:t>
            </w:r>
          </w:p>
          <w:p w:rsidR="00095E42" w:rsidRDefault="00095E42" w:rsidP="0077449B">
            <w:pPr>
              <w:rPr>
                <w:sz w:val="20"/>
                <w:szCs w:val="20"/>
              </w:rPr>
            </w:pPr>
            <w:r w:rsidRPr="00095E42">
              <w:rPr>
                <w:b/>
                <w:sz w:val="20"/>
                <w:szCs w:val="20"/>
              </w:rPr>
              <w:t>Indeterminat</w:t>
            </w:r>
            <w:r>
              <w:rPr>
                <w:b/>
                <w:sz w:val="20"/>
                <w:szCs w:val="20"/>
              </w:rPr>
              <w:t>o</w:t>
            </w:r>
            <w:r w:rsidR="00B25DD4">
              <w:rPr>
                <w:b/>
                <w:sz w:val="20"/>
                <w:szCs w:val="20"/>
              </w:rPr>
              <w:t xml:space="preserve"> </w:t>
            </w:r>
            <w:r w:rsidR="00B25DD4">
              <w:rPr>
                <w:sz w:val="20"/>
                <w:szCs w:val="20"/>
              </w:rPr>
              <w:t>(</w:t>
            </w:r>
            <w:r w:rsidRPr="00095E42">
              <w:rPr>
                <w:sz w:val="20"/>
                <w:szCs w:val="20"/>
              </w:rPr>
              <w:t>piuttosto rari</w:t>
            </w:r>
            <w:r w:rsidR="00B25DD4">
              <w:rPr>
                <w:sz w:val="20"/>
                <w:szCs w:val="20"/>
              </w:rPr>
              <w:t>)</w:t>
            </w:r>
            <w:r w:rsidR="0000283B">
              <w:rPr>
                <w:sz w:val="20"/>
                <w:szCs w:val="20"/>
              </w:rPr>
              <w:t>.</w:t>
            </w:r>
          </w:p>
          <w:p w:rsidR="001E4986" w:rsidRPr="0077449B" w:rsidRDefault="0000283B" w:rsidP="0077449B">
            <w:pPr>
              <w:rPr>
                <w:sz w:val="20"/>
                <w:szCs w:val="20"/>
              </w:rPr>
            </w:pPr>
            <w:r>
              <w:rPr>
                <w:sz w:val="20"/>
                <w:szCs w:val="20"/>
              </w:rPr>
              <w:t>2)</w:t>
            </w:r>
            <w:r w:rsidR="00814A87">
              <w:rPr>
                <w:sz w:val="20"/>
                <w:szCs w:val="20"/>
              </w:rPr>
              <w:t xml:space="preserve"> </w:t>
            </w:r>
            <w:r w:rsidR="0077449B" w:rsidRPr="0077449B">
              <w:rPr>
                <w:sz w:val="20"/>
                <w:szCs w:val="20"/>
              </w:rPr>
              <w:t xml:space="preserve">Può essere a tempo </w:t>
            </w:r>
            <w:r w:rsidR="0077449B">
              <w:rPr>
                <w:sz w:val="20"/>
                <w:szCs w:val="20"/>
              </w:rPr>
              <w:t xml:space="preserve">parziale o a tempo pieno </w:t>
            </w:r>
          </w:p>
        </w:tc>
        <w:tc>
          <w:tcPr>
            <w:tcW w:w="2380" w:type="dxa"/>
            <w:shd w:val="clear" w:color="auto" w:fill="DEEAF6" w:themeFill="accent1" w:themeFillTint="33"/>
          </w:tcPr>
          <w:p w:rsidR="001E4986" w:rsidRPr="001E4986" w:rsidRDefault="001E4986" w:rsidP="001E4986">
            <w:pPr>
              <w:jc w:val="center"/>
              <w:rPr>
                <w:b/>
                <w:sz w:val="48"/>
                <w:szCs w:val="48"/>
              </w:rPr>
            </w:pPr>
          </w:p>
        </w:tc>
        <w:tc>
          <w:tcPr>
            <w:tcW w:w="2380" w:type="dxa"/>
            <w:shd w:val="clear" w:color="auto" w:fill="DEEAF6" w:themeFill="accent1" w:themeFillTint="33"/>
          </w:tcPr>
          <w:p w:rsidR="001E4986" w:rsidRPr="00D41F06" w:rsidRDefault="00D41F06" w:rsidP="00D41F06">
            <w:pPr>
              <w:rPr>
                <w:sz w:val="20"/>
                <w:szCs w:val="20"/>
              </w:rPr>
            </w:pPr>
            <w:r w:rsidRPr="00D41F06">
              <w:rPr>
                <w:sz w:val="20"/>
                <w:szCs w:val="20"/>
              </w:rPr>
              <w:t>1)</w:t>
            </w:r>
            <w:r w:rsidR="00CA1BC3">
              <w:rPr>
                <w:sz w:val="20"/>
                <w:szCs w:val="20"/>
              </w:rPr>
              <w:t xml:space="preserve"> </w:t>
            </w:r>
            <w:r w:rsidRPr="00D41F06">
              <w:rPr>
                <w:sz w:val="20"/>
                <w:szCs w:val="20"/>
              </w:rPr>
              <w:t>Se il contratt</w:t>
            </w:r>
            <w:r>
              <w:rPr>
                <w:sz w:val="20"/>
                <w:szCs w:val="20"/>
              </w:rPr>
              <w:t>o viene sciolto prima della scadenza del termine senza gravi motivi colui che interrompe il contratto è tenuto a pagare un’indennità.</w:t>
            </w:r>
          </w:p>
        </w:tc>
        <w:tc>
          <w:tcPr>
            <w:tcW w:w="2380" w:type="dxa"/>
            <w:shd w:val="clear" w:color="auto" w:fill="DEEAF6" w:themeFill="accent1" w:themeFillTint="33"/>
          </w:tcPr>
          <w:p w:rsidR="007528D7" w:rsidRDefault="007528D7" w:rsidP="007528D7">
            <w:pPr>
              <w:rPr>
                <w:sz w:val="20"/>
                <w:szCs w:val="20"/>
              </w:rPr>
            </w:pPr>
            <w:r>
              <w:rPr>
                <w:sz w:val="20"/>
                <w:szCs w:val="20"/>
              </w:rPr>
              <w:t>1) Legge del 24 febbraio 1978 relativa al contratto di lavoro dello “sportivo pagato”</w:t>
            </w:r>
          </w:p>
          <w:p w:rsidR="007528D7" w:rsidRDefault="007528D7" w:rsidP="007528D7">
            <w:pPr>
              <w:rPr>
                <w:sz w:val="20"/>
                <w:szCs w:val="20"/>
              </w:rPr>
            </w:pPr>
            <w:r>
              <w:rPr>
                <w:sz w:val="20"/>
                <w:szCs w:val="20"/>
              </w:rPr>
              <w:t>2) Regio decreto 1 3 luglio 2004 che fis</w:t>
            </w:r>
            <w:r w:rsidR="00741881">
              <w:rPr>
                <w:sz w:val="20"/>
                <w:szCs w:val="20"/>
              </w:rPr>
              <w:t>sa l’importo del compenso.</w:t>
            </w:r>
          </w:p>
          <w:p w:rsidR="001E4986" w:rsidRDefault="007528D7" w:rsidP="007528D7">
            <w:pPr>
              <w:rPr>
                <w:sz w:val="20"/>
                <w:szCs w:val="20"/>
              </w:rPr>
            </w:pPr>
            <w:r>
              <w:rPr>
                <w:sz w:val="20"/>
                <w:szCs w:val="20"/>
              </w:rPr>
              <w:t>3) Regio decreto del 13 novembre 2012 che riguarda</w:t>
            </w:r>
            <w:r w:rsidR="00E901B6">
              <w:rPr>
                <w:sz w:val="20"/>
                <w:szCs w:val="20"/>
              </w:rPr>
              <w:t xml:space="preserve"> allenatori di calcio, basket</w:t>
            </w:r>
            <w:r>
              <w:rPr>
                <w:sz w:val="20"/>
                <w:szCs w:val="20"/>
              </w:rPr>
              <w:t>, ciclismo, pallavolo.</w:t>
            </w:r>
          </w:p>
          <w:p w:rsidR="002D1A8F" w:rsidRPr="007528D7" w:rsidRDefault="002D1A8F" w:rsidP="007528D7">
            <w:pPr>
              <w:rPr>
                <w:sz w:val="20"/>
                <w:szCs w:val="20"/>
              </w:rPr>
            </w:pPr>
            <w:r>
              <w:rPr>
                <w:sz w:val="20"/>
                <w:szCs w:val="20"/>
              </w:rPr>
              <w:t>4) Regio decreto 19 giugno 2015 che riguarda gli arbitri del basket.</w:t>
            </w:r>
          </w:p>
        </w:tc>
      </w:tr>
    </w:tbl>
    <w:p w:rsidR="001E4986" w:rsidRPr="001E4986" w:rsidRDefault="001E4986" w:rsidP="001E4986">
      <w:pPr>
        <w:ind w:left="720"/>
        <w:contextualSpacing/>
        <w:rPr>
          <w:b/>
          <w:sz w:val="36"/>
          <w:szCs w:val="36"/>
        </w:rPr>
      </w:pPr>
    </w:p>
    <w:p w:rsidR="001E4986" w:rsidRPr="001E4986" w:rsidRDefault="001E4986" w:rsidP="001E4986">
      <w:pPr>
        <w:ind w:left="720"/>
        <w:contextualSpacing/>
        <w:rPr>
          <w:b/>
          <w:sz w:val="36"/>
          <w:szCs w:val="36"/>
        </w:rPr>
      </w:pPr>
    </w:p>
    <w:p w:rsidR="001E4986" w:rsidRPr="001E4986" w:rsidRDefault="001E4986" w:rsidP="001E4986">
      <w:pPr>
        <w:ind w:left="720"/>
        <w:contextualSpacing/>
        <w:rPr>
          <w:b/>
          <w:sz w:val="36"/>
          <w:szCs w:val="36"/>
        </w:rPr>
      </w:pPr>
    </w:p>
    <w:p w:rsidR="00E77935" w:rsidRDefault="00E77935" w:rsidP="001E4986">
      <w:pPr>
        <w:jc w:val="center"/>
        <w:rPr>
          <w:b/>
          <w:sz w:val="48"/>
          <w:szCs w:val="48"/>
        </w:rPr>
      </w:pPr>
    </w:p>
    <w:p w:rsidR="00E77935" w:rsidRDefault="00E77935" w:rsidP="001E4986">
      <w:pPr>
        <w:jc w:val="center"/>
        <w:rPr>
          <w:b/>
          <w:sz w:val="48"/>
          <w:szCs w:val="48"/>
        </w:rPr>
      </w:pPr>
    </w:p>
    <w:p w:rsidR="00E77935" w:rsidRDefault="00E77935" w:rsidP="001E4986">
      <w:pPr>
        <w:jc w:val="center"/>
        <w:rPr>
          <w:b/>
          <w:sz w:val="48"/>
          <w:szCs w:val="48"/>
        </w:rPr>
      </w:pPr>
    </w:p>
    <w:p w:rsidR="00E77935" w:rsidRDefault="00E77935" w:rsidP="001E4986">
      <w:pPr>
        <w:jc w:val="center"/>
        <w:rPr>
          <w:b/>
          <w:sz w:val="48"/>
          <w:szCs w:val="48"/>
        </w:rPr>
      </w:pPr>
    </w:p>
    <w:p w:rsidR="00E77935" w:rsidRDefault="00E77935" w:rsidP="001E4986">
      <w:pPr>
        <w:jc w:val="center"/>
        <w:rPr>
          <w:b/>
          <w:sz w:val="48"/>
          <w:szCs w:val="48"/>
        </w:rPr>
      </w:pPr>
    </w:p>
    <w:p w:rsidR="00677A55" w:rsidRDefault="00677A55" w:rsidP="00E77935">
      <w:pPr>
        <w:rPr>
          <w:b/>
          <w:sz w:val="32"/>
          <w:szCs w:val="32"/>
        </w:rPr>
      </w:pPr>
    </w:p>
    <w:p w:rsidR="00E77935" w:rsidRPr="00E77935" w:rsidRDefault="00E77935" w:rsidP="00E77935">
      <w:pPr>
        <w:rPr>
          <w:b/>
          <w:sz w:val="32"/>
          <w:szCs w:val="32"/>
        </w:rPr>
      </w:pPr>
      <w:r w:rsidRPr="00E77935">
        <w:rPr>
          <w:b/>
          <w:sz w:val="32"/>
          <w:szCs w:val="32"/>
        </w:rPr>
        <w:lastRenderedPageBreak/>
        <w:t>Stato</w:t>
      </w:r>
      <w:r>
        <w:rPr>
          <w:b/>
          <w:sz w:val="32"/>
          <w:szCs w:val="32"/>
        </w:rPr>
        <w:t>: Belgio</w:t>
      </w:r>
    </w:p>
    <w:p w:rsidR="001E4986" w:rsidRPr="001E4986" w:rsidRDefault="001E4986" w:rsidP="001E4986">
      <w:pPr>
        <w:jc w:val="center"/>
        <w:rPr>
          <w:b/>
          <w:sz w:val="48"/>
          <w:szCs w:val="48"/>
        </w:rPr>
      </w:pPr>
      <w:r w:rsidRPr="001E4986">
        <w:rPr>
          <w:b/>
          <w:sz w:val="48"/>
          <w:szCs w:val="48"/>
        </w:rPr>
        <w:t>Tirocini</w:t>
      </w:r>
      <w:r w:rsidR="00677A55">
        <w:rPr>
          <w:b/>
          <w:sz w:val="48"/>
          <w:szCs w:val="48"/>
        </w:rPr>
        <w:t>o formativo o di orientamento (stage</w:t>
      </w:r>
      <w:r w:rsidRPr="001E4986">
        <w:rPr>
          <w:b/>
          <w:sz w:val="48"/>
          <w:szCs w:val="48"/>
        </w:rPr>
        <w:t>)</w:t>
      </w:r>
    </w:p>
    <w:p w:rsidR="001E4986" w:rsidRPr="001E4986" w:rsidRDefault="001E4986" w:rsidP="001E4986">
      <w:pPr>
        <w:jc w:val="center"/>
        <w:rPr>
          <w:b/>
          <w:sz w:val="48"/>
          <w:szCs w:val="48"/>
        </w:rPr>
      </w:pPr>
    </w:p>
    <w:tbl>
      <w:tblPr>
        <w:tblStyle w:val="Grigliatabella"/>
        <w:tblW w:w="0" w:type="auto"/>
        <w:tblLook w:val="04A0" w:firstRow="1" w:lastRow="0" w:firstColumn="1" w:lastColumn="0" w:noHBand="0" w:noVBand="1"/>
      </w:tblPr>
      <w:tblGrid>
        <w:gridCol w:w="2464"/>
        <w:gridCol w:w="2310"/>
        <w:gridCol w:w="2805"/>
        <w:gridCol w:w="2281"/>
        <w:gridCol w:w="2332"/>
        <w:gridCol w:w="2310"/>
      </w:tblGrid>
      <w:tr w:rsidR="001E4986" w:rsidRPr="001E4986" w:rsidTr="00BA17D5">
        <w:tc>
          <w:tcPr>
            <w:tcW w:w="2465" w:type="dxa"/>
            <w:shd w:val="clear" w:color="auto" w:fill="FFFFFF" w:themeFill="background1"/>
          </w:tcPr>
          <w:p w:rsidR="001E4986" w:rsidRPr="001E4986" w:rsidRDefault="001E4986" w:rsidP="001E4986">
            <w:pPr>
              <w:jc w:val="center"/>
              <w:rPr>
                <w:b/>
                <w:sz w:val="32"/>
                <w:szCs w:val="32"/>
              </w:rPr>
            </w:pPr>
            <w:r w:rsidRPr="001E4986">
              <w:rPr>
                <w:b/>
                <w:sz w:val="32"/>
                <w:szCs w:val="32"/>
              </w:rPr>
              <w:t>Tipologia di contratto</w:t>
            </w:r>
          </w:p>
        </w:tc>
        <w:tc>
          <w:tcPr>
            <w:tcW w:w="2310" w:type="dxa"/>
            <w:shd w:val="clear" w:color="auto" w:fill="FFFFFF" w:themeFill="background1"/>
          </w:tcPr>
          <w:p w:rsidR="001E4986" w:rsidRPr="001E4986" w:rsidRDefault="001E4986" w:rsidP="001E4986">
            <w:pPr>
              <w:jc w:val="center"/>
              <w:rPr>
                <w:b/>
                <w:sz w:val="32"/>
                <w:szCs w:val="32"/>
              </w:rPr>
            </w:pPr>
            <w:r w:rsidRPr="001E4986">
              <w:rPr>
                <w:b/>
                <w:sz w:val="32"/>
                <w:szCs w:val="32"/>
              </w:rPr>
              <w:t xml:space="preserve">Definizione </w:t>
            </w:r>
          </w:p>
        </w:tc>
        <w:tc>
          <w:tcPr>
            <w:tcW w:w="2805" w:type="dxa"/>
            <w:shd w:val="clear" w:color="auto" w:fill="FFFFFF" w:themeFill="background1"/>
          </w:tcPr>
          <w:p w:rsidR="001E4986" w:rsidRPr="001E4986" w:rsidRDefault="001E4986" w:rsidP="001E4986">
            <w:pPr>
              <w:jc w:val="center"/>
              <w:rPr>
                <w:b/>
                <w:sz w:val="32"/>
                <w:szCs w:val="32"/>
              </w:rPr>
            </w:pPr>
            <w:r w:rsidRPr="001E4986">
              <w:rPr>
                <w:b/>
                <w:sz w:val="32"/>
                <w:szCs w:val="32"/>
              </w:rPr>
              <w:t>Caratteristiche</w:t>
            </w:r>
          </w:p>
        </w:tc>
        <w:tc>
          <w:tcPr>
            <w:tcW w:w="2281" w:type="dxa"/>
            <w:shd w:val="clear" w:color="auto" w:fill="FFFFFF" w:themeFill="background1"/>
          </w:tcPr>
          <w:p w:rsidR="001E4986" w:rsidRPr="001E4986" w:rsidRDefault="001E4986" w:rsidP="001E4986">
            <w:pPr>
              <w:jc w:val="center"/>
              <w:rPr>
                <w:b/>
                <w:sz w:val="32"/>
                <w:szCs w:val="32"/>
              </w:rPr>
            </w:pPr>
            <w:r w:rsidRPr="001E4986">
              <w:rPr>
                <w:b/>
                <w:sz w:val="32"/>
                <w:szCs w:val="32"/>
              </w:rPr>
              <w:t xml:space="preserve">Parti e contenuti del contratto </w:t>
            </w:r>
          </w:p>
        </w:tc>
        <w:tc>
          <w:tcPr>
            <w:tcW w:w="2332" w:type="dxa"/>
            <w:shd w:val="clear" w:color="auto" w:fill="FFFFFF" w:themeFill="background1"/>
          </w:tcPr>
          <w:p w:rsidR="001E4986" w:rsidRPr="001E4986" w:rsidRDefault="001E4986" w:rsidP="001E4986">
            <w:pPr>
              <w:jc w:val="center"/>
              <w:rPr>
                <w:b/>
                <w:sz w:val="48"/>
                <w:szCs w:val="48"/>
              </w:rPr>
            </w:pPr>
            <w:r w:rsidRPr="001E4986">
              <w:rPr>
                <w:b/>
                <w:sz w:val="32"/>
                <w:szCs w:val="32"/>
              </w:rPr>
              <w:t>Requisiti, vincoli ed eventuali agevolazioni</w:t>
            </w:r>
          </w:p>
        </w:tc>
        <w:tc>
          <w:tcPr>
            <w:tcW w:w="2310" w:type="dxa"/>
            <w:shd w:val="clear" w:color="auto" w:fill="FFFFFF" w:themeFill="background1"/>
          </w:tcPr>
          <w:p w:rsidR="001E4986" w:rsidRPr="001E4986" w:rsidRDefault="001E4986" w:rsidP="001E4986">
            <w:pPr>
              <w:jc w:val="center"/>
              <w:rPr>
                <w:b/>
                <w:sz w:val="48"/>
                <w:szCs w:val="48"/>
              </w:rPr>
            </w:pPr>
            <w:r w:rsidRPr="001E4986">
              <w:rPr>
                <w:b/>
                <w:sz w:val="32"/>
                <w:szCs w:val="32"/>
              </w:rPr>
              <w:t>Riferimenti normativi</w:t>
            </w:r>
          </w:p>
        </w:tc>
      </w:tr>
      <w:tr w:rsidR="001E4986" w:rsidRPr="001E4986" w:rsidTr="00BA17D5">
        <w:tc>
          <w:tcPr>
            <w:tcW w:w="2465" w:type="dxa"/>
            <w:shd w:val="clear" w:color="auto" w:fill="9CC2E5" w:themeFill="accent1" w:themeFillTint="99"/>
          </w:tcPr>
          <w:p w:rsidR="001E4986" w:rsidRPr="000133D3" w:rsidRDefault="001E4986" w:rsidP="001E4986">
            <w:pPr>
              <w:jc w:val="center"/>
              <w:rPr>
                <w:b/>
                <w:sz w:val="32"/>
                <w:szCs w:val="32"/>
              </w:rPr>
            </w:pPr>
            <w:r w:rsidRPr="000133D3">
              <w:rPr>
                <w:b/>
                <w:sz w:val="32"/>
                <w:szCs w:val="32"/>
              </w:rPr>
              <w:t>APPRENDISTATO</w:t>
            </w:r>
          </w:p>
        </w:tc>
        <w:tc>
          <w:tcPr>
            <w:tcW w:w="2310" w:type="dxa"/>
            <w:shd w:val="clear" w:color="auto" w:fill="DEEAF6" w:themeFill="accent1" w:themeFillTint="33"/>
          </w:tcPr>
          <w:p w:rsidR="001E4986" w:rsidRPr="0057780E" w:rsidRDefault="0057780E" w:rsidP="001E4986">
            <w:pPr>
              <w:rPr>
                <w:sz w:val="20"/>
                <w:szCs w:val="20"/>
              </w:rPr>
            </w:pPr>
            <w:r>
              <w:rPr>
                <w:sz w:val="20"/>
                <w:szCs w:val="20"/>
              </w:rPr>
              <w:t>Uno</w:t>
            </w:r>
            <w:r w:rsidR="00037056">
              <w:rPr>
                <w:sz w:val="20"/>
                <w:szCs w:val="20"/>
              </w:rPr>
              <w:t xml:space="preserve"> studente in </w:t>
            </w:r>
            <w:r>
              <w:rPr>
                <w:sz w:val="20"/>
                <w:szCs w:val="20"/>
              </w:rPr>
              <w:t>apprendistato alterna formazione teorica e formazione pratica (in azienda)</w:t>
            </w:r>
            <w:r w:rsidR="00037056">
              <w:rPr>
                <w:sz w:val="20"/>
                <w:szCs w:val="20"/>
              </w:rPr>
              <w:t xml:space="preserve">. </w:t>
            </w:r>
          </w:p>
        </w:tc>
        <w:tc>
          <w:tcPr>
            <w:tcW w:w="2805" w:type="dxa"/>
            <w:shd w:val="clear" w:color="auto" w:fill="DEEAF6" w:themeFill="accent1" w:themeFillTint="33"/>
          </w:tcPr>
          <w:p w:rsidR="0057780E" w:rsidRPr="00AF1FF3" w:rsidRDefault="00B80239" w:rsidP="00B80239">
            <w:pPr>
              <w:rPr>
                <w:sz w:val="20"/>
                <w:szCs w:val="20"/>
              </w:rPr>
            </w:pPr>
            <w:r w:rsidRPr="00AF1FF3">
              <w:rPr>
                <w:sz w:val="20"/>
                <w:szCs w:val="20"/>
              </w:rPr>
              <w:t>1)</w:t>
            </w:r>
            <w:r w:rsidR="00564C15">
              <w:rPr>
                <w:sz w:val="20"/>
                <w:szCs w:val="20"/>
              </w:rPr>
              <w:t xml:space="preserve"> U</w:t>
            </w:r>
            <w:r w:rsidR="0057780E" w:rsidRPr="00AF1FF3">
              <w:rPr>
                <w:sz w:val="20"/>
                <w:szCs w:val="20"/>
              </w:rPr>
              <w:t xml:space="preserve">n centro di formazione certificato supervisiona uno studente in vista della sua integrazione socio-professionale. </w:t>
            </w:r>
          </w:p>
          <w:p w:rsidR="001E4986" w:rsidRPr="00AF1FF3" w:rsidRDefault="00B80239" w:rsidP="00B80239">
            <w:pPr>
              <w:rPr>
                <w:sz w:val="20"/>
                <w:szCs w:val="20"/>
              </w:rPr>
            </w:pPr>
            <w:r w:rsidRPr="00AF1FF3">
              <w:rPr>
                <w:sz w:val="20"/>
                <w:szCs w:val="20"/>
              </w:rPr>
              <w:t>2)</w:t>
            </w:r>
            <w:r w:rsidR="00564C15">
              <w:rPr>
                <w:sz w:val="20"/>
                <w:szCs w:val="20"/>
              </w:rPr>
              <w:t xml:space="preserve"> </w:t>
            </w:r>
            <w:r w:rsidR="00BF4875" w:rsidRPr="00AF1FF3">
              <w:rPr>
                <w:sz w:val="20"/>
                <w:szCs w:val="20"/>
              </w:rPr>
              <w:t>Il giovane riceve un assegno di apprendistato che può va</w:t>
            </w:r>
            <w:r w:rsidR="008777D8" w:rsidRPr="00AF1FF3">
              <w:rPr>
                <w:sz w:val="20"/>
                <w:szCs w:val="20"/>
              </w:rPr>
              <w:t>riare da 480 a 751 euro al mese.</w:t>
            </w:r>
          </w:p>
          <w:p w:rsidR="008777D8" w:rsidRPr="00AF1FF3" w:rsidRDefault="00AF1FF3" w:rsidP="00B80239">
            <w:pPr>
              <w:rPr>
                <w:rFonts w:eastAsia="Times New Roman" w:cs="Times New Roman"/>
                <w:sz w:val="20"/>
                <w:szCs w:val="20"/>
                <w:lang w:eastAsia="it-IT"/>
              </w:rPr>
            </w:pPr>
            <w:r w:rsidRPr="00AF1FF3">
              <w:rPr>
                <w:rFonts w:eastAsia="Times New Roman" w:cs="Times New Roman"/>
                <w:sz w:val="20"/>
                <w:szCs w:val="20"/>
                <w:lang w:eastAsia="it-IT"/>
              </w:rPr>
              <w:t>3)</w:t>
            </w:r>
            <w:r w:rsidR="00564C15">
              <w:rPr>
                <w:rFonts w:eastAsia="Times New Roman" w:cs="Times New Roman"/>
                <w:sz w:val="20"/>
                <w:szCs w:val="20"/>
                <w:lang w:eastAsia="it-IT"/>
              </w:rPr>
              <w:t xml:space="preserve"> </w:t>
            </w:r>
            <w:r w:rsidRPr="00AF1FF3">
              <w:rPr>
                <w:rFonts w:eastAsia="Times New Roman" w:cs="Times New Roman"/>
                <w:sz w:val="20"/>
                <w:szCs w:val="20"/>
                <w:lang w:eastAsia="it-IT"/>
              </w:rPr>
              <w:t>Non ci sono da pagare contributi sociali, ad eccezione della paga per le ferie annuali.</w:t>
            </w:r>
          </w:p>
          <w:p w:rsidR="00AF1FF3" w:rsidRPr="00AF1FF3" w:rsidRDefault="00AF1FF3" w:rsidP="00B80239">
            <w:pPr>
              <w:rPr>
                <w:rFonts w:eastAsia="Times New Roman" w:cs="Times New Roman"/>
                <w:sz w:val="20"/>
                <w:szCs w:val="20"/>
                <w:lang w:eastAsia="it-IT"/>
              </w:rPr>
            </w:pPr>
            <w:r w:rsidRPr="00AF1FF3">
              <w:rPr>
                <w:rFonts w:eastAsia="Times New Roman" w:cs="Times New Roman"/>
                <w:sz w:val="20"/>
                <w:szCs w:val="20"/>
                <w:lang w:eastAsia="it-IT"/>
              </w:rPr>
              <w:t>4)</w:t>
            </w:r>
            <w:r w:rsidR="00564C15">
              <w:rPr>
                <w:rFonts w:eastAsia="Times New Roman" w:cs="Times New Roman"/>
                <w:sz w:val="20"/>
                <w:szCs w:val="20"/>
                <w:lang w:eastAsia="it-IT"/>
              </w:rPr>
              <w:t xml:space="preserve"> </w:t>
            </w:r>
            <w:r w:rsidRPr="00AF1FF3">
              <w:rPr>
                <w:rFonts w:eastAsia="Times New Roman" w:cs="Times New Roman"/>
                <w:sz w:val="20"/>
                <w:szCs w:val="20"/>
                <w:lang w:eastAsia="it-IT"/>
              </w:rPr>
              <w:t>L'apprendista ha il diritto di prendere ferie annuali e ricevere la paga durante le ferie.</w:t>
            </w:r>
          </w:p>
          <w:p w:rsidR="00AF1FF3" w:rsidRDefault="00B55DA4" w:rsidP="00B80239">
            <w:pPr>
              <w:rPr>
                <w:rFonts w:eastAsia="Times New Roman" w:cs="Times New Roman"/>
                <w:sz w:val="20"/>
                <w:szCs w:val="20"/>
                <w:lang w:eastAsia="it-IT"/>
              </w:rPr>
            </w:pPr>
            <w:r>
              <w:rPr>
                <w:rFonts w:eastAsia="Times New Roman" w:cs="Times New Roman"/>
                <w:sz w:val="20"/>
                <w:szCs w:val="20"/>
                <w:lang w:eastAsia="it-IT"/>
              </w:rPr>
              <w:t>5)</w:t>
            </w:r>
            <w:r w:rsidR="00564C15">
              <w:rPr>
                <w:rFonts w:eastAsia="Times New Roman" w:cs="Times New Roman"/>
                <w:sz w:val="20"/>
                <w:szCs w:val="20"/>
                <w:lang w:eastAsia="it-IT"/>
              </w:rPr>
              <w:t xml:space="preserve"> </w:t>
            </w:r>
            <w:r w:rsidR="00AF1FF3" w:rsidRPr="00AF1FF3">
              <w:rPr>
                <w:rFonts w:eastAsia="Times New Roman" w:cs="Times New Roman"/>
                <w:sz w:val="20"/>
                <w:szCs w:val="20"/>
                <w:lang w:eastAsia="it-IT"/>
              </w:rPr>
              <w:t>Dopo aver superato gli esami finali, l'apprendista riceve un certificato che attesta le sue qualifiche</w:t>
            </w:r>
            <w:r>
              <w:rPr>
                <w:rFonts w:eastAsia="Times New Roman" w:cs="Times New Roman"/>
                <w:sz w:val="20"/>
                <w:szCs w:val="20"/>
                <w:lang w:eastAsia="it-IT"/>
              </w:rPr>
              <w:t>.</w:t>
            </w:r>
          </w:p>
          <w:p w:rsidR="00B55DA4" w:rsidRPr="00AF1FF3" w:rsidRDefault="00B55DA4" w:rsidP="00B80239">
            <w:pPr>
              <w:rPr>
                <w:sz w:val="20"/>
                <w:szCs w:val="20"/>
              </w:rPr>
            </w:pPr>
          </w:p>
          <w:p w:rsidR="008777D8" w:rsidRPr="00AF1FF3" w:rsidRDefault="008777D8" w:rsidP="00B80239">
            <w:pPr>
              <w:rPr>
                <w:sz w:val="20"/>
                <w:szCs w:val="20"/>
                <w:u w:val="single"/>
              </w:rPr>
            </w:pPr>
            <w:r w:rsidRPr="00AF1FF3">
              <w:rPr>
                <w:sz w:val="20"/>
                <w:szCs w:val="20"/>
                <w:u w:val="single"/>
              </w:rPr>
              <w:t>Belgio in lingua olandese</w:t>
            </w:r>
          </w:p>
          <w:p w:rsidR="005B568C" w:rsidRPr="00AF1FF3" w:rsidRDefault="008777D8" w:rsidP="006F1E6E">
            <w:pPr>
              <w:rPr>
                <w:sz w:val="20"/>
                <w:szCs w:val="20"/>
              </w:rPr>
            </w:pPr>
            <w:r w:rsidRPr="00AF1FF3">
              <w:rPr>
                <w:sz w:val="20"/>
                <w:szCs w:val="20"/>
              </w:rPr>
              <w:t>Il tirocinante</w:t>
            </w:r>
            <w:r w:rsidR="00776159" w:rsidRPr="00AF1FF3">
              <w:rPr>
                <w:sz w:val="20"/>
                <w:szCs w:val="20"/>
              </w:rPr>
              <w:t xml:space="preserve"> svolge </w:t>
            </w:r>
            <w:r w:rsidRPr="00AF1FF3">
              <w:rPr>
                <w:sz w:val="20"/>
                <w:szCs w:val="20"/>
              </w:rPr>
              <w:t xml:space="preserve">quattro giorni di formazione pratica e </w:t>
            </w:r>
            <w:r w:rsidR="00776159" w:rsidRPr="00AF1FF3">
              <w:rPr>
                <w:sz w:val="20"/>
                <w:szCs w:val="20"/>
              </w:rPr>
              <w:lastRenderedPageBreak/>
              <w:t>uno di formazione teorica</w:t>
            </w:r>
            <w:r w:rsidR="00A23D75" w:rsidRPr="00AF1FF3">
              <w:rPr>
                <w:sz w:val="20"/>
                <w:szCs w:val="20"/>
              </w:rPr>
              <w:t xml:space="preserve">, la settimana. </w:t>
            </w:r>
            <w:r w:rsidR="005B568C" w:rsidRPr="00AF1FF3">
              <w:rPr>
                <w:sz w:val="20"/>
                <w:szCs w:val="20"/>
              </w:rPr>
              <w:t>Deve seguire la formazione teorica in:</w:t>
            </w:r>
          </w:p>
          <w:p w:rsidR="005B568C" w:rsidRPr="00AF1FF3" w:rsidRDefault="005B568C" w:rsidP="006F1E6E">
            <w:pPr>
              <w:rPr>
                <w:sz w:val="20"/>
                <w:szCs w:val="20"/>
              </w:rPr>
            </w:pPr>
            <w:r w:rsidRPr="00AF1FF3">
              <w:rPr>
                <w:sz w:val="20"/>
                <w:szCs w:val="20"/>
              </w:rPr>
              <w:t>1) un CDO (centro per la formazione a tempo parziale). Un CDO è sempre connesso ad un istituto che offre istruzione secondaria a tempo pieno;</w:t>
            </w:r>
          </w:p>
          <w:p w:rsidR="005B568C" w:rsidRPr="00AF1FF3" w:rsidRDefault="005B568C" w:rsidP="006F1E6E">
            <w:pPr>
              <w:rPr>
                <w:sz w:val="20"/>
                <w:szCs w:val="20"/>
                <w:lang w:val="en-US"/>
              </w:rPr>
            </w:pPr>
            <w:r w:rsidRPr="00AF1FF3">
              <w:rPr>
                <w:sz w:val="20"/>
                <w:szCs w:val="20"/>
                <w:lang w:val="en-US"/>
              </w:rPr>
              <w:t>2) un CDV (part-time Training Center);</w:t>
            </w:r>
          </w:p>
          <w:p w:rsidR="005B568C" w:rsidRPr="00AF1FF3" w:rsidRDefault="000B6463" w:rsidP="006F1E6E">
            <w:pPr>
              <w:rPr>
                <w:sz w:val="20"/>
                <w:szCs w:val="20"/>
              </w:rPr>
            </w:pPr>
            <w:r w:rsidRPr="00AF1FF3">
              <w:rPr>
                <w:sz w:val="20"/>
                <w:szCs w:val="20"/>
              </w:rPr>
              <w:t>3) SYNTRA</w:t>
            </w:r>
          </w:p>
          <w:p w:rsidR="00063CA2" w:rsidRPr="00AF1FF3" w:rsidRDefault="00063CA2" w:rsidP="006F1E6E">
            <w:pPr>
              <w:rPr>
                <w:sz w:val="20"/>
                <w:szCs w:val="20"/>
              </w:rPr>
            </w:pPr>
          </w:p>
          <w:p w:rsidR="00063CA2" w:rsidRPr="00AF1FF3" w:rsidRDefault="00063CA2" w:rsidP="004A264F">
            <w:pPr>
              <w:shd w:val="clear" w:color="auto" w:fill="DEEAF6" w:themeFill="accent1" w:themeFillTint="33"/>
              <w:rPr>
                <w:sz w:val="20"/>
                <w:szCs w:val="20"/>
                <w:u w:val="single"/>
              </w:rPr>
            </w:pPr>
            <w:r w:rsidRPr="00AF1FF3">
              <w:rPr>
                <w:sz w:val="20"/>
                <w:szCs w:val="20"/>
                <w:u w:val="single"/>
              </w:rPr>
              <w:t>Belgio Francofono</w:t>
            </w:r>
          </w:p>
          <w:p w:rsidR="000B6463" w:rsidRPr="00AF1FF3" w:rsidRDefault="000B6463" w:rsidP="006F1E6E">
            <w:pPr>
              <w:rPr>
                <w:sz w:val="20"/>
                <w:szCs w:val="20"/>
              </w:rPr>
            </w:pPr>
          </w:p>
          <w:p w:rsidR="00063CA2" w:rsidRPr="00AF1FF3" w:rsidRDefault="00063CA2" w:rsidP="006F1E6E">
            <w:pPr>
              <w:rPr>
                <w:sz w:val="20"/>
                <w:szCs w:val="20"/>
              </w:rPr>
            </w:pPr>
            <w:r w:rsidRPr="00AF1FF3">
              <w:rPr>
                <w:sz w:val="20"/>
                <w:szCs w:val="20"/>
              </w:rPr>
              <w:t>Il tirocinante segue un numero settimanale di</w:t>
            </w:r>
            <w:r w:rsidR="002F54AC">
              <w:rPr>
                <w:sz w:val="20"/>
                <w:szCs w:val="20"/>
              </w:rPr>
              <w:t xml:space="preserve"> 2</w:t>
            </w:r>
            <w:r w:rsidRPr="00AF1FF3">
              <w:rPr>
                <w:sz w:val="20"/>
                <w:szCs w:val="20"/>
              </w:rPr>
              <w:t xml:space="preserve"> giorni di teoria e svolge la sua </w:t>
            </w:r>
            <w:r w:rsidR="00C758FB">
              <w:rPr>
                <w:sz w:val="20"/>
                <w:szCs w:val="20"/>
              </w:rPr>
              <w:t>formazione pratica</w:t>
            </w:r>
            <w:r w:rsidRPr="00AF1FF3">
              <w:rPr>
                <w:sz w:val="20"/>
                <w:szCs w:val="20"/>
              </w:rPr>
              <w:t xml:space="preserve"> in un'impresa.</w:t>
            </w:r>
          </w:p>
          <w:p w:rsidR="000B6463" w:rsidRPr="00AF1FF3" w:rsidRDefault="000B6463" w:rsidP="006F1E6E">
            <w:pPr>
              <w:rPr>
                <w:sz w:val="20"/>
                <w:szCs w:val="20"/>
              </w:rPr>
            </w:pPr>
            <w:r w:rsidRPr="00AF1FF3">
              <w:rPr>
                <w:sz w:val="20"/>
                <w:szCs w:val="20"/>
              </w:rPr>
              <w:t xml:space="preserve">Il programma di formazione può essere organizzata attraverso: </w:t>
            </w:r>
          </w:p>
          <w:p w:rsidR="000B6463" w:rsidRPr="00AF1FF3" w:rsidRDefault="000B6463" w:rsidP="006F1E6E">
            <w:pPr>
              <w:rPr>
                <w:sz w:val="20"/>
                <w:szCs w:val="20"/>
              </w:rPr>
            </w:pPr>
            <w:r w:rsidRPr="001D5934">
              <w:rPr>
                <w:sz w:val="20"/>
                <w:szCs w:val="20"/>
                <w:lang w:val="fr-FR"/>
              </w:rPr>
              <w:t xml:space="preserve">1) il “Centre d’Education et de Formation en Alternance (CEFA). </w:t>
            </w:r>
            <w:r w:rsidRPr="00AF1FF3">
              <w:rPr>
                <w:sz w:val="20"/>
                <w:szCs w:val="20"/>
              </w:rPr>
              <w:t>Un CEFA è sempre connesso ad un istituto che offre istruzione secondaria a tempo pieno;</w:t>
            </w:r>
          </w:p>
          <w:p w:rsidR="00BD4C83" w:rsidRPr="00AF1FF3" w:rsidRDefault="000B6463" w:rsidP="006F1E6E">
            <w:pPr>
              <w:rPr>
                <w:sz w:val="20"/>
                <w:szCs w:val="20"/>
              </w:rPr>
            </w:pPr>
            <w:r w:rsidRPr="00AF1FF3">
              <w:rPr>
                <w:sz w:val="20"/>
                <w:szCs w:val="20"/>
              </w:rPr>
              <w:t>2) la “formazione Espace PM</w:t>
            </w:r>
            <w:r w:rsidR="007453B9" w:rsidRPr="00AF1FF3">
              <w:rPr>
                <w:sz w:val="20"/>
                <w:szCs w:val="20"/>
              </w:rPr>
              <w:t xml:space="preserve">E” (EFP) per la regione di Bruxelles. </w:t>
            </w:r>
          </w:p>
          <w:p w:rsidR="00714808" w:rsidRPr="001D5934" w:rsidRDefault="00BD4C83" w:rsidP="006F1E6E">
            <w:pPr>
              <w:rPr>
                <w:sz w:val="20"/>
                <w:szCs w:val="20"/>
                <w:lang w:val="fr-FR"/>
              </w:rPr>
            </w:pPr>
            <w:r w:rsidRPr="001D5934">
              <w:rPr>
                <w:sz w:val="20"/>
                <w:szCs w:val="20"/>
                <w:lang w:val="fr-FR"/>
              </w:rPr>
              <w:t xml:space="preserve">3) </w:t>
            </w:r>
            <w:r w:rsidR="007A1901" w:rsidRPr="001D5934">
              <w:rPr>
                <w:sz w:val="20"/>
                <w:szCs w:val="20"/>
                <w:lang w:val="fr-FR"/>
              </w:rPr>
              <w:t>L’Institut</w:t>
            </w:r>
            <w:r w:rsidRPr="001D5934">
              <w:rPr>
                <w:sz w:val="20"/>
                <w:szCs w:val="20"/>
                <w:lang w:val="fr-FR"/>
              </w:rPr>
              <w:t xml:space="preserve"> de </w:t>
            </w:r>
            <w:r w:rsidR="007A1901" w:rsidRPr="001D5934">
              <w:rPr>
                <w:sz w:val="20"/>
                <w:szCs w:val="20"/>
                <w:lang w:val="fr-FR"/>
              </w:rPr>
              <w:t>formation wallone</w:t>
            </w:r>
            <w:r w:rsidR="002E3060" w:rsidRPr="001D5934">
              <w:rPr>
                <w:sz w:val="20"/>
                <w:szCs w:val="20"/>
                <w:lang w:val="fr-FR"/>
              </w:rPr>
              <w:t xml:space="preserve"> </w:t>
            </w:r>
            <w:r w:rsidRPr="001D5934">
              <w:rPr>
                <w:sz w:val="20"/>
                <w:szCs w:val="20"/>
                <w:lang w:val="fr-FR"/>
              </w:rPr>
              <w:t>en</w:t>
            </w:r>
            <w:r w:rsidR="002E3060" w:rsidRPr="001D5934">
              <w:rPr>
                <w:sz w:val="20"/>
                <w:szCs w:val="20"/>
                <w:lang w:val="fr-FR"/>
              </w:rPr>
              <w:t xml:space="preserve"> </w:t>
            </w:r>
            <w:r w:rsidRPr="001D5934">
              <w:rPr>
                <w:sz w:val="20"/>
                <w:szCs w:val="20"/>
                <w:lang w:val="fr-FR"/>
              </w:rPr>
              <w:t>alternance et desIndependants et petites</w:t>
            </w:r>
            <w:r w:rsidR="002E3060" w:rsidRPr="001D5934">
              <w:rPr>
                <w:sz w:val="20"/>
                <w:szCs w:val="20"/>
                <w:lang w:val="fr-FR"/>
              </w:rPr>
              <w:t xml:space="preserve"> </w:t>
            </w:r>
            <w:r w:rsidRPr="001D5934">
              <w:rPr>
                <w:sz w:val="20"/>
                <w:szCs w:val="20"/>
                <w:lang w:val="fr-FR"/>
              </w:rPr>
              <w:t>enterprises et medie (IFAPME).</w:t>
            </w:r>
          </w:p>
          <w:p w:rsidR="00714808" w:rsidRPr="001D5934" w:rsidRDefault="00714808" w:rsidP="006F1E6E">
            <w:pPr>
              <w:rPr>
                <w:sz w:val="20"/>
                <w:szCs w:val="20"/>
                <w:lang w:val="fr-FR"/>
              </w:rPr>
            </w:pPr>
          </w:p>
          <w:p w:rsidR="000B6463" w:rsidRPr="00AF1FF3" w:rsidRDefault="00750701" w:rsidP="006F1E6E">
            <w:pPr>
              <w:rPr>
                <w:sz w:val="20"/>
                <w:szCs w:val="20"/>
                <w:u w:val="single"/>
              </w:rPr>
            </w:pPr>
            <w:r w:rsidRPr="00AF1FF3">
              <w:rPr>
                <w:sz w:val="20"/>
                <w:szCs w:val="20"/>
                <w:u w:val="single"/>
              </w:rPr>
              <w:t>Belgio in lingua tedesca</w:t>
            </w:r>
          </w:p>
          <w:p w:rsidR="00714808" w:rsidRPr="00AF1FF3" w:rsidRDefault="002A2929" w:rsidP="006F1E6E">
            <w:pPr>
              <w:rPr>
                <w:sz w:val="20"/>
                <w:szCs w:val="20"/>
              </w:rPr>
            </w:pPr>
            <w:r w:rsidRPr="00AF1FF3">
              <w:rPr>
                <w:sz w:val="20"/>
                <w:szCs w:val="20"/>
              </w:rPr>
              <w:t xml:space="preserve"> Deve seguire la formazione teorica presso:</w:t>
            </w:r>
          </w:p>
          <w:p w:rsidR="008777D8" w:rsidRPr="00AF1FF3" w:rsidRDefault="002A2929" w:rsidP="006F1E6E">
            <w:pPr>
              <w:rPr>
                <w:sz w:val="20"/>
                <w:szCs w:val="20"/>
                <w:lang w:val="en-US"/>
              </w:rPr>
            </w:pPr>
            <w:r w:rsidRPr="00AF1FF3">
              <w:rPr>
                <w:sz w:val="20"/>
                <w:szCs w:val="20"/>
              </w:rPr>
              <w:t>1)</w:t>
            </w:r>
            <w:r w:rsidR="00D45EE7">
              <w:rPr>
                <w:sz w:val="20"/>
                <w:szCs w:val="20"/>
              </w:rPr>
              <w:t xml:space="preserve"> </w:t>
            </w:r>
            <w:r w:rsidR="00D45EE7">
              <w:rPr>
                <w:sz w:val="20"/>
                <w:szCs w:val="20"/>
              </w:rPr>
              <w:lastRenderedPageBreak/>
              <w:t>I</w:t>
            </w:r>
            <w:r w:rsidRPr="00AF1FF3">
              <w:rPr>
                <w:sz w:val="20"/>
                <w:szCs w:val="20"/>
              </w:rPr>
              <w:t>l</w:t>
            </w:r>
            <w:r w:rsidR="00714808" w:rsidRPr="00AF1FF3">
              <w:rPr>
                <w:sz w:val="20"/>
                <w:szCs w:val="20"/>
              </w:rPr>
              <w:t>ZentrumfurTeilzeitunterricht (</w:t>
            </w:r>
            <w:r w:rsidR="00837986" w:rsidRPr="00AF1FF3">
              <w:rPr>
                <w:sz w:val="20"/>
                <w:szCs w:val="20"/>
              </w:rPr>
              <w:t xml:space="preserve">TZU), </w:t>
            </w:r>
            <w:r w:rsidR="00B15B21" w:rsidRPr="00AF1FF3">
              <w:rPr>
                <w:sz w:val="20"/>
                <w:szCs w:val="20"/>
              </w:rPr>
              <w:t xml:space="preserve">15 ore di formazione intervallate da 13 o 21 ore di pratica professionale. </w:t>
            </w:r>
            <w:r w:rsidR="008777D8" w:rsidRPr="00AF1FF3">
              <w:rPr>
                <w:sz w:val="20"/>
                <w:szCs w:val="20"/>
                <w:lang w:val="en-US"/>
              </w:rPr>
              <w:t>Hijmoet de theoretischeopleidingvolgenbij:</w:t>
            </w:r>
          </w:p>
          <w:p w:rsidR="008777D8" w:rsidRPr="00AF1FF3" w:rsidRDefault="005B568C" w:rsidP="006F1E6E">
            <w:pPr>
              <w:rPr>
                <w:sz w:val="20"/>
                <w:szCs w:val="20"/>
                <w:lang w:val="en-US"/>
              </w:rPr>
            </w:pPr>
            <w:r w:rsidRPr="00AF1FF3">
              <w:rPr>
                <w:sz w:val="20"/>
                <w:szCs w:val="20"/>
                <w:lang w:val="en-US"/>
              </w:rPr>
              <w:t>een CDO (Centrum voorDeeltijdsOnderwijs).</w:t>
            </w:r>
          </w:p>
          <w:p w:rsidR="008777D8" w:rsidRPr="00AF1FF3" w:rsidRDefault="008777D8" w:rsidP="00B80239">
            <w:pPr>
              <w:rPr>
                <w:sz w:val="20"/>
                <w:szCs w:val="20"/>
                <w:lang w:val="en-US"/>
              </w:rPr>
            </w:pPr>
          </w:p>
          <w:p w:rsidR="008777D8" w:rsidRPr="00AF1FF3" w:rsidRDefault="008777D8" w:rsidP="00B80239">
            <w:pPr>
              <w:rPr>
                <w:sz w:val="20"/>
                <w:szCs w:val="20"/>
                <w:lang w:val="en-US"/>
              </w:rPr>
            </w:pPr>
          </w:p>
        </w:tc>
        <w:tc>
          <w:tcPr>
            <w:tcW w:w="2281" w:type="dxa"/>
            <w:shd w:val="clear" w:color="auto" w:fill="DEEAF6" w:themeFill="accent1" w:themeFillTint="33"/>
          </w:tcPr>
          <w:p w:rsidR="001E4986" w:rsidRPr="00765D75" w:rsidRDefault="001E4986" w:rsidP="00B46FE1">
            <w:pPr>
              <w:spacing w:before="100" w:beforeAutospacing="1" w:after="100" w:afterAutospacing="1"/>
              <w:rPr>
                <w:b/>
                <w:sz w:val="48"/>
                <w:szCs w:val="48"/>
                <w:lang w:val="en-US"/>
              </w:rPr>
            </w:pPr>
          </w:p>
        </w:tc>
        <w:tc>
          <w:tcPr>
            <w:tcW w:w="2332" w:type="dxa"/>
            <w:shd w:val="clear" w:color="auto" w:fill="DEEAF6" w:themeFill="accent1" w:themeFillTint="33"/>
          </w:tcPr>
          <w:p w:rsidR="0075292C" w:rsidRPr="000811D8" w:rsidRDefault="0075292C" w:rsidP="0074075A">
            <w:pPr>
              <w:pStyle w:val="Paragrafoelenco"/>
              <w:spacing w:line="256" w:lineRule="auto"/>
              <w:ind w:left="62"/>
              <w:rPr>
                <w:rFonts w:eastAsia="Times New Roman" w:cs="Times New Roman"/>
                <w:sz w:val="20"/>
                <w:szCs w:val="20"/>
                <w:lang w:eastAsia="it-IT"/>
              </w:rPr>
            </w:pPr>
            <w:r w:rsidRPr="000811D8">
              <w:rPr>
                <w:rFonts w:eastAsia="Times New Roman" w:cs="Times New Roman"/>
                <w:sz w:val="20"/>
                <w:szCs w:val="20"/>
                <w:lang w:eastAsia="it-IT"/>
              </w:rPr>
              <w:t>L’apprendista deve aver raggiunto l'età di 15 anni e deve aver seguito almeno i primi 2 anni di una scuola secondaria (generale, tecnica, artistica), o, nel caso dell'istruzione secondaria professionale, deve aver superato</w:t>
            </w:r>
            <w:r w:rsidR="00B31678" w:rsidRPr="000811D8">
              <w:rPr>
                <w:rFonts w:eastAsia="Times New Roman" w:cs="Times New Roman"/>
                <w:sz w:val="20"/>
                <w:szCs w:val="20"/>
                <w:lang w:eastAsia="it-IT"/>
              </w:rPr>
              <w:t xml:space="preserve"> gli esami del secondo anno.</w:t>
            </w:r>
          </w:p>
          <w:p w:rsidR="0074075A" w:rsidRPr="000811D8" w:rsidRDefault="0074075A" w:rsidP="0074075A">
            <w:pPr>
              <w:pStyle w:val="Paragrafoelenco"/>
              <w:spacing w:line="256" w:lineRule="auto"/>
              <w:ind w:left="62"/>
              <w:rPr>
                <w:rFonts w:eastAsia="Times New Roman" w:cs="Times New Roman"/>
                <w:sz w:val="20"/>
                <w:szCs w:val="20"/>
                <w:lang w:eastAsia="it-IT"/>
              </w:rPr>
            </w:pPr>
            <w:r w:rsidRPr="000811D8">
              <w:rPr>
                <w:rFonts w:eastAsia="Times New Roman" w:cs="Times New Roman"/>
                <w:sz w:val="20"/>
                <w:szCs w:val="20"/>
                <w:lang w:eastAsia="it-IT"/>
              </w:rPr>
              <w:t>Deve aver completato l'istruzione secondaria obbligatoria a tempo pieno e deve aver superato un esame di ingresso se non sono soddisfatti i requisiti d'ingresso al programma di formazione.</w:t>
            </w:r>
          </w:p>
          <w:p w:rsidR="00AC2087" w:rsidRPr="000811D8" w:rsidRDefault="00AC2087" w:rsidP="00AC2087">
            <w:pPr>
              <w:pStyle w:val="Paragrafoelenco"/>
              <w:spacing w:line="256" w:lineRule="auto"/>
              <w:ind w:left="62"/>
              <w:rPr>
                <w:rFonts w:eastAsia="Times New Roman" w:cs="Times New Roman"/>
                <w:sz w:val="20"/>
                <w:szCs w:val="20"/>
                <w:lang w:eastAsia="it-IT"/>
              </w:rPr>
            </w:pPr>
            <w:r w:rsidRPr="000811D8">
              <w:rPr>
                <w:rFonts w:eastAsia="Times New Roman" w:cs="Times New Roman"/>
                <w:sz w:val="20"/>
                <w:szCs w:val="20"/>
                <w:lang w:eastAsia="it-IT"/>
              </w:rPr>
              <w:t xml:space="preserve">Vi sono specifiche </w:t>
            </w:r>
            <w:r w:rsidRPr="000811D8">
              <w:rPr>
                <w:rFonts w:eastAsia="Times New Roman" w:cs="Times New Roman"/>
                <w:sz w:val="20"/>
                <w:szCs w:val="20"/>
                <w:lang w:eastAsia="it-IT"/>
              </w:rPr>
              <w:lastRenderedPageBreak/>
              <w:t>co</w:t>
            </w:r>
            <w:r w:rsidR="002F54AC">
              <w:rPr>
                <w:rFonts w:eastAsia="Times New Roman" w:cs="Times New Roman"/>
                <w:sz w:val="20"/>
                <w:szCs w:val="20"/>
                <w:lang w:eastAsia="it-IT"/>
              </w:rPr>
              <w:t xml:space="preserve">ndizioni d'ingresso per alcune </w:t>
            </w:r>
            <w:r w:rsidRPr="000811D8">
              <w:rPr>
                <w:rFonts w:eastAsia="Times New Roman" w:cs="Times New Roman"/>
                <w:sz w:val="20"/>
                <w:szCs w:val="20"/>
                <w:lang w:eastAsia="it-IT"/>
              </w:rPr>
              <w:t>professioni: ottici, odontotecnici, paramedici meccanici di garage impiantista elettrico</w:t>
            </w:r>
            <w:r w:rsidR="002F54AC">
              <w:rPr>
                <w:rFonts w:eastAsia="Times New Roman" w:cs="Times New Roman"/>
                <w:sz w:val="20"/>
                <w:szCs w:val="20"/>
                <w:lang w:eastAsia="it-IT"/>
              </w:rPr>
              <w:t>.</w:t>
            </w:r>
          </w:p>
          <w:p w:rsidR="00103A35" w:rsidRPr="000811D8" w:rsidRDefault="00103A35" w:rsidP="00AC2087">
            <w:pPr>
              <w:pStyle w:val="Paragrafoelenco"/>
              <w:spacing w:line="256" w:lineRule="auto"/>
              <w:ind w:left="62"/>
              <w:rPr>
                <w:rFonts w:eastAsia="Times New Roman" w:cs="Times New Roman"/>
                <w:sz w:val="20"/>
                <w:szCs w:val="20"/>
                <w:lang w:eastAsia="it-IT"/>
              </w:rPr>
            </w:pPr>
            <w:r w:rsidRPr="000811D8">
              <w:rPr>
                <w:rFonts w:eastAsia="Times New Roman" w:cs="Times New Roman"/>
                <w:sz w:val="20"/>
                <w:szCs w:val="20"/>
                <w:lang w:eastAsia="it-IT"/>
              </w:rPr>
              <w:t>Il formatore deve avere almeno 25 anni,</w:t>
            </w:r>
            <w:r w:rsidR="000811D8" w:rsidRPr="000811D8">
              <w:rPr>
                <w:rFonts w:eastAsia="Times New Roman" w:cs="Times New Roman"/>
                <w:sz w:val="20"/>
                <w:szCs w:val="20"/>
                <w:lang w:eastAsia="it-IT"/>
              </w:rPr>
              <w:t xml:space="preserve"> avere almeno 6 anni di esperienza nella stessa professione, come direttore, impiegato o assistente.</w:t>
            </w:r>
          </w:p>
          <w:p w:rsidR="000811D8" w:rsidRPr="000811D8" w:rsidRDefault="000811D8" w:rsidP="00AC2087">
            <w:pPr>
              <w:pStyle w:val="Paragrafoelenco"/>
              <w:spacing w:line="256" w:lineRule="auto"/>
              <w:ind w:left="62"/>
              <w:rPr>
                <w:rFonts w:eastAsia="Times New Roman" w:cs="Times New Roman"/>
                <w:sz w:val="20"/>
                <w:szCs w:val="20"/>
                <w:lang w:eastAsia="it-IT"/>
              </w:rPr>
            </w:pPr>
            <w:r w:rsidRPr="000811D8">
              <w:rPr>
                <w:rFonts w:eastAsia="Times New Roman" w:cs="Times New Roman"/>
                <w:sz w:val="20"/>
                <w:szCs w:val="20"/>
                <w:lang w:eastAsia="it-IT"/>
              </w:rPr>
              <w:t>Il contratto deve avere l’approvazione dell’organo di regolamentazione (IFPME).</w:t>
            </w:r>
          </w:p>
          <w:p w:rsidR="000811D8" w:rsidRPr="000811D8" w:rsidRDefault="000811D8" w:rsidP="00AC2087">
            <w:pPr>
              <w:pStyle w:val="Paragrafoelenco"/>
              <w:spacing w:line="256" w:lineRule="auto"/>
              <w:ind w:left="62"/>
              <w:rPr>
                <w:sz w:val="20"/>
                <w:szCs w:val="20"/>
              </w:rPr>
            </w:pPr>
            <w:r w:rsidRPr="000811D8">
              <w:rPr>
                <w:rFonts w:eastAsia="Times New Roman" w:cs="Times New Roman"/>
                <w:sz w:val="20"/>
                <w:szCs w:val="20"/>
                <w:lang w:eastAsia="it-IT"/>
              </w:rPr>
              <w:t>La durata del contratto è di solito di tre anni, ma Un contratto più breve può essere negoziato sulla base di qualifiche acquisite precedentemente.</w:t>
            </w:r>
          </w:p>
        </w:tc>
        <w:tc>
          <w:tcPr>
            <w:tcW w:w="2310" w:type="dxa"/>
            <w:shd w:val="clear" w:color="auto" w:fill="DEEAF6" w:themeFill="accent1" w:themeFillTint="33"/>
          </w:tcPr>
          <w:p w:rsidR="00913081" w:rsidRDefault="00D02E33" w:rsidP="00934679">
            <w:pPr>
              <w:rPr>
                <w:sz w:val="20"/>
                <w:szCs w:val="20"/>
              </w:rPr>
            </w:pPr>
            <w:r w:rsidRPr="00D02E33">
              <w:rPr>
                <w:sz w:val="20"/>
                <w:szCs w:val="20"/>
              </w:rPr>
              <w:lastRenderedPageBreak/>
              <w:t xml:space="preserve">Il Decreto datato 3/7/91, del Ministero dell'Istruzione, Ricerca e Formazione della Comunità </w:t>
            </w:r>
            <w:r w:rsidRPr="00913081">
              <w:rPr>
                <w:sz w:val="20"/>
                <w:szCs w:val="20"/>
              </w:rPr>
              <w:t>Franc</w:t>
            </w:r>
            <w:r w:rsidR="00934679" w:rsidRPr="00913081">
              <w:rPr>
                <w:sz w:val="20"/>
                <w:szCs w:val="20"/>
              </w:rPr>
              <w:t>ese</w:t>
            </w:r>
          </w:p>
          <w:p w:rsidR="009F68DE" w:rsidRPr="00D02E33" w:rsidRDefault="00913081" w:rsidP="00934679">
            <w:pPr>
              <w:rPr>
                <w:sz w:val="20"/>
                <w:szCs w:val="20"/>
              </w:rPr>
            </w:pPr>
            <w:r>
              <w:rPr>
                <w:sz w:val="20"/>
                <w:szCs w:val="20"/>
              </w:rPr>
              <w:t>(</w:t>
            </w:r>
            <w:r w:rsidR="00934679" w:rsidRPr="00913081">
              <w:rPr>
                <w:sz w:val="20"/>
                <w:szCs w:val="20"/>
              </w:rPr>
              <w:t>Wallonia + Bruxeles)</w:t>
            </w:r>
            <w:r w:rsidR="00D02E33" w:rsidRPr="00913081">
              <w:rPr>
                <w:sz w:val="20"/>
                <w:szCs w:val="20"/>
              </w:rPr>
              <w:t xml:space="preserve">, </w:t>
            </w:r>
            <w:r w:rsidR="00D02E33" w:rsidRPr="00D02E33">
              <w:rPr>
                <w:sz w:val="20"/>
                <w:szCs w:val="20"/>
              </w:rPr>
              <w:t>relativo alla formazione permanente per i lavoratori autonomi e le Piccole Medie Imprese, e sue successive modifiche</w:t>
            </w:r>
            <w:r w:rsidR="00D02E33">
              <w:rPr>
                <w:sz w:val="20"/>
                <w:szCs w:val="20"/>
              </w:rPr>
              <w:t>.</w:t>
            </w:r>
          </w:p>
        </w:tc>
      </w:tr>
    </w:tbl>
    <w:p w:rsidR="008D4275" w:rsidRDefault="008D4275" w:rsidP="00BA17D5">
      <w:pPr>
        <w:rPr>
          <w:b/>
          <w:sz w:val="32"/>
          <w:szCs w:val="32"/>
        </w:rPr>
      </w:pPr>
    </w:p>
    <w:p w:rsidR="008D4275" w:rsidRDefault="008D4275" w:rsidP="00BA17D5">
      <w:pPr>
        <w:rPr>
          <w:b/>
          <w:sz w:val="32"/>
          <w:szCs w:val="32"/>
        </w:rPr>
      </w:pPr>
    </w:p>
    <w:p w:rsidR="008D4275" w:rsidRDefault="008D4275" w:rsidP="00BA17D5">
      <w:pPr>
        <w:rPr>
          <w:b/>
          <w:sz w:val="32"/>
          <w:szCs w:val="32"/>
        </w:rPr>
      </w:pPr>
    </w:p>
    <w:p w:rsidR="008D4275" w:rsidRDefault="008D4275" w:rsidP="00BA17D5">
      <w:pPr>
        <w:rPr>
          <w:b/>
          <w:sz w:val="32"/>
          <w:szCs w:val="32"/>
        </w:rPr>
      </w:pPr>
    </w:p>
    <w:p w:rsidR="008D4275" w:rsidRDefault="008D4275" w:rsidP="00BA17D5">
      <w:pPr>
        <w:rPr>
          <w:b/>
          <w:sz w:val="32"/>
          <w:szCs w:val="32"/>
        </w:rPr>
      </w:pPr>
    </w:p>
    <w:p w:rsidR="008D4275" w:rsidRDefault="008D4275" w:rsidP="00BA17D5">
      <w:pPr>
        <w:rPr>
          <w:b/>
          <w:sz w:val="32"/>
          <w:szCs w:val="32"/>
        </w:rPr>
      </w:pPr>
    </w:p>
    <w:p w:rsidR="008D4275" w:rsidRDefault="008D4275" w:rsidP="00BA17D5">
      <w:pPr>
        <w:rPr>
          <w:b/>
          <w:sz w:val="32"/>
          <w:szCs w:val="32"/>
        </w:rPr>
      </w:pPr>
    </w:p>
    <w:p w:rsidR="008D4275" w:rsidRDefault="008D4275" w:rsidP="00BA17D5">
      <w:pPr>
        <w:rPr>
          <w:b/>
          <w:sz w:val="32"/>
          <w:szCs w:val="32"/>
        </w:rPr>
      </w:pPr>
    </w:p>
    <w:p w:rsidR="008D4275" w:rsidRDefault="008D4275" w:rsidP="00BA17D5">
      <w:pPr>
        <w:rPr>
          <w:b/>
          <w:sz w:val="32"/>
          <w:szCs w:val="32"/>
        </w:rPr>
      </w:pPr>
    </w:p>
    <w:p w:rsidR="008D4275" w:rsidRDefault="008D4275" w:rsidP="00BA17D5">
      <w:pPr>
        <w:rPr>
          <w:b/>
          <w:sz w:val="32"/>
          <w:szCs w:val="32"/>
        </w:rPr>
      </w:pPr>
    </w:p>
    <w:p w:rsidR="008D4275" w:rsidRDefault="008D4275" w:rsidP="00BA17D5">
      <w:pPr>
        <w:rPr>
          <w:b/>
          <w:sz w:val="32"/>
          <w:szCs w:val="32"/>
        </w:rPr>
      </w:pPr>
    </w:p>
    <w:p w:rsidR="005424E5" w:rsidRDefault="005424E5" w:rsidP="00BA17D5">
      <w:pPr>
        <w:rPr>
          <w:sz w:val="20"/>
          <w:szCs w:val="20"/>
        </w:rPr>
      </w:pPr>
    </w:p>
    <w:p w:rsidR="004A264F" w:rsidRPr="00F41653" w:rsidRDefault="00F41653" w:rsidP="00266A2E">
      <w:pPr>
        <w:spacing w:after="0"/>
        <w:rPr>
          <w:rStyle w:val="Collegamentoipertestuale"/>
          <w:sz w:val="20"/>
          <w:szCs w:val="20"/>
        </w:rPr>
      </w:pPr>
      <w:r>
        <w:rPr>
          <w:sz w:val="20"/>
          <w:szCs w:val="20"/>
        </w:rPr>
        <w:fldChar w:fldCharType="begin"/>
      </w:r>
      <w:r>
        <w:rPr>
          <w:sz w:val="20"/>
          <w:szCs w:val="20"/>
        </w:rPr>
        <w:instrText xml:space="preserve"> HYPERLINK  \l "Sommario2" </w:instrText>
      </w:r>
      <w:r>
        <w:rPr>
          <w:sz w:val="20"/>
          <w:szCs w:val="20"/>
        </w:rPr>
        <w:fldChar w:fldCharType="separate"/>
      </w:r>
      <w:r w:rsidR="005424E5" w:rsidRPr="00F41653">
        <w:rPr>
          <w:rStyle w:val="Collegamentoipertestuale"/>
          <w:sz w:val="20"/>
          <w:szCs w:val="20"/>
        </w:rPr>
        <w:t>SOMMARIO</w:t>
      </w:r>
    </w:p>
    <w:p w:rsidR="00BA17D5" w:rsidRDefault="00F41653" w:rsidP="00266A2E">
      <w:pPr>
        <w:spacing w:after="0"/>
        <w:rPr>
          <w:b/>
          <w:sz w:val="32"/>
          <w:szCs w:val="32"/>
        </w:rPr>
      </w:pPr>
      <w:r>
        <w:rPr>
          <w:sz w:val="20"/>
          <w:szCs w:val="20"/>
        </w:rPr>
        <w:lastRenderedPageBreak/>
        <w:fldChar w:fldCharType="end"/>
      </w:r>
      <w:r w:rsidR="00BA17D5">
        <w:rPr>
          <w:b/>
          <w:sz w:val="32"/>
          <w:szCs w:val="32"/>
        </w:rPr>
        <w:t>Stato: Belgio</w:t>
      </w:r>
    </w:p>
    <w:p w:rsidR="00177B3E" w:rsidRDefault="00177B3E" w:rsidP="00177B3E">
      <w:pPr>
        <w:rPr>
          <w:b/>
          <w:sz w:val="32"/>
          <w:szCs w:val="32"/>
        </w:rPr>
      </w:pPr>
      <w:r>
        <w:rPr>
          <w:b/>
          <w:sz w:val="32"/>
          <w:szCs w:val="32"/>
        </w:rPr>
        <w:t xml:space="preserve">Scheda 3 </w:t>
      </w:r>
    </w:p>
    <w:p w:rsidR="00177B3E" w:rsidRPr="00F41653" w:rsidRDefault="00177B3E" w:rsidP="008D4275">
      <w:pPr>
        <w:shd w:val="clear" w:color="auto" w:fill="92D050"/>
        <w:jc w:val="center"/>
        <w:rPr>
          <w:b/>
          <w:sz w:val="32"/>
          <w:szCs w:val="32"/>
        </w:rPr>
      </w:pPr>
      <w:bookmarkStart w:id="8" w:name="Scheda3"/>
      <w:r w:rsidRPr="00F41653">
        <w:rPr>
          <w:b/>
          <w:sz w:val="40"/>
          <w:szCs w:val="40"/>
        </w:rPr>
        <w:t>INVESTIRE IN BELGIO</w:t>
      </w:r>
    </w:p>
    <w:bookmarkEnd w:id="8"/>
    <w:p w:rsidR="008D4275" w:rsidRPr="004A264F" w:rsidRDefault="008D4275" w:rsidP="004A264F">
      <w:p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4A264F">
        <w:rPr>
          <w:rFonts w:eastAsia="Times New Roman" w:cs="Arial"/>
          <w:color w:val="444444"/>
          <w:sz w:val="28"/>
          <w:szCs w:val="28"/>
          <w:lang w:eastAsia="it-IT"/>
        </w:rPr>
        <w:t xml:space="preserve">Il </w:t>
      </w:r>
      <w:hyperlink r:id="rId28" w:tgtFrame="_blank" w:history="1">
        <w:r w:rsidRPr="004A264F">
          <w:rPr>
            <w:rFonts w:eastAsia="Times New Roman" w:cs="Arial"/>
            <w:color w:val="444444"/>
            <w:sz w:val="28"/>
            <w:szCs w:val="28"/>
            <w:lang w:eastAsia="it-IT"/>
          </w:rPr>
          <w:t>Belgio</w:t>
        </w:r>
      </w:hyperlink>
      <w:r w:rsidRPr="004A264F">
        <w:rPr>
          <w:rFonts w:eastAsia="Times New Roman" w:cs="Arial"/>
          <w:color w:val="444444"/>
          <w:sz w:val="28"/>
          <w:szCs w:val="28"/>
          <w:lang w:eastAsia="it-IT"/>
        </w:rPr>
        <w:t xml:space="preserve"> è un Paese cosmopolita, dall'economia molto aperta e centro politico dell'Unione Europea. Per questi motivi è considerato uno Stato particolarmente attraente per fare investimenti e luogo ideale per aprire una società. Il suo mercato interno, infatti, è decisamente solido e gli investitori stranieri godono degli stessi diritti e doveri dei belgi.</w:t>
      </w:r>
    </w:p>
    <w:p w:rsidR="008D4275" w:rsidRPr="004A264F" w:rsidRDefault="008D4275" w:rsidP="004A264F">
      <w:p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4A264F">
        <w:rPr>
          <w:rFonts w:eastAsia="Times New Roman" w:cs="Arial"/>
          <w:color w:val="444444"/>
          <w:sz w:val="28"/>
          <w:szCs w:val="28"/>
          <w:lang w:eastAsia="it-IT"/>
        </w:rPr>
        <w:t>Tradizionalmente conosciuto come il Paese del carbone e dell’acciaio, negli ultimi anni il Belgio ha saputo avviare una profonda trasformazione della propria economia. Il Belgio si posiziona perfettamente al centro dell’Europa: nel cuore dell’asse geo-economico Liverpool-Genova che, con i suoi 1500 km di lunghezza e 200 di larghezza, ingloba un’area di 70 milioni di persone dove si concentra il 65% dell’attività economica Europea. Tale vantaggio localizzativo ha permesso al Paese di trasformarsi in uno degli hub logistici più importanti al mondo.</w:t>
      </w:r>
    </w:p>
    <w:p w:rsidR="008D4275" w:rsidRPr="004A264F" w:rsidRDefault="008D4275" w:rsidP="004A264F">
      <w:p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4A264F">
        <w:rPr>
          <w:rFonts w:eastAsia="Times New Roman" w:cs="Arial"/>
          <w:color w:val="444444"/>
          <w:sz w:val="28"/>
          <w:szCs w:val="28"/>
          <w:lang w:eastAsia="it-IT"/>
        </w:rPr>
        <w:t>Alla centralità geografica, si affianca una indiscussa centralità politica del Belgio grazie al ruolo internazionale di Bruxelles che, nonostante sia relativamente piccola (1 milione di abitanti), ha saputo conquistarsi un posto di livello mondiale per i servizi legati agli affari internazionali.</w:t>
      </w:r>
    </w:p>
    <w:p w:rsidR="008D4275" w:rsidRPr="004A264F" w:rsidRDefault="006C4AEF" w:rsidP="004A264F">
      <w:p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Pr>
          <w:rFonts w:eastAsia="Times New Roman" w:cs="Arial"/>
          <w:color w:val="444444"/>
          <w:sz w:val="28"/>
          <w:szCs w:val="28"/>
          <w:lang w:eastAsia="it-IT"/>
        </w:rPr>
        <w:t>I</w:t>
      </w:r>
      <w:r w:rsidR="008D4275" w:rsidRPr="004A264F">
        <w:rPr>
          <w:rFonts w:eastAsia="Times New Roman" w:cs="Arial"/>
          <w:color w:val="444444"/>
          <w:sz w:val="28"/>
          <w:szCs w:val="28"/>
          <w:lang w:eastAsia="it-IT"/>
        </w:rPr>
        <w:t xml:space="preserve">l Belgio rappresenta un partner di primario livello in campo economico e commerciale per l’Italia. </w:t>
      </w:r>
      <w:r w:rsidR="008D4275" w:rsidRPr="004A264F">
        <w:rPr>
          <w:rFonts w:eastAsia="Times New Roman" w:cs="Arial"/>
          <w:color w:val="444444"/>
          <w:sz w:val="28"/>
          <w:szCs w:val="28"/>
          <w:lang w:eastAsia="it-IT"/>
        </w:rPr>
        <w:br/>
        <w:t>Oltre a potenziare settori tradizionali quali il chimico-farmaceutico, la meccanica ed il commercio dei preziosi, il Belgio punta sui settori ad alto contenuto innovativo quali biofarma, nanotecnologie, energie rinnovabili ed aerospazio per il rilancio della sua economia.</w:t>
      </w:r>
      <w:r w:rsidR="008D4275" w:rsidRPr="004A264F">
        <w:rPr>
          <w:rFonts w:eastAsia="Times New Roman" w:cs="Arial"/>
          <w:color w:val="444444"/>
          <w:sz w:val="28"/>
          <w:szCs w:val="28"/>
          <w:lang w:eastAsia="it-IT"/>
        </w:rPr>
        <w:br/>
        <w:t>La ricerca gode di una particolare attenzione, come testimoniato dai cluster tecnologici diffusi su tutto il Paese.</w:t>
      </w:r>
    </w:p>
    <w:p w:rsidR="008D4275" w:rsidRPr="007B1BBE" w:rsidRDefault="008D4275" w:rsidP="008D4275">
      <w:p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7B1BBE">
        <w:rPr>
          <w:rFonts w:eastAsia="Times New Roman" w:cs="Arial"/>
          <w:color w:val="444444"/>
          <w:sz w:val="28"/>
          <w:szCs w:val="28"/>
          <w:lang w:eastAsia="it-IT"/>
        </w:rPr>
        <w:t>Il Belgio garantisce la libertà di costituire una società e di trasferire capitali a tutte le società estere ed a qualsiasi investitore straniero desideri insediarsi nel paese nell’ottica di realizzare una operazione commercial o industriale.</w:t>
      </w:r>
    </w:p>
    <w:p w:rsidR="008D4275" w:rsidRPr="007B1BBE" w:rsidRDefault="00CD54DF" w:rsidP="008D4275">
      <w:pPr>
        <w:numPr>
          <w:ilvl w:val="0"/>
          <w:numId w:val="4"/>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Pr>
          <w:rFonts w:eastAsia="Times New Roman" w:cs="Arial"/>
          <w:color w:val="444444"/>
          <w:sz w:val="28"/>
          <w:szCs w:val="28"/>
          <w:lang w:eastAsia="it-IT"/>
        </w:rPr>
        <w:lastRenderedPageBreak/>
        <w:t>N</w:t>
      </w:r>
      <w:r w:rsidR="008D4275" w:rsidRPr="007B1BBE">
        <w:rPr>
          <w:rFonts w:eastAsia="Times New Roman" w:cs="Arial"/>
          <w:color w:val="444444"/>
          <w:sz w:val="28"/>
          <w:szCs w:val="28"/>
          <w:lang w:eastAsia="it-IT"/>
        </w:rPr>
        <w:t>essuna autorizzazione è richiesta eccetto per alcuni settori particolari come il bancario, l’assicurativo e i trasporti</w:t>
      </w:r>
      <w:r w:rsidR="00C21733">
        <w:rPr>
          <w:rFonts w:eastAsia="Times New Roman" w:cs="Arial"/>
          <w:color w:val="444444"/>
          <w:sz w:val="28"/>
          <w:szCs w:val="28"/>
          <w:lang w:eastAsia="it-IT"/>
        </w:rPr>
        <w:t>.</w:t>
      </w:r>
    </w:p>
    <w:p w:rsidR="008D4275" w:rsidRPr="007B1BBE" w:rsidRDefault="00CD54DF" w:rsidP="008D4275">
      <w:pPr>
        <w:numPr>
          <w:ilvl w:val="0"/>
          <w:numId w:val="4"/>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Pr>
          <w:rFonts w:eastAsia="Times New Roman" w:cs="Arial"/>
          <w:color w:val="444444"/>
          <w:sz w:val="28"/>
          <w:szCs w:val="28"/>
          <w:lang w:eastAsia="it-IT"/>
        </w:rPr>
        <w:t>I</w:t>
      </w:r>
      <w:r w:rsidR="008D4275" w:rsidRPr="007B1BBE">
        <w:rPr>
          <w:rFonts w:eastAsia="Times New Roman" w:cs="Arial"/>
          <w:color w:val="444444"/>
          <w:sz w:val="28"/>
          <w:szCs w:val="28"/>
          <w:lang w:eastAsia="it-IT"/>
        </w:rPr>
        <w:t xml:space="preserve"> capitali esteri possono essere introdotti nel paese senza restrizioni</w:t>
      </w:r>
      <w:r w:rsidR="00C21733">
        <w:rPr>
          <w:rFonts w:eastAsia="Times New Roman" w:cs="Arial"/>
          <w:color w:val="444444"/>
          <w:sz w:val="28"/>
          <w:szCs w:val="28"/>
          <w:lang w:eastAsia="it-IT"/>
        </w:rPr>
        <w:t>.</w:t>
      </w:r>
    </w:p>
    <w:p w:rsidR="008D4275" w:rsidRPr="007B1BBE" w:rsidRDefault="00CD54DF" w:rsidP="008D4275">
      <w:pPr>
        <w:numPr>
          <w:ilvl w:val="0"/>
          <w:numId w:val="4"/>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Pr>
          <w:rFonts w:eastAsia="Times New Roman" w:cs="Arial"/>
          <w:color w:val="444444"/>
          <w:sz w:val="28"/>
          <w:szCs w:val="28"/>
          <w:lang w:eastAsia="it-IT"/>
        </w:rPr>
        <w:t>N</w:t>
      </w:r>
      <w:r w:rsidR="008D4275" w:rsidRPr="007B1BBE">
        <w:rPr>
          <w:rFonts w:eastAsia="Times New Roman" w:cs="Arial"/>
          <w:color w:val="444444"/>
          <w:sz w:val="28"/>
          <w:szCs w:val="28"/>
          <w:lang w:eastAsia="it-IT"/>
        </w:rPr>
        <w:t>essuna autorizzazione per le joint-venture ed i takeover</w:t>
      </w:r>
      <w:r w:rsidR="00C21733">
        <w:rPr>
          <w:rFonts w:eastAsia="Times New Roman" w:cs="Arial"/>
          <w:color w:val="444444"/>
          <w:sz w:val="28"/>
          <w:szCs w:val="28"/>
          <w:lang w:eastAsia="it-IT"/>
        </w:rPr>
        <w:t>.</w:t>
      </w:r>
    </w:p>
    <w:p w:rsidR="008D4275" w:rsidRPr="001D5934" w:rsidRDefault="00C21733" w:rsidP="008D4275">
      <w:pPr>
        <w:numPr>
          <w:ilvl w:val="0"/>
          <w:numId w:val="4"/>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1D5934">
        <w:rPr>
          <w:rFonts w:eastAsia="Times New Roman" w:cs="Arial"/>
          <w:color w:val="444444"/>
          <w:sz w:val="28"/>
          <w:szCs w:val="28"/>
          <w:lang w:eastAsia="it-IT"/>
        </w:rPr>
        <w:t>D</w:t>
      </w:r>
      <w:r w:rsidR="008D4275" w:rsidRPr="001D5934">
        <w:rPr>
          <w:rFonts w:eastAsia="Times New Roman" w:cs="Arial"/>
          <w:color w:val="444444"/>
          <w:sz w:val="28"/>
          <w:szCs w:val="28"/>
          <w:lang w:eastAsia="it-IT"/>
        </w:rPr>
        <w:t>iversi regimi di tassazione agevolata</w:t>
      </w:r>
      <w:r w:rsidRPr="001D5934">
        <w:rPr>
          <w:rFonts w:eastAsia="Times New Roman" w:cs="Arial"/>
          <w:color w:val="444444"/>
          <w:sz w:val="28"/>
          <w:szCs w:val="28"/>
          <w:lang w:eastAsia="it-IT"/>
        </w:rPr>
        <w:t>.</w:t>
      </w:r>
    </w:p>
    <w:p w:rsidR="008D4275" w:rsidRPr="001D5934" w:rsidRDefault="008D4275" w:rsidP="008D4275">
      <w:pPr>
        <w:shd w:val="clear" w:color="auto" w:fill="FFFFFF"/>
        <w:spacing w:before="100" w:beforeAutospacing="1" w:after="100" w:afterAutospacing="1" w:line="240" w:lineRule="auto"/>
        <w:rPr>
          <w:rFonts w:eastAsia="Times New Roman" w:cs="Arial"/>
          <w:color w:val="444444"/>
          <w:sz w:val="28"/>
          <w:szCs w:val="28"/>
          <w:lang w:eastAsia="it-IT"/>
        </w:rPr>
      </w:pPr>
    </w:p>
    <w:p w:rsidR="008D4275" w:rsidRPr="008D4275" w:rsidRDefault="008D4275" w:rsidP="008D4275">
      <w:pPr>
        <w:shd w:val="clear" w:color="auto" w:fill="E2EFD9" w:themeFill="accent6" w:themeFillTint="33"/>
        <w:rPr>
          <w:rFonts w:eastAsia="Times New Roman" w:cs="Times New Roman"/>
          <w:bCs/>
          <w:sz w:val="32"/>
          <w:szCs w:val="32"/>
          <w:lang w:eastAsia="it-IT"/>
        </w:rPr>
      </w:pPr>
      <w:r w:rsidRPr="008D4275">
        <w:rPr>
          <w:rFonts w:eastAsia="Times New Roman" w:cs="Times New Roman"/>
          <w:bCs/>
          <w:sz w:val="32"/>
          <w:szCs w:val="32"/>
          <w:lang w:eastAsia="it-IT"/>
        </w:rPr>
        <w:t xml:space="preserve">Finanziamenti ed incentivi per chi investe all’estero </w:t>
      </w:r>
    </w:p>
    <w:p w:rsidR="008D4275" w:rsidRPr="007B1BBE" w:rsidRDefault="008D4275" w:rsidP="008D4275">
      <w:p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7B1BBE">
        <w:rPr>
          <w:rFonts w:eastAsia="Times New Roman" w:cs="Arial"/>
          <w:color w:val="444444"/>
          <w:sz w:val="28"/>
          <w:szCs w:val="28"/>
          <w:lang w:eastAsia="it-IT"/>
        </w:rPr>
        <w:t>Servizi bancari efficienti sono a disposizione per chi deve aprire la propria società in Belgio, è possibile avere accesso a servizi di finanziamento per acquisire o raccogliere il capitale.</w:t>
      </w:r>
    </w:p>
    <w:p w:rsidR="008D4275" w:rsidRPr="007B1BBE" w:rsidRDefault="008D4275" w:rsidP="008D4275">
      <w:p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7B1BBE">
        <w:rPr>
          <w:rFonts w:eastAsia="Times New Roman" w:cs="Arial"/>
          <w:color w:val="444444"/>
          <w:sz w:val="28"/>
          <w:szCs w:val="28"/>
          <w:lang w:eastAsia="it-IT"/>
        </w:rPr>
        <w:t>Incentivi finanziari sono disponibili ma variano molto in funzione delle zone.</w:t>
      </w:r>
    </w:p>
    <w:p w:rsidR="008D4275" w:rsidRPr="007B1BBE" w:rsidRDefault="008D4275" w:rsidP="008D4275">
      <w:pPr>
        <w:numPr>
          <w:ilvl w:val="0"/>
          <w:numId w:val="4"/>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7B1BBE">
        <w:rPr>
          <w:rFonts w:eastAsia="Times New Roman" w:cs="Arial"/>
          <w:color w:val="444444"/>
          <w:sz w:val="28"/>
          <w:szCs w:val="28"/>
          <w:lang w:eastAsia="it-IT"/>
        </w:rPr>
        <w:t>Le Fiandre offrono aiuti finanziari alle PMI per insediarsi nelle zone industriali o in via di sviluppo industriale, ci sono finanziamenti anche per le grandi aziende; incentivi extra sono previsti per le aziende che operano nelle biotecnologie e nel controllo ambientale</w:t>
      </w:r>
      <w:r w:rsidR="001A7F1C">
        <w:rPr>
          <w:rFonts w:eastAsia="Times New Roman" w:cs="Arial"/>
          <w:color w:val="444444"/>
          <w:sz w:val="28"/>
          <w:szCs w:val="28"/>
          <w:lang w:eastAsia="it-IT"/>
        </w:rPr>
        <w:t>.</w:t>
      </w:r>
    </w:p>
    <w:p w:rsidR="008D4275" w:rsidRPr="007B1BBE" w:rsidRDefault="008D4275" w:rsidP="008D4275">
      <w:pPr>
        <w:numPr>
          <w:ilvl w:val="0"/>
          <w:numId w:val="4"/>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7B1BBE">
        <w:rPr>
          <w:rFonts w:eastAsia="Times New Roman" w:cs="Arial"/>
          <w:color w:val="444444"/>
          <w:sz w:val="28"/>
          <w:szCs w:val="28"/>
          <w:lang w:eastAsia="it-IT"/>
        </w:rPr>
        <w:t>La Vallonia offre aiuto con l’acquisto di terreni, case, attrezzature e con i costi di investimento inerenti il progetto; aiuti sono disponibili anche per investimenti in aree quali lo sviluppo del prodotto, brevetti e ricerche di mercato</w:t>
      </w:r>
    </w:p>
    <w:p w:rsidR="008D4275" w:rsidRPr="007B1BBE" w:rsidRDefault="008D4275" w:rsidP="008D4275">
      <w:pPr>
        <w:numPr>
          <w:ilvl w:val="0"/>
          <w:numId w:val="4"/>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7B1BBE">
        <w:rPr>
          <w:rFonts w:eastAsia="Times New Roman" w:cs="Arial"/>
          <w:color w:val="444444"/>
          <w:sz w:val="28"/>
          <w:szCs w:val="28"/>
          <w:lang w:eastAsia="it-IT"/>
        </w:rPr>
        <w:t>Brussel può offrire prestiti per gli investimenti,</w:t>
      </w:r>
      <w:r w:rsidR="001A7F1C">
        <w:rPr>
          <w:rFonts w:eastAsia="Times New Roman" w:cs="Arial"/>
          <w:color w:val="444444"/>
          <w:sz w:val="28"/>
          <w:szCs w:val="28"/>
          <w:lang w:eastAsia="it-IT"/>
        </w:rPr>
        <w:t xml:space="preserve"> </w:t>
      </w:r>
      <w:r w:rsidRPr="007B1BBE">
        <w:rPr>
          <w:rFonts w:eastAsia="Times New Roman" w:cs="Arial"/>
          <w:color w:val="444444"/>
          <w:sz w:val="28"/>
          <w:szCs w:val="28"/>
          <w:lang w:eastAsia="it-IT"/>
        </w:rPr>
        <w:t>per alcuni casi esenzioni temporanee dalle tasse, prestiti senza interessi per la ricerca industriale, prestiti per l’assunzione di alcune categorie speciali ed aiuti per l’aggiornamento tecnico e linguistico del personale.</w:t>
      </w:r>
    </w:p>
    <w:p w:rsidR="008D4275" w:rsidRDefault="008D4275" w:rsidP="008D4275">
      <w:pPr>
        <w:shd w:val="clear" w:color="auto" w:fill="FFFFFF"/>
        <w:spacing w:before="100" w:beforeAutospacing="1" w:after="100" w:afterAutospacing="1" w:line="240" w:lineRule="auto"/>
        <w:ind w:left="360"/>
        <w:rPr>
          <w:rFonts w:eastAsia="Times New Roman" w:cs="Arial"/>
          <w:color w:val="444444"/>
          <w:sz w:val="28"/>
          <w:szCs w:val="28"/>
          <w:lang w:eastAsia="it-IT"/>
        </w:rPr>
      </w:pPr>
    </w:p>
    <w:p w:rsidR="0026407D" w:rsidRPr="007B1BBE" w:rsidRDefault="0026407D" w:rsidP="008D4275">
      <w:pPr>
        <w:shd w:val="clear" w:color="auto" w:fill="FFFFFF"/>
        <w:spacing w:before="100" w:beforeAutospacing="1" w:after="100" w:afterAutospacing="1" w:line="240" w:lineRule="auto"/>
        <w:ind w:left="360"/>
        <w:rPr>
          <w:rFonts w:eastAsia="Times New Roman" w:cs="Arial"/>
          <w:color w:val="444444"/>
          <w:sz w:val="28"/>
          <w:szCs w:val="28"/>
          <w:lang w:eastAsia="it-IT"/>
        </w:rPr>
      </w:pPr>
    </w:p>
    <w:p w:rsidR="00177B3E" w:rsidRDefault="00177B3E" w:rsidP="00BA17D5">
      <w:pPr>
        <w:rPr>
          <w:b/>
          <w:sz w:val="32"/>
          <w:szCs w:val="32"/>
        </w:rPr>
      </w:pPr>
    </w:p>
    <w:p w:rsidR="008D4275" w:rsidRPr="008D4275" w:rsidRDefault="008D4275" w:rsidP="008D4275">
      <w:pPr>
        <w:shd w:val="clear" w:color="auto" w:fill="92D050"/>
        <w:jc w:val="center"/>
        <w:rPr>
          <w:b/>
          <w:sz w:val="40"/>
          <w:szCs w:val="40"/>
        </w:rPr>
      </w:pPr>
      <w:r w:rsidRPr="008D4275">
        <w:rPr>
          <w:b/>
          <w:sz w:val="40"/>
          <w:szCs w:val="40"/>
        </w:rPr>
        <w:lastRenderedPageBreak/>
        <w:t xml:space="preserve">Lavorare in proprio </w:t>
      </w:r>
    </w:p>
    <w:p w:rsidR="008D4275" w:rsidRPr="0026407D" w:rsidRDefault="008D4275" w:rsidP="006E659B">
      <w:pPr>
        <w:shd w:val="clear" w:color="auto" w:fill="DEEAF6" w:themeFill="accent1" w:themeFillTint="33"/>
        <w:rPr>
          <w:b/>
          <w:sz w:val="28"/>
          <w:szCs w:val="28"/>
        </w:rPr>
      </w:pPr>
      <w:r w:rsidRPr="0026407D">
        <w:rPr>
          <w:b/>
          <w:sz w:val="28"/>
          <w:szCs w:val="28"/>
        </w:rPr>
        <w:t>I passi da seguire per iniziare un’attività sono i seguenti.</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26407D">
        <w:rPr>
          <w:sz w:val="28"/>
          <w:szCs w:val="28"/>
        </w:rPr>
        <w:t>1)</w:t>
      </w:r>
      <w:r w:rsidR="009D6205">
        <w:rPr>
          <w:sz w:val="28"/>
          <w:szCs w:val="28"/>
        </w:rPr>
        <w:t xml:space="preserve"> </w:t>
      </w:r>
      <w:r w:rsidRPr="0026407D">
        <w:rPr>
          <w:b/>
          <w:sz w:val="28"/>
          <w:szCs w:val="28"/>
        </w:rPr>
        <w:t>Apertura di un conto</w:t>
      </w:r>
      <w:r w:rsidRPr="0026407D">
        <w:rPr>
          <w:sz w:val="28"/>
          <w:szCs w:val="28"/>
        </w:rPr>
        <w:t>.</w:t>
      </w:r>
      <w:r w:rsidRPr="0026407D">
        <w:rPr>
          <w:rFonts w:cs="Univers-Light"/>
          <w:sz w:val="28"/>
          <w:szCs w:val="28"/>
        </w:rPr>
        <w:t xml:space="preserve"> Chi si candida a lavorare in p</w:t>
      </w:r>
      <w:r w:rsidR="009D6205">
        <w:rPr>
          <w:rFonts w:cs="Univers-Light"/>
          <w:sz w:val="28"/>
          <w:szCs w:val="28"/>
        </w:rPr>
        <w:t xml:space="preserve">roprio o essere imprenditore e </w:t>
      </w:r>
      <w:r w:rsidRPr="0026407D">
        <w:rPr>
          <w:rFonts w:cs="Univers-Light"/>
          <w:sz w:val="28"/>
          <w:szCs w:val="28"/>
        </w:rPr>
        <w:t>che voglia, quindi, impiantare un’attività deve, in primo luogo, aprire, a nome suo o della società, un conto presso una banca, presso l’Ufficio Assegni Postali o altro organismo finanziario.</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26407D">
        <w:rPr>
          <w:rFonts w:cs="Univers-Light"/>
          <w:sz w:val="28"/>
          <w:szCs w:val="28"/>
        </w:rPr>
        <w:t>Per maggiore chiarezza, è preferibile che questo conto sia distinto dal conto personale.</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26407D">
        <w:rPr>
          <w:rFonts w:cs="Univers-Light"/>
          <w:sz w:val="28"/>
          <w:szCs w:val="28"/>
        </w:rPr>
        <w:t>2)</w:t>
      </w:r>
      <w:r w:rsidR="009D6205">
        <w:rPr>
          <w:rFonts w:cs="Univers-Light"/>
          <w:sz w:val="28"/>
          <w:szCs w:val="28"/>
        </w:rPr>
        <w:t xml:space="preserve"> </w:t>
      </w:r>
      <w:r w:rsidRPr="0026407D">
        <w:rPr>
          <w:rFonts w:cs="Univers-Light"/>
          <w:b/>
          <w:sz w:val="28"/>
          <w:szCs w:val="28"/>
        </w:rPr>
        <w:t>Iscrizione al registro del commercio</w:t>
      </w:r>
      <w:r w:rsidRPr="0026407D">
        <w:rPr>
          <w:rFonts w:cs="Univers-Light"/>
          <w:sz w:val="28"/>
          <w:szCs w:val="28"/>
        </w:rPr>
        <w:t>. L’esercizio di qualsiasi attività commerciale richiede preliminarmente un’iscrizione nel registro del commercio.</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26407D">
        <w:rPr>
          <w:rFonts w:cs="Univers-Light"/>
          <w:sz w:val="28"/>
          <w:szCs w:val="28"/>
        </w:rPr>
        <w:t>Le professioni liberali (medici, avvocati, notai…) e le imprese agricole tradizionali non sono considerate come commercianti e di conseguenza non hanno tale obbligo.</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26407D">
        <w:rPr>
          <w:rFonts w:cs="Univers-Light"/>
          <w:sz w:val="28"/>
          <w:szCs w:val="28"/>
        </w:rPr>
        <w:t>L’iscrizione si fa alla Cancelleria del Tribunale del Commercio competente per il territorio dove si trova lo stabilimento.</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26407D">
        <w:rPr>
          <w:rFonts w:cs="Univers-Light"/>
          <w:sz w:val="28"/>
          <w:szCs w:val="28"/>
        </w:rPr>
        <w:t>3)</w:t>
      </w:r>
      <w:r w:rsidR="009D6205">
        <w:rPr>
          <w:rFonts w:cs="Univers-Light"/>
          <w:sz w:val="28"/>
          <w:szCs w:val="28"/>
        </w:rPr>
        <w:t xml:space="preserve"> </w:t>
      </w:r>
      <w:r w:rsidRPr="0026407D">
        <w:rPr>
          <w:rFonts w:cs="Univers-Light"/>
          <w:b/>
          <w:sz w:val="28"/>
          <w:szCs w:val="28"/>
        </w:rPr>
        <w:t>Iscrizione all’ IVA</w:t>
      </w:r>
      <w:r w:rsidRPr="0026407D">
        <w:rPr>
          <w:rFonts w:cs="Univers-Light"/>
          <w:sz w:val="28"/>
          <w:szCs w:val="28"/>
        </w:rPr>
        <w:t>. Chiunque effettui consegne di beni o di prestazioni di servizi è soggetto all’ I.V.A. (produttori, artigiani, commercianti, prestatori di servizi, attività agricole,</w:t>
      </w:r>
      <w:r w:rsidR="000B43D0">
        <w:rPr>
          <w:rFonts w:cs="Univers-Light"/>
          <w:sz w:val="28"/>
          <w:szCs w:val="28"/>
        </w:rPr>
        <w:t xml:space="preserve"> </w:t>
      </w:r>
      <w:r w:rsidRPr="0026407D">
        <w:rPr>
          <w:rFonts w:cs="Univers-Light"/>
          <w:sz w:val="28"/>
          <w:szCs w:val="28"/>
        </w:rPr>
        <w:t>alcune professioni liberali).</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26407D">
        <w:rPr>
          <w:rFonts w:cs="Univers-Light"/>
          <w:sz w:val="28"/>
          <w:szCs w:val="28"/>
        </w:rPr>
        <w:t>La dichiarazione d’inizio attività, che dà luogo all’attribuzione di un numero di partita I.V.A., va fatta all’Ufficio di Controllo I.V.A. competente per la zona</w:t>
      </w:r>
      <w:r w:rsidR="000B43D0">
        <w:rPr>
          <w:rFonts w:cs="Univers-Light"/>
          <w:sz w:val="28"/>
          <w:szCs w:val="28"/>
        </w:rPr>
        <w:t xml:space="preserve"> </w:t>
      </w:r>
      <w:r w:rsidRPr="0026407D">
        <w:rPr>
          <w:rFonts w:cs="Univers-Light"/>
          <w:sz w:val="28"/>
          <w:szCs w:val="28"/>
        </w:rPr>
        <w:t>in cui si esercita l’attività.</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26407D">
        <w:rPr>
          <w:rFonts w:cs="Univers-Light"/>
          <w:sz w:val="28"/>
          <w:szCs w:val="28"/>
        </w:rPr>
        <w:t>Per ottenere tale iscrizione all’I.V.A., è il caso di munirsi di copia dell’iscrizione al registro del commercio e, per le società, di copia dello statuto.</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color w:val="000000"/>
          <w:sz w:val="28"/>
          <w:szCs w:val="28"/>
        </w:rPr>
      </w:pPr>
      <w:r w:rsidRPr="0026407D">
        <w:rPr>
          <w:rFonts w:cs="Univers-Light"/>
          <w:sz w:val="28"/>
          <w:szCs w:val="28"/>
        </w:rPr>
        <w:t>4)</w:t>
      </w:r>
      <w:r w:rsidR="000B43D0">
        <w:rPr>
          <w:rFonts w:cs="Univers-Light"/>
          <w:sz w:val="28"/>
          <w:szCs w:val="28"/>
        </w:rPr>
        <w:t xml:space="preserve"> </w:t>
      </w:r>
      <w:r w:rsidRPr="0026407D">
        <w:rPr>
          <w:rFonts w:cs="Univers-Light"/>
          <w:b/>
          <w:sz w:val="28"/>
          <w:szCs w:val="28"/>
        </w:rPr>
        <w:t>Adesione a un’assicurazione sociale</w:t>
      </w:r>
      <w:r w:rsidRPr="0026407D">
        <w:rPr>
          <w:rFonts w:cs="Univers-Light"/>
          <w:sz w:val="28"/>
          <w:szCs w:val="28"/>
        </w:rPr>
        <w:t>.</w:t>
      </w:r>
      <w:r w:rsidRPr="0026407D">
        <w:rPr>
          <w:rFonts w:cs="Univers-Light"/>
          <w:color w:val="000000"/>
          <w:sz w:val="28"/>
          <w:szCs w:val="28"/>
        </w:rPr>
        <w:t xml:space="preserve"> Tutti i lavoratori autonomi che esercitano un’attività professionale a scopo di lucro, sono tenuti ad aderire a un’assicurazione sociale. Questa adesione deve compiersi al più tardi entro 90 giorni di calendario dall’inizio dell’attività, ogni ritardo comportando una penalità.</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color w:val="000000"/>
          <w:sz w:val="28"/>
          <w:szCs w:val="28"/>
        </w:rPr>
      </w:pP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26407D">
        <w:rPr>
          <w:rFonts w:cs="Univers-Light"/>
          <w:color w:val="000000"/>
          <w:sz w:val="28"/>
          <w:szCs w:val="28"/>
        </w:rPr>
        <w:t>5)</w:t>
      </w:r>
      <w:r w:rsidR="000B43D0">
        <w:rPr>
          <w:rFonts w:cs="Univers-Light"/>
          <w:color w:val="000000"/>
          <w:sz w:val="28"/>
          <w:szCs w:val="28"/>
        </w:rPr>
        <w:t xml:space="preserve"> </w:t>
      </w:r>
      <w:r w:rsidRPr="0026407D">
        <w:rPr>
          <w:rFonts w:cs="Univers-Light"/>
          <w:b/>
          <w:color w:val="000000"/>
          <w:sz w:val="28"/>
          <w:szCs w:val="28"/>
        </w:rPr>
        <w:t>Iscrizione a una Cassa Mutua</w:t>
      </w:r>
      <w:r w:rsidRPr="0026407D">
        <w:rPr>
          <w:rFonts w:cs="Univers-Light"/>
          <w:color w:val="000000"/>
          <w:sz w:val="28"/>
          <w:szCs w:val="28"/>
        </w:rPr>
        <w:t>.</w:t>
      </w:r>
      <w:r w:rsidRPr="0026407D">
        <w:rPr>
          <w:rFonts w:cs="Univers-Light"/>
          <w:sz w:val="28"/>
          <w:szCs w:val="28"/>
        </w:rPr>
        <w:t xml:space="preserve"> Il lavoratore autonomo deve anche iscriversi presso una cassa mutua di</w:t>
      </w:r>
      <w:r w:rsidR="000B43D0">
        <w:rPr>
          <w:rFonts w:cs="Univers-Light"/>
          <w:sz w:val="28"/>
          <w:szCs w:val="28"/>
        </w:rPr>
        <w:t xml:space="preserve"> </w:t>
      </w:r>
      <w:r w:rsidRPr="0026407D">
        <w:rPr>
          <w:rFonts w:cs="Univers-Light"/>
          <w:sz w:val="28"/>
          <w:szCs w:val="28"/>
        </w:rPr>
        <w:t>sua scelta, alla quale rimetterà i buoni delle quote ricevuti dall’assicurazione sociale.</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26407D">
        <w:rPr>
          <w:rFonts w:cs="Univers-Light"/>
          <w:sz w:val="28"/>
          <w:szCs w:val="28"/>
        </w:rPr>
        <w:lastRenderedPageBreak/>
        <w:t>Le quote obbligatorie del regime di lavoro autonomo coprono solo i “rischi maggiori”, vale a dire i ricoveri ospedalieri, gli interventi chirurgici. Per coprire i “rischi minor</w:t>
      </w:r>
      <w:r w:rsidR="00C354AB">
        <w:rPr>
          <w:rFonts w:cs="Univers-Light"/>
          <w:sz w:val="28"/>
          <w:szCs w:val="28"/>
        </w:rPr>
        <w:t>i” (visite mediche, medicinali…</w:t>
      </w:r>
      <w:r w:rsidRPr="0026407D">
        <w:rPr>
          <w:rFonts w:cs="Univers-Light"/>
          <w:sz w:val="28"/>
          <w:szCs w:val="28"/>
        </w:rPr>
        <w:t>), il lavoratore autonomo deve versare una quota supplementare alla sua mutua.</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26407D">
        <w:rPr>
          <w:rFonts w:cs="Univers-Light"/>
          <w:sz w:val="28"/>
          <w:szCs w:val="28"/>
        </w:rPr>
        <w:t>Lo statuto sociale così ottenuto consente al lavoratore autonomo una copertura pensionistica, gli assegni famigliari, un’assicurazione sanitaria (cure mediche) e un’assicurazione infortuni.</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26407D">
        <w:rPr>
          <w:rFonts w:cs="Univers-Light"/>
          <w:sz w:val="28"/>
          <w:szCs w:val="28"/>
        </w:rPr>
        <w:t>6)</w:t>
      </w:r>
      <w:r w:rsidR="00C354AB">
        <w:rPr>
          <w:rFonts w:cs="Univers-Light"/>
          <w:sz w:val="28"/>
          <w:szCs w:val="28"/>
        </w:rPr>
        <w:t xml:space="preserve"> </w:t>
      </w:r>
      <w:r w:rsidRPr="0026407D">
        <w:rPr>
          <w:rFonts w:cs="Univers-Light"/>
          <w:b/>
          <w:sz w:val="28"/>
          <w:szCs w:val="28"/>
        </w:rPr>
        <w:t>La registrazione degli imprenditori edili.</w:t>
      </w:r>
      <w:r w:rsidRPr="0026407D">
        <w:rPr>
          <w:rFonts w:cs="Univers-Light"/>
          <w:sz w:val="28"/>
          <w:szCs w:val="28"/>
        </w:rPr>
        <w:t xml:space="preserve"> Questa procedura è facoltativa.</w:t>
      </w:r>
      <w:r w:rsidR="006608C9">
        <w:rPr>
          <w:rFonts w:cs="Univers-Light"/>
          <w:sz w:val="28"/>
          <w:szCs w:val="28"/>
        </w:rPr>
        <w:t xml:space="preserve"> </w:t>
      </w:r>
      <w:r w:rsidRPr="0026407D">
        <w:rPr>
          <w:rFonts w:cs="Univers-Light"/>
          <w:sz w:val="28"/>
          <w:szCs w:val="28"/>
        </w:rPr>
        <w:t>Ma, secondo la regolamentazione relativa alla registrazione degli imprenditori,</w:t>
      </w:r>
      <w:r w:rsidR="00C354AB">
        <w:rPr>
          <w:rFonts w:cs="Univers-Light"/>
          <w:sz w:val="28"/>
          <w:szCs w:val="28"/>
        </w:rPr>
        <w:t xml:space="preserve"> </w:t>
      </w:r>
      <w:r w:rsidRPr="0026407D">
        <w:rPr>
          <w:rFonts w:cs="Univers-Light"/>
          <w:sz w:val="28"/>
          <w:szCs w:val="28"/>
        </w:rPr>
        <w:t>ogni committente che faccia appello a un imprenditore non registrato è responsabile dei debiti fiscali e sociali (imposte e O.N.S.S.) di quest’ultimo a concorrenza delle dimensioni del cantiere. La registrazione libera dunque il cliente da ogni responsabilità riguardo ai</w:t>
      </w:r>
      <w:r w:rsidR="005236EA">
        <w:rPr>
          <w:rFonts w:cs="Univers-Light"/>
          <w:sz w:val="28"/>
          <w:szCs w:val="28"/>
        </w:rPr>
        <w:t xml:space="preserve"> </w:t>
      </w:r>
      <w:r w:rsidRPr="0026407D">
        <w:rPr>
          <w:rFonts w:cs="Univers-Light"/>
          <w:sz w:val="28"/>
          <w:szCs w:val="28"/>
        </w:rPr>
        <w:t>suddetti debiti. Per soddisfare questa disposizione, è opportuno rivolgersi all</w:t>
      </w:r>
      <w:r w:rsidR="005236EA">
        <w:rPr>
          <w:rFonts w:cs="Univers-Light"/>
          <w:sz w:val="28"/>
          <w:szCs w:val="28"/>
        </w:rPr>
        <w:t xml:space="preserve">a commissione di registrazione </w:t>
      </w:r>
      <w:r w:rsidRPr="0026407D">
        <w:rPr>
          <w:rFonts w:cs="Univers-Light"/>
          <w:sz w:val="28"/>
          <w:szCs w:val="28"/>
        </w:rPr>
        <w:t>della provincia interessata alla quale la richiesta va inviata per raccomandata.</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26407D">
        <w:rPr>
          <w:rFonts w:cs="Univers-Light"/>
          <w:sz w:val="28"/>
          <w:szCs w:val="28"/>
        </w:rPr>
        <w:t xml:space="preserve"> </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26407D">
        <w:rPr>
          <w:rFonts w:cs="Univers-Light"/>
          <w:sz w:val="28"/>
          <w:szCs w:val="28"/>
        </w:rPr>
        <w:t xml:space="preserve">7) </w:t>
      </w:r>
      <w:r w:rsidRPr="0026407D">
        <w:rPr>
          <w:rFonts w:cs="Univers-Light"/>
          <w:b/>
          <w:sz w:val="28"/>
          <w:szCs w:val="28"/>
        </w:rPr>
        <w:t>Il commercio ambulante</w:t>
      </w:r>
      <w:r w:rsidRPr="0026407D">
        <w:rPr>
          <w:rFonts w:cs="Univers-Light"/>
          <w:sz w:val="28"/>
          <w:szCs w:val="28"/>
        </w:rPr>
        <w:t>. Chiunque desideri vendere merci al pubblico, sui pubblici mercati o porta a</w:t>
      </w:r>
      <w:r w:rsidR="005236EA">
        <w:rPr>
          <w:rFonts w:cs="Univers-Light"/>
          <w:sz w:val="28"/>
          <w:szCs w:val="28"/>
        </w:rPr>
        <w:t xml:space="preserve"> </w:t>
      </w:r>
      <w:r w:rsidRPr="0026407D">
        <w:rPr>
          <w:rFonts w:cs="Univers-Light"/>
          <w:sz w:val="28"/>
          <w:szCs w:val="28"/>
        </w:rPr>
        <w:t>porta, deve essere in possesso di una speciale autorizzazione rilasciata dal Ministero delle Classi medie, su richiesta presentata all’amministrazione comunale del domicilio del richiedente.</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26407D">
        <w:rPr>
          <w:rFonts w:cs="Univers-Light"/>
          <w:sz w:val="28"/>
          <w:szCs w:val="28"/>
        </w:rPr>
        <w:t>8)</w:t>
      </w:r>
      <w:r w:rsidR="005236EA">
        <w:rPr>
          <w:rFonts w:cs="Univers-Light"/>
          <w:sz w:val="28"/>
          <w:szCs w:val="28"/>
        </w:rPr>
        <w:t xml:space="preserve"> </w:t>
      </w:r>
      <w:r w:rsidRPr="0026407D">
        <w:rPr>
          <w:rFonts w:cs="Univers-Light"/>
          <w:b/>
          <w:sz w:val="28"/>
          <w:szCs w:val="28"/>
        </w:rPr>
        <w:t>Autorizzazioni per attività diverse</w:t>
      </w:r>
      <w:r w:rsidRPr="0026407D">
        <w:rPr>
          <w:rFonts w:cs="Univers-Light"/>
          <w:sz w:val="28"/>
          <w:szCs w:val="28"/>
        </w:rPr>
        <w:t>. Per parecchie attività occorre un’approvazione, un’autorizzazione o</w:t>
      </w:r>
      <w:r w:rsidR="005236EA">
        <w:rPr>
          <w:rFonts w:cs="Univers-Light"/>
          <w:sz w:val="28"/>
          <w:szCs w:val="28"/>
        </w:rPr>
        <w:t xml:space="preserve"> </w:t>
      </w:r>
      <w:r w:rsidRPr="0026407D">
        <w:rPr>
          <w:rFonts w:cs="Univers-Light"/>
          <w:sz w:val="28"/>
          <w:szCs w:val="28"/>
        </w:rPr>
        <w:t>una licenza, in particolare per il trasporto conto terzi, la vendita rateale,</w:t>
      </w:r>
      <w:r w:rsidR="005236EA">
        <w:rPr>
          <w:rFonts w:cs="Univers-Light"/>
          <w:sz w:val="28"/>
          <w:szCs w:val="28"/>
        </w:rPr>
        <w:t xml:space="preserve"> </w:t>
      </w:r>
      <w:r w:rsidRPr="0026407D">
        <w:rPr>
          <w:rFonts w:cs="Univers-Light"/>
          <w:sz w:val="28"/>
          <w:szCs w:val="28"/>
        </w:rPr>
        <w:t>l’attività alberghiera, i latticini, la carne, i vini, le armi...È opportuno rivolgersi per informazioni al Ministero degli Affari economici.</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26407D">
        <w:rPr>
          <w:rFonts w:cs="Univers-Light"/>
          <w:sz w:val="28"/>
          <w:szCs w:val="28"/>
        </w:rPr>
        <w:t>Una determinata professione liberale (medico,</w:t>
      </w:r>
      <w:r w:rsidR="005236EA">
        <w:rPr>
          <w:rFonts w:cs="Univers-Light"/>
          <w:sz w:val="28"/>
          <w:szCs w:val="28"/>
        </w:rPr>
        <w:t xml:space="preserve"> </w:t>
      </w:r>
      <w:r w:rsidRPr="0026407D">
        <w:rPr>
          <w:rFonts w:cs="Univers-Light"/>
          <w:sz w:val="28"/>
          <w:szCs w:val="28"/>
        </w:rPr>
        <w:t>avvocato, architetto...) non può essere esercitata che da persone av</w:t>
      </w:r>
      <w:r w:rsidR="005236EA">
        <w:rPr>
          <w:rFonts w:cs="Univers-Light"/>
          <w:sz w:val="28"/>
          <w:szCs w:val="28"/>
        </w:rPr>
        <w:t>enti il titolo legale richiesto. L</w:t>
      </w:r>
      <w:r w:rsidRPr="0026407D">
        <w:rPr>
          <w:rFonts w:cs="Univers-Light"/>
          <w:sz w:val="28"/>
          <w:szCs w:val="28"/>
        </w:rPr>
        <w:t>o stesso dicasi per alcune professioni paramediche kinesiterapeuta...)</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26407D">
        <w:rPr>
          <w:rFonts w:cs="Univers-Light"/>
          <w:sz w:val="28"/>
          <w:szCs w:val="28"/>
        </w:rPr>
        <w:t>9)</w:t>
      </w:r>
      <w:r w:rsidR="005236EA">
        <w:rPr>
          <w:rFonts w:cs="Univers-Light"/>
          <w:sz w:val="28"/>
          <w:szCs w:val="28"/>
        </w:rPr>
        <w:t xml:space="preserve"> </w:t>
      </w:r>
      <w:r w:rsidRPr="0026407D">
        <w:rPr>
          <w:rFonts w:cs="Univers-Light"/>
          <w:b/>
          <w:sz w:val="28"/>
          <w:szCs w:val="28"/>
        </w:rPr>
        <w:t>Accesso alla professione.</w:t>
      </w:r>
      <w:r w:rsidRPr="0026407D">
        <w:rPr>
          <w:rFonts w:cs="Univers-Light"/>
          <w:sz w:val="28"/>
          <w:szCs w:val="28"/>
        </w:rPr>
        <w:t xml:space="preserve"> L’accesso a una professione non è sempre libero. Infatti, se per alcune non c’è bisogno di alcuna autorizzazione né giustificazione di competenza particolare; altre invece sono regolamentate (falegname, carpentiere, stuccatore, imbianchino, parrucchiere,</w:t>
      </w:r>
      <w:r w:rsidR="005236EA">
        <w:rPr>
          <w:rFonts w:cs="Univers-Light"/>
          <w:sz w:val="28"/>
          <w:szCs w:val="28"/>
        </w:rPr>
        <w:t xml:space="preserve"> </w:t>
      </w:r>
      <w:r w:rsidRPr="0026407D">
        <w:rPr>
          <w:rFonts w:cs="Univers-Light"/>
          <w:sz w:val="28"/>
          <w:szCs w:val="28"/>
        </w:rPr>
        <w:t>muratore, elettricista, ottico, idraulico, piastrellista, …)</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26407D">
        <w:rPr>
          <w:rFonts w:cs="Univers-Light"/>
          <w:sz w:val="28"/>
          <w:szCs w:val="28"/>
        </w:rPr>
        <w:t xml:space="preserve">Per poter esercitare queste ultime, vanno comprovate le proprie conoscenze di gestione e competenze tecniche (che variano a seconda della professione mirata), tramite presentazione di titoli (brevetto, certificato, diploma) rilasciati dall’insegnamento tecnico o professionale, o ancora di titoli della formazione permanente delle Classi medie. Un’altra </w:t>
      </w:r>
      <w:r w:rsidRPr="0026407D">
        <w:rPr>
          <w:rFonts w:cs="Univers-Light"/>
          <w:sz w:val="28"/>
          <w:szCs w:val="28"/>
        </w:rPr>
        <w:lastRenderedPageBreak/>
        <w:t>possibilità è quella di accedere a queste professioni fornendo la</w:t>
      </w:r>
      <w:r w:rsidR="005236EA">
        <w:rPr>
          <w:rFonts w:cs="Univers-Light"/>
          <w:sz w:val="28"/>
          <w:szCs w:val="28"/>
        </w:rPr>
        <w:t xml:space="preserve"> </w:t>
      </w:r>
      <w:r w:rsidRPr="0026407D">
        <w:rPr>
          <w:rFonts w:cs="Univers-Light"/>
          <w:sz w:val="28"/>
          <w:szCs w:val="28"/>
        </w:rPr>
        <w:t>prova di un’esperienza professionale nei campi interessati. Potete seguire un corso di formazione permanente delle Classi medie allo scopo di acquisire la conoscenza richiesta della professione o della funzione di gestione. I centri di formazione delle Classi medie potranno fornirvi tutte le informazioni utili a questo riguardo.</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26407D">
        <w:rPr>
          <w:rFonts w:cs="Univers-Light"/>
          <w:sz w:val="28"/>
          <w:szCs w:val="28"/>
        </w:rPr>
        <w:t>10)</w:t>
      </w:r>
      <w:r w:rsidR="005236EA">
        <w:rPr>
          <w:rFonts w:cs="Univers-Light"/>
          <w:sz w:val="28"/>
          <w:szCs w:val="28"/>
        </w:rPr>
        <w:t xml:space="preserve"> </w:t>
      </w:r>
      <w:r w:rsidRPr="0026407D">
        <w:rPr>
          <w:rFonts w:cs="Univers-Light"/>
          <w:b/>
          <w:sz w:val="28"/>
          <w:szCs w:val="28"/>
        </w:rPr>
        <w:t>Obblighi in materia di contabilità</w:t>
      </w:r>
      <w:r w:rsidRPr="0026407D">
        <w:rPr>
          <w:rFonts w:cs="Univers-Light"/>
          <w:sz w:val="28"/>
          <w:szCs w:val="28"/>
        </w:rPr>
        <w:t xml:space="preserve">. </w:t>
      </w:r>
      <w:r w:rsidR="006608C9">
        <w:rPr>
          <w:rFonts w:cs="Univers-Light"/>
          <w:sz w:val="28"/>
          <w:szCs w:val="28"/>
        </w:rPr>
        <w:t>I commerc</w:t>
      </w:r>
      <w:r w:rsidR="005236EA">
        <w:rPr>
          <w:rFonts w:cs="Univers-Light"/>
          <w:sz w:val="28"/>
          <w:szCs w:val="28"/>
        </w:rPr>
        <w:t xml:space="preserve">ianti e </w:t>
      </w:r>
      <w:r w:rsidRPr="0026407D">
        <w:rPr>
          <w:rFonts w:cs="Univers-Light"/>
          <w:sz w:val="28"/>
          <w:szCs w:val="28"/>
        </w:rPr>
        <w:t>le imprese devono tenere una contabilità corrispondente alla natura e alle dimensioni del loro esercizio.</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26407D">
        <w:rPr>
          <w:rFonts w:cs="Univers-Light"/>
          <w:sz w:val="28"/>
          <w:szCs w:val="28"/>
        </w:rPr>
        <w:t>11)</w:t>
      </w:r>
      <w:r w:rsidR="005236EA">
        <w:rPr>
          <w:rFonts w:cs="Univers-Light"/>
          <w:sz w:val="28"/>
          <w:szCs w:val="28"/>
        </w:rPr>
        <w:t xml:space="preserve"> </w:t>
      </w:r>
      <w:r w:rsidRPr="0026407D">
        <w:rPr>
          <w:rFonts w:cs="Univers-Light"/>
          <w:b/>
          <w:sz w:val="28"/>
          <w:szCs w:val="28"/>
        </w:rPr>
        <w:t>Assicurazioni</w:t>
      </w:r>
      <w:r w:rsidRPr="0026407D">
        <w:rPr>
          <w:rFonts w:cs="Univers-Light"/>
          <w:sz w:val="28"/>
          <w:szCs w:val="28"/>
        </w:rPr>
        <w:t>. Il lavoratore autonomo, che ha protezioni nettamente inferiori al lavoratore dipendente, può utilmente farsi coprire da varie polizze di assicurazione spesso non obbligatorie: un’assicurazione che copra i rischi legati agli incidenti sul lavoro per il personale occupato, durante il lavoro o sul percorso che vi conduce (obbligatoria), assicurazione si responsabilità civile contro</w:t>
      </w:r>
      <w:r w:rsidR="00BC7B1E">
        <w:rPr>
          <w:rFonts w:cs="Univers-Light"/>
          <w:sz w:val="28"/>
          <w:szCs w:val="28"/>
        </w:rPr>
        <w:t xml:space="preserve"> terzi assicurazione incendi…</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26407D">
        <w:rPr>
          <w:rFonts w:cs="Univers-Light"/>
          <w:sz w:val="28"/>
          <w:szCs w:val="28"/>
        </w:rPr>
        <w:t>12)</w:t>
      </w:r>
      <w:r w:rsidR="006A65D1">
        <w:rPr>
          <w:rFonts w:cs="Univers-Light"/>
          <w:sz w:val="28"/>
          <w:szCs w:val="28"/>
        </w:rPr>
        <w:t xml:space="preserve"> </w:t>
      </w:r>
      <w:r w:rsidRPr="0026407D">
        <w:rPr>
          <w:rFonts w:cs="Univers-Light"/>
          <w:b/>
          <w:sz w:val="28"/>
          <w:szCs w:val="28"/>
        </w:rPr>
        <w:t>Obblighi in caso di creazione di società</w:t>
      </w:r>
      <w:r w:rsidRPr="0026407D">
        <w:rPr>
          <w:rFonts w:cs="Univers-Light"/>
          <w:sz w:val="28"/>
          <w:szCs w:val="28"/>
        </w:rPr>
        <w:t>. Al momento della creazione di una società, va definito, in presenza di un notaio, un atto di costituzione (statuto) che riporti le principali caratteristiche e modalità di funzionamento della società.</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26407D">
        <w:rPr>
          <w:rFonts w:cs="Univers-Light"/>
          <w:sz w:val="28"/>
          <w:szCs w:val="28"/>
        </w:rPr>
        <w:t>I fondatori della società devono anche presentare al notaio un piano finanziario che giustifichi l’importo del capitale sociale e che dia una stima del fabbisogno e delle fatture previsti. Peraltro, devono consegnare al notaio un’attestazione della banca che certifichi il deposito, su un conto intestato alla società, di quote in contanti.</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26407D">
        <w:rPr>
          <w:rFonts w:cs="Univers-Light"/>
          <w:sz w:val="28"/>
          <w:szCs w:val="28"/>
        </w:rPr>
        <w:t>13)</w:t>
      </w:r>
      <w:r w:rsidR="006A65D1">
        <w:rPr>
          <w:rFonts w:cs="Univers-Light"/>
          <w:sz w:val="28"/>
          <w:szCs w:val="28"/>
        </w:rPr>
        <w:t xml:space="preserve"> </w:t>
      </w:r>
      <w:r w:rsidRPr="0026407D">
        <w:rPr>
          <w:rFonts w:cs="Univers-Light"/>
          <w:b/>
          <w:sz w:val="28"/>
          <w:szCs w:val="28"/>
        </w:rPr>
        <w:t>Permesso urbanistico</w:t>
      </w:r>
      <w:r w:rsidRPr="0026407D">
        <w:rPr>
          <w:rFonts w:cs="Univers-Light"/>
          <w:sz w:val="28"/>
          <w:szCs w:val="28"/>
        </w:rPr>
        <w:t>. Ogni impresa che proceda alla costruzione di un edificio o che operi dei cambiamenti deve presentare al comune una richiesta di permesso urbanistico.</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26407D">
        <w:rPr>
          <w:rFonts w:cs="Univers-Light"/>
          <w:sz w:val="28"/>
          <w:szCs w:val="28"/>
        </w:rPr>
        <w:t>14)</w:t>
      </w:r>
      <w:r w:rsidR="006A65D1">
        <w:rPr>
          <w:rFonts w:cs="Univers-Light"/>
          <w:sz w:val="28"/>
          <w:szCs w:val="28"/>
        </w:rPr>
        <w:t xml:space="preserve"> </w:t>
      </w:r>
      <w:r w:rsidRPr="0026407D">
        <w:rPr>
          <w:rFonts w:cs="Univers-Light"/>
          <w:b/>
          <w:sz w:val="28"/>
          <w:szCs w:val="28"/>
        </w:rPr>
        <w:t>Licenza di esercizio</w:t>
      </w:r>
      <w:r w:rsidRPr="0026407D">
        <w:rPr>
          <w:rFonts w:cs="Univers-Light"/>
          <w:sz w:val="28"/>
          <w:szCs w:val="28"/>
        </w:rPr>
        <w:t>. Ogni stabilimento a carattere artigianale, industriale, agricolo o di servizi deve presentare una richiesta di autorizzazione presso l’autorità competente in funzione delle classi di attività previste.</w:t>
      </w: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b/>
          <w:sz w:val="28"/>
          <w:szCs w:val="28"/>
        </w:rPr>
      </w:pPr>
    </w:p>
    <w:p w:rsidR="008D4275" w:rsidRPr="0026407D" w:rsidRDefault="008D4275" w:rsidP="006E659B">
      <w:pPr>
        <w:shd w:val="clear" w:color="auto" w:fill="DEEAF6" w:themeFill="accent1" w:themeFillTint="33"/>
        <w:autoSpaceDE w:val="0"/>
        <w:autoSpaceDN w:val="0"/>
        <w:adjustRightInd w:val="0"/>
        <w:spacing w:after="0" w:line="240" w:lineRule="auto"/>
        <w:rPr>
          <w:rFonts w:cs="Univers-Light"/>
          <w:sz w:val="28"/>
          <w:szCs w:val="28"/>
        </w:rPr>
      </w:pPr>
      <w:r w:rsidRPr="00990048">
        <w:rPr>
          <w:rFonts w:cs="Univers-Light"/>
          <w:sz w:val="28"/>
          <w:szCs w:val="28"/>
        </w:rPr>
        <w:t>15)</w:t>
      </w:r>
      <w:r w:rsidRPr="0026407D">
        <w:rPr>
          <w:rFonts w:cs="Univers-Light"/>
          <w:b/>
          <w:sz w:val="28"/>
          <w:szCs w:val="28"/>
        </w:rPr>
        <w:t xml:space="preserve"> Sportello unico per le problematiche ambientali.</w:t>
      </w:r>
      <w:r w:rsidR="006A65D1">
        <w:rPr>
          <w:rFonts w:cs="Univers-Light"/>
          <w:sz w:val="28"/>
          <w:szCs w:val="28"/>
        </w:rPr>
        <w:t xml:space="preserve"> Rivolgersi in comune </w:t>
      </w:r>
      <w:r w:rsidRPr="0026407D">
        <w:rPr>
          <w:rFonts w:cs="Univers-Light"/>
          <w:sz w:val="28"/>
          <w:szCs w:val="28"/>
        </w:rPr>
        <w:t>dove è attivato uno sportello unico per tutte le problemat</w:t>
      </w:r>
      <w:r w:rsidR="00990048">
        <w:rPr>
          <w:rFonts w:cs="Univers-Light"/>
          <w:sz w:val="28"/>
          <w:szCs w:val="28"/>
        </w:rPr>
        <w:t>iche ambientali (acque, rifiuti…</w:t>
      </w:r>
      <w:r w:rsidRPr="0026407D">
        <w:rPr>
          <w:rFonts w:cs="Univers-Light"/>
          <w:sz w:val="28"/>
          <w:szCs w:val="28"/>
        </w:rPr>
        <w:t>) connesse alle attività svolte.</w:t>
      </w:r>
    </w:p>
    <w:p w:rsidR="007D768B" w:rsidRPr="00726A71" w:rsidRDefault="007D768B" w:rsidP="00726A71">
      <w:pPr>
        <w:shd w:val="clear" w:color="auto" w:fill="92D050"/>
        <w:jc w:val="center"/>
        <w:rPr>
          <w:b/>
          <w:sz w:val="36"/>
          <w:szCs w:val="36"/>
        </w:rPr>
      </w:pPr>
      <w:r w:rsidRPr="00726A71">
        <w:rPr>
          <w:b/>
          <w:sz w:val="36"/>
          <w:szCs w:val="36"/>
        </w:rPr>
        <w:lastRenderedPageBreak/>
        <w:t xml:space="preserve">APRIRE UNA SOCIETÀ </w:t>
      </w:r>
    </w:p>
    <w:p w:rsidR="007D768B" w:rsidRDefault="007D768B" w:rsidP="007D768B">
      <w:pPr>
        <w:jc w:val="center"/>
        <w:rPr>
          <w:b/>
          <w:color w:val="FF0000"/>
          <w:sz w:val="36"/>
          <w:szCs w:val="36"/>
        </w:rPr>
      </w:pPr>
    </w:p>
    <w:p w:rsidR="007D768B" w:rsidRDefault="007D768B" w:rsidP="00D12019">
      <w:pPr>
        <w:shd w:val="clear" w:color="auto" w:fill="E2EFD9" w:themeFill="accent6" w:themeFillTint="33"/>
        <w:rPr>
          <w:rFonts w:eastAsia="Times New Roman" w:cs="Times New Roman"/>
          <w:bCs/>
          <w:i/>
          <w:color w:val="0070C0"/>
          <w:sz w:val="32"/>
          <w:szCs w:val="32"/>
          <w:lang w:eastAsia="it-IT"/>
        </w:rPr>
      </w:pPr>
      <w:r>
        <w:rPr>
          <w:rFonts w:eastAsia="Times New Roman" w:cs="Times New Roman"/>
          <w:bCs/>
          <w:i/>
          <w:color w:val="0070C0"/>
          <w:sz w:val="32"/>
          <w:szCs w:val="32"/>
          <w:lang w:eastAsia="it-IT"/>
        </w:rPr>
        <w:t>P</w:t>
      </w:r>
      <w:r w:rsidRPr="00372B7A">
        <w:rPr>
          <w:rFonts w:eastAsia="Times New Roman" w:cs="Times New Roman"/>
          <w:bCs/>
          <w:i/>
          <w:color w:val="0070C0"/>
          <w:sz w:val="32"/>
          <w:szCs w:val="32"/>
          <w:lang w:eastAsia="it-IT"/>
        </w:rPr>
        <w:t>rinci</w:t>
      </w:r>
      <w:r>
        <w:rPr>
          <w:rFonts w:eastAsia="Times New Roman" w:cs="Times New Roman"/>
          <w:bCs/>
          <w:i/>
          <w:color w:val="0070C0"/>
          <w:sz w:val="32"/>
          <w:szCs w:val="32"/>
          <w:lang w:eastAsia="it-IT"/>
        </w:rPr>
        <w:t>pali tipi di società in Belgio</w:t>
      </w:r>
    </w:p>
    <w:p w:rsidR="00BA7CDC" w:rsidRDefault="007D768B" w:rsidP="00D12019">
      <w:pPr>
        <w:shd w:val="clear" w:color="auto" w:fill="E2EFD9" w:themeFill="accent6" w:themeFillTint="33"/>
        <w:rPr>
          <w:rFonts w:cs="Arial"/>
          <w:color w:val="444444"/>
          <w:sz w:val="28"/>
          <w:szCs w:val="28"/>
        </w:rPr>
      </w:pPr>
      <w:r w:rsidRPr="007B1BBE">
        <w:rPr>
          <w:rFonts w:cs="Arial"/>
          <w:color w:val="444444"/>
          <w:sz w:val="28"/>
          <w:szCs w:val="28"/>
        </w:rPr>
        <w:t xml:space="preserve">Il Belgio si trova al centro politico </w:t>
      </w:r>
      <w:r w:rsidR="004F2445">
        <w:rPr>
          <w:rFonts w:cs="Arial"/>
          <w:color w:val="444444"/>
          <w:sz w:val="28"/>
          <w:szCs w:val="28"/>
        </w:rPr>
        <w:t>dell’Unione Europea ed è il più</w:t>
      </w:r>
      <w:r w:rsidRPr="007B1BBE">
        <w:rPr>
          <w:rFonts w:cs="Arial"/>
          <w:color w:val="444444"/>
          <w:sz w:val="28"/>
          <w:szCs w:val="28"/>
        </w:rPr>
        <w:t xml:space="preserve"> cosmopolita degli stati europei. Ciò può spiegare in qualche maniera l’approccio fortemente orientato al mercato quando si parla di incorporazioni di società belghe. Le autorità impongono restrizioni relativamente </w:t>
      </w:r>
      <w:r w:rsidR="00BA7CDC">
        <w:rPr>
          <w:rFonts w:cs="Arial"/>
          <w:color w:val="444444"/>
          <w:sz w:val="28"/>
          <w:szCs w:val="28"/>
        </w:rPr>
        <w:t>blande</w:t>
      </w:r>
      <w:r w:rsidRPr="007B1BBE">
        <w:rPr>
          <w:rFonts w:cs="Arial"/>
          <w:color w:val="444444"/>
          <w:sz w:val="28"/>
          <w:szCs w:val="28"/>
        </w:rPr>
        <w:t xml:space="preserve"> alle imprese straniere che operano sul territorio nazionale</w:t>
      </w:r>
      <w:r w:rsidR="00BA7CDC">
        <w:rPr>
          <w:rFonts w:cs="Arial"/>
          <w:color w:val="444444"/>
          <w:sz w:val="28"/>
          <w:szCs w:val="28"/>
        </w:rPr>
        <w:t>.</w:t>
      </w:r>
    </w:p>
    <w:p w:rsidR="00BA7CDC" w:rsidRDefault="00BA7CDC" w:rsidP="00D12019">
      <w:pPr>
        <w:shd w:val="clear" w:color="auto" w:fill="E2EFD9" w:themeFill="accent6" w:themeFillTint="33"/>
        <w:rPr>
          <w:rFonts w:cs="Arial"/>
          <w:color w:val="444444"/>
          <w:sz w:val="28"/>
          <w:szCs w:val="28"/>
        </w:rPr>
      </w:pPr>
      <w:r>
        <w:rPr>
          <w:rFonts w:cs="Arial"/>
          <w:color w:val="444444"/>
          <w:sz w:val="28"/>
          <w:szCs w:val="28"/>
        </w:rPr>
        <w:t>Si possono costituire i seguenti tipi di società:</w:t>
      </w:r>
    </w:p>
    <w:p w:rsidR="007D768B" w:rsidRPr="0045656A" w:rsidRDefault="0045656A" w:rsidP="00933476">
      <w:pPr>
        <w:pStyle w:val="Paragrafoelenco"/>
        <w:numPr>
          <w:ilvl w:val="0"/>
          <w:numId w:val="7"/>
        </w:numPr>
        <w:shd w:val="clear" w:color="auto" w:fill="E2EFD9" w:themeFill="accent6" w:themeFillTint="33"/>
        <w:rPr>
          <w:rFonts w:eastAsia="Times New Roman" w:cs="Arial"/>
          <w:b/>
          <w:color w:val="444444"/>
          <w:sz w:val="28"/>
          <w:szCs w:val="28"/>
          <w:lang w:eastAsia="it-IT"/>
        </w:rPr>
      </w:pPr>
      <w:r w:rsidRPr="0045656A">
        <w:rPr>
          <w:rFonts w:eastAsia="Times New Roman" w:cs="Arial"/>
          <w:b/>
          <w:bCs/>
          <w:color w:val="444444"/>
          <w:sz w:val="28"/>
          <w:szCs w:val="28"/>
          <w:lang w:eastAsia="it-IT"/>
        </w:rPr>
        <w:t>Società</w:t>
      </w:r>
      <w:r w:rsidR="007D768B" w:rsidRPr="0045656A">
        <w:rPr>
          <w:rFonts w:eastAsia="Times New Roman" w:cs="Arial"/>
          <w:b/>
          <w:bCs/>
          <w:color w:val="444444"/>
          <w:sz w:val="28"/>
          <w:szCs w:val="28"/>
          <w:lang w:eastAsia="it-IT"/>
        </w:rPr>
        <w:t xml:space="preserve"> per Azioni (SA/NV)</w:t>
      </w:r>
    </w:p>
    <w:p w:rsidR="007D768B" w:rsidRPr="0045656A" w:rsidRDefault="007D768B" w:rsidP="00933476">
      <w:pPr>
        <w:pStyle w:val="Paragrafoelenco"/>
        <w:numPr>
          <w:ilvl w:val="0"/>
          <w:numId w:val="7"/>
        </w:numPr>
        <w:shd w:val="clear" w:color="auto" w:fill="E2EFD9" w:themeFill="accent6" w:themeFillTint="33"/>
        <w:spacing w:before="100" w:beforeAutospacing="1" w:after="100" w:afterAutospacing="1" w:line="240" w:lineRule="auto"/>
        <w:rPr>
          <w:rFonts w:eastAsia="Times New Roman" w:cs="Arial"/>
          <w:b/>
          <w:color w:val="444444"/>
          <w:sz w:val="28"/>
          <w:szCs w:val="28"/>
          <w:lang w:eastAsia="it-IT"/>
        </w:rPr>
      </w:pPr>
      <w:r w:rsidRPr="0045656A">
        <w:rPr>
          <w:rFonts w:eastAsia="Times New Roman" w:cs="Arial"/>
          <w:b/>
          <w:bCs/>
          <w:color w:val="444444"/>
          <w:sz w:val="28"/>
          <w:szCs w:val="28"/>
          <w:lang w:eastAsia="it-IT"/>
        </w:rPr>
        <w:t>Società e Responsabilità Limitata (SPRL/BVBA)</w:t>
      </w:r>
    </w:p>
    <w:p w:rsidR="007D768B" w:rsidRPr="007B1BBE" w:rsidRDefault="007D768B" w:rsidP="00D12019">
      <w:pPr>
        <w:shd w:val="clear" w:color="auto" w:fill="E2EFD9" w:themeFill="accent6" w:themeFillTint="33"/>
        <w:spacing w:before="100" w:beforeAutospacing="1" w:after="100" w:afterAutospacing="1" w:line="240" w:lineRule="auto"/>
        <w:rPr>
          <w:rFonts w:eastAsia="Times New Roman" w:cs="Arial"/>
          <w:b/>
          <w:bCs/>
          <w:color w:val="444444"/>
          <w:sz w:val="28"/>
          <w:szCs w:val="28"/>
          <w:lang w:eastAsia="it-IT"/>
        </w:rPr>
      </w:pPr>
    </w:p>
    <w:p w:rsidR="007D768B" w:rsidRDefault="007D768B" w:rsidP="00D12019">
      <w:pPr>
        <w:shd w:val="clear" w:color="auto" w:fill="E2EFD9" w:themeFill="accent6" w:themeFillTint="33"/>
        <w:rPr>
          <w:rFonts w:eastAsia="Times New Roman" w:cs="Times New Roman"/>
          <w:bCs/>
          <w:i/>
          <w:color w:val="0070C0"/>
          <w:sz w:val="32"/>
          <w:szCs w:val="32"/>
          <w:lang w:eastAsia="it-IT"/>
        </w:rPr>
      </w:pPr>
      <w:r>
        <w:rPr>
          <w:rFonts w:eastAsia="Times New Roman" w:cs="Times New Roman"/>
          <w:bCs/>
          <w:i/>
          <w:color w:val="0070C0"/>
          <w:sz w:val="32"/>
          <w:szCs w:val="32"/>
          <w:lang w:eastAsia="it-IT"/>
        </w:rPr>
        <w:t>Capitale minimo per una Società per azioni SA/NV</w:t>
      </w:r>
    </w:p>
    <w:p w:rsidR="007D768B" w:rsidRPr="0040136F" w:rsidRDefault="007D768B" w:rsidP="00D12019">
      <w:pPr>
        <w:shd w:val="clear" w:color="auto" w:fill="E2EFD9" w:themeFill="accent6" w:themeFillTint="33"/>
        <w:rPr>
          <w:rFonts w:ascii="Raleway" w:hAnsi="Raleway" w:cs="Arial"/>
          <w:color w:val="444444"/>
          <w:sz w:val="28"/>
          <w:szCs w:val="28"/>
        </w:rPr>
      </w:pPr>
      <w:r w:rsidRPr="0040136F">
        <w:rPr>
          <w:rFonts w:ascii="Raleway" w:hAnsi="Raleway" w:cs="Arial"/>
          <w:color w:val="444444"/>
          <w:sz w:val="28"/>
          <w:szCs w:val="28"/>
        </w:rPr>
        <w:t xml:space="preserve">Per le filiali il capitale minimo è di 61,500€ che deve essere sottoscritto per intero. </w:t>
      </w:r>
    </w:p>
    <w:p w:rsidR="007D768B" w:rsidRDefault="007D768B" w:rsidP="00D12019">
      <w:pPr>
        <w:shd w:val="clear" w:color="auto" w:fill="E2EFD9" w:themeFill="accent6" w:themeFillTint="33"/>
        <w:rPr>
          <w:rFonts w:eastAsia="Times New Roman" w:cs="Times New Roman"/>
          <w:bCs/>
          <w:i/>
          <w:color w:val="0070C0"/>
          <w:sz w:val="32"/>
          <w:szCs w:val="32"/>
          <w:lang w:eastAsia="it-IT"/>
        </w:rPr>
      </w:pPr>
      <w:r w:rsidRPr="007D768B">
        <w:rPr>
          <w:rFonts w:eastAsia="Times New Roman" w:cs="Times New Roman"/>
          <w:bCs/>
          <w:i/>
          <w:color w:val="0070C0"/>
          <w:sz w:val="32"/>
          <w:szCs w:val="32"/>
          <w:lang w:eastAsia="it-IT"/>
        </w:rPr>
        <w:t>Formalità da espletare per una SA/VA</w:t>
      </w:r>
    </w:p>
    <w:p w:rsidR="007D768B" w:rsidRPr="007D768B" w:rsidRDefault="00B57C5E" w:rsidP="00933476">
      <w:pPr>
        <w:numPr>
          <w:ilvl w:val="0"/>
          <w:numId w:val="3"/>
        </w:numPr>
        <w:shd w:val="clear" w:color="auto" w:fill="E2EFD9" w:themeFill="accent6" w:themeFillTint="33"/>
        <w:spacing w:before="100" w:beforeAutospacing="1" w:after="100" w:afterAutospacing="1" w:line="240" w:lineRule="auto"/>
        <w:rPr>
          <w:rFonts w:eastAsia="Times New Roman" w:cs="Arial"/>
          <w:color w:val="444444"/>
          <w:sz w:val="28"/>
          <w:szCs w:val="28"/>
          <w:lang w:val="en-US" w:eastAsia="it-IT"/>
        </w:rPr>
      </w:pPr>
      <w:r>
        <w:rPr>
          <w:rFonts w:eastAsia="Times New Roman" w:cs="Arial"/>
          <w:color w:val="444444"/>
          <w:sz w:val="28"/>
          <w:szCs w:val="28"/>
          <w:lang w:val="en-US" w:eastAsia="it-IT"/>
        </w:rPr>
        <w:t>Incorpo</w:t>
      </w:r>
      <w:r w:rsidR="007D768B" w:rsidRPr="007D768B">
        <w:rPr>
          <w:rFonts w:eastAsia="Times New Roman" w:cs="Arial"/>
          <w:color w:val="444444"/>
          <w:sz w:val="28"/>
          <w:szCs w:val="28"/>
          <w:lang w:val="en-US" w:eastAsia="it-IT"/>
        </w:rPr>
        <w:t>razione con atto notarile</w:t>
      </w:r>
    </w:p>
    <w:p w:rsidR="007D768B" w:rsidRPr="007B1BBE" w:rsidRDefault="007D768B" w:rsidP="00933476">
      <w:pPr>
        <w:numPr>
          <w:ilvl w:val="0"/>
          <w:numId w:val="3"/>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7B1BBE">
        <w:rPr>
          <w:rFonts w:eastAsia="Times New Roman" w:cs="Arial"/>
          <w:color w:val="444444"/>
          <w:sz w:val="28"/>
          <w:szCs w:val="28"/>
          <w:lang w:eastAsia="it-IT"/>
        </w:rPr>
        <w:t>Statuto da pubblicare sulla Gazzetta Ufficiale Belga</w:t>
      </w:r>
    </w:p>
    <w:p w:rsidR="007D768B" w:rsidRPr="007B1BBE" w:rsidRDefault="007D768B" w:rsidP="00933476">
      <w:pPr>
        <w:numPr>
          <w:ilvl w:val="0"/>
          <w:numId w:val="3"/>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7B1BBE">
        <w:rPr>
          <w:rFonts w:eastAsia="Times New Roman" w:cs="Arial"/>
          <w:color w:val="444444"/>
          <w:sz w:val="28"/>
          <w:szCs w:val="28"/>
          <w:lang w:eastAsia="it-IT"/>
        </w:rPr>
        <w:t>Documenti da redigere in francese o olandese a seconda della zona</w:t>
      </w:r>
    </w:p>
    <w:p w:rsidR="007D768B" w:rsidRPr="007D768B" w:rsidRDefault="007D768B" w:rsidP="00933476">
      <w:pPr>
        <w:numPr>
          <w:ilvl w:val="0"/>
          <w:numId w:val="3"/>
        </w:numPr>
        <w:shd w:val="clear" w:color="auto" w:fill="E2EFD9" w:themeFill="accent6" w:themeFillTint="33"/>
        <w:spacing w:before="100" w:beforeAutospacing="1" w:after="100" w:afterAutospacing="1" w:line="240" w:lineRule="auto"/>
        <w:rPr>
          <w:rFonts w:eastAsia="Times New Roman" w:cs="Arial"/>
          <w:color w:val="444444"/>
          <w:sz w:val="28"/>
          <w:szCs w:val="28"/>
          <w:lang w:val="en-US" w:eastAsia="it-IT"/>
        </w:rPr>
      </w:pPr>
      <w:r w:rsidRPr="007D768B">
        <w:rPr>
          <w:rFonts w:eastAsia="Times New Roman" w:cs="Arial"/>
          <w:color w:val="444444"/>
          <w:sz w:val="28"/>
          <w:szCs w:val="28"/>
          <w:lang w:val="en-US" w:eastAsia="it-IT"/>
        </w:rPr>
        <w:t>Piano finanziaro biennale obbligatorio</w:t>
      </w:r>
    </w:p>
    <w:p w:rsidR="007D768B" w:rsidRPr="007B1BBE" w:rsidRDefault="007D768B" w:rsidP="00933476">
      <w:pPr>
        <w:numPr>
          <w:ilvl w:val="0"/>
          <w:numId w:val="3"/>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7B1BBE">
        <w:rPr>
          <w:rFonts w:eastAsia="Times New Roman" w:cs="Arial"/>
          <w:color w:val="444444"/>
          <w:sz w:val="28"/>
          <w:szCs w:val="28"/>
          <w:lang w:eastAsia="it-IT"/>
        </w:rPr>
        <w:t>Per le branch la società madre deve aprire un conto bancario in Belgio</w:t>
      </w:r>
    </w:p>
    <w:p w:rsidR="005424E5" w:rsidRDefault="005424E5" w:rsidP="00D12019">
      <w:pPr>
        <w:shd w:val="clear" w:color="auto" w:fill="E2EFD9" w:themeFill="accent6" w:themeFillTint="33"/>
        <w:rPr>
          <w:rFonts w:eastAsia="Times New Roman" w:cs="Times New Roman"/>
          <w:bCs/>
          <w:i/>
          <w:color w:val="0070C0"/>
          <w:sz w:val="32"/>
          <w:szCs w:val="32"/>
          <w:lang w:eastAsia="it-IT"/>
        </w:rPr>
      </w:pPr>
    </w:p>
    <w:p w:rsidR="007D768B" w:rsidRPr="006D785C" w:rsidRDefault="006D785C" w:rsidP="00D12019">
      <w:pPr>
        <w:shd w:val="clear" w:color="auto" w:fill="E2EFD9" w:themeFill="accent6" w:themeFillTint="33"/>
        <w:rPr>
          <w:rFonts w:eastAsia="Times New Roman" w:cs="Times New Roman"/>
          <w:bCs/>
          <w:i/>
          <w:color w:val="0070C0"/>
          <w:sz w:val="32"/>
          <w:szCs w:val="32"/>
          <w:lang w:eastAsia="it-IT"/>
        </w:rPr>
      </w:pPr>
      <w:r w:rsidRPr="006D785C">
        <w:rPr>
          <w:rFonts w:eastAsia="Times New Roman" w:cs="Times New Roman"/>
          <w:bCs/>
          <w:i/>
          <w:color w:val="0070C0"/>
          <w:sz w:val="32"/>
          <w:szCs w:val="32"/>
          <w:lang w:eastAsia="it-IT"/>
        </w:rPr>
        <w:lastRenderedPageBreak/>
        <w:t xml:space="preserve">Requisiti per una SA/VA </w:t>
      </w:r>
    </w:p>
    <w:p w:rsidR="006D785C" w:rsidRPr="007B1BBE" w:rsidRDefault="006D785C" w:rsidP="00933476">
      <w:pPr>
        <w:numPr>
          <w:ilvl w:val="0"/>
          <w:numId w:val="4"/>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7B1BBE">
        <w:rPr>
          <w:rFonts w:eastAsia="Times New Roman" w:cs="Arial"/>
          <w:color w:val="444444"/>
          <w:sz w:val="28"/>
          <w:szCs w:val="28"/>
          <w:lang w:eastAsia="it-IT"/>
        </w:rPr>
        <w:t>Almeno due soci e un CdA tre amministratori</w:t>
      </w:r>
    </w:p>
    <w:p w:rsidR="006D785C" w:rsidRPr="006D785C" w:rsidRDefault="006D785C" w:rsidP="00933476">
      <w:pPr>
        <w:numPr>
          <w:ilvl w:val="0"/>
          <w:numId w:val="4"/>
        </w:numPr>
        <w:shd w:val="clear" w:color="auto" w:fill="E2EFD9" w:themeFill="accent6" w:themeFillTint="33"/>
        <w:spacing w:before="100" w:beforeAutospacing="1" w:after="100" w:afterAutospacing="1" w:line="240" w:lineRule="auto"/>
        <w:rPr>
          <w:rFonts w:eastAsia="Times New Roman" w:cs="Arial"/>
          <w:color w:val="444444"/>
          <w:sz w:val="28"/>
          <w:szCs w:val="28"/>
          <w:lang w:val="en-US" w:eastAsia="it-IT"/>
        </w:rPr>
      </w:pPr>
      <w:r w:rsidRPr="006D785C">
        <w:rPr>
          <w:rFonts w:eastAsia="Times New Roman" w:cs="Arial"/>
          <w:color w:val="444444"/>
          <w:sz w:val="28"/>
          <w:szCs w:val="28"/>
          <w:lang w:val="en-US" w:eastAsia="it-IT"/>
        </w:rPr>
        <w:t>Revisione contabile annuale</w:t>
      </w:r>
    </w:p>
    <w:p w:rsidR="006D785C" w:rsidRPr="007B1BBE" w:rsidRDefault="006D785C" w:rsidP="00933476">
      <w:pPr>
        <w:numPr>
          <w:ilvl w:val="0"/>
          <w:numId w:val="4"/>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7B1BBE">
        <w:rPr>
          <w:rFonts w:eastAsia="Times New Roman" w:cs="Arial"/>
          <w:color w:val="444444"/>
          <w:sz w:val="28"/>
          <w:szCs w:val="28"/>
          <w:lang w:eastAsia="it-IT"/>
        </w:rPr>
        <w:t>Nessun limite di residenza o nazionalità per gli stranieri</w:t>
      </w:r>
    </w:p>
    <w:p w:rsidR="007D768B" w:rsidRPr="007B1BBE" w:rsidRDefault="006D785C" w:rsidP="00933476">
      <w:pPr>
        <w:numPr>
          <w:ilvl w:val="0"/>
          <w:numId w:val="4"/>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7B1BBE">
        <w:rPr>
          <w:rFonts w:eastAsia="Times New Roman" w:cs="Arial"/>
          <w:color w:val="444444"/>
          <w:sz w:val="28"/>
          <w:szCs w:val="28"/>
          <w:lang w:eastAsia="it-IT"/>
        </w:rPr>
        <w:t xml:space="preserve">Una sede locale è consigliabile. </w:t>
      </w:r>
    </w:p>
    <w:p w:rsidR="00EA7AE1" w:rsidRDefault="00EA7AE1" w:rsidP="00D12019">
      <w:pPr>
        <w:shd w:val="clear" w:color="auto" w:fill="E2EFD9" w:themeFill="accent6" w:themeFillTint="33"/>
        <w:rPr>
          <w:rFonts w:eastAsia="Times New Roman" w:cs="Times New Roman"/>
          <w:bCs/>
          <w:i/>
          <w:color w:val="0070C0"/>
          <w:sz w:val="32"/>
          <w:szCs w:val="32"/>
          <w:lang w:eastAsia="it-IT"/>
        </w:rPr>
      </w:pPr>
    </w:p>
    <w:p w:rsidR="002F7121" w:rsidRPr="00EA7AE1" w:rsidRDefault="00EA7AE1" w:rsidP="00D12019">
      <w:pPr>
        <w:shd w:val="clear" w:color="auto" w:fill="E2EFD9" w:themeFill="accent6" w:themeFillTint="33"/>
        <w:rPr>
          <w:rFonts w:eastAsia="Times New Roman" w:cs="Times New Roman"/>
          <w:bCs/>
          <w:i/>
          <w:color w:val="0070C0"/>
          <w:sz w:val="32"/>
          <w:szCs w:val="32"/>
          <w:lang w:eastAsia="it-IT"/>
        </w:rPr>
      </w:pPr>
      <w:r w:rsidRPr="00EA7AE1">
        <w:rPr>
          <w:rFonts w:eastAsia="Times New Roman" w:cs="Times New Roman"/>
          <w:bCs/>
          <w:i/>
          <w:color w:val="0070C0"/>
          <w:sz w:val="32"/>
          <w:szCs w:val="32"/>
          <w:lang w:eastAsia="it-IT"/>
        </w:rPr>
        <w:t xml:space="preserve">Capitale minimo </w:t>
      </w:r>
      <w:r w:rsidR="002F7121">
        <w:rPr>
          <w:rFonts w:eastAsia="Times New Roman" w:cs="Times New Roman"/>
          <w:bCs/>
          <w:i/>
          <w:color w:val="0070C0"/>
          <w:sz w:val="32"/>
          <w:szCs w:val="32"/>
          <w:lang w:eastAsia="it-IT"/>
        </w:rPr>
        <w:t>per una Società a responsabilità limitata SPRL/BVBA</w:t>
      </w:r>
    </w:p>
    <w:p w:rsidR="0022616B" w:rsidRPr="007B1BBE" w:rsidRDefault="002F7121" w:rsidP="00D12019">
      <w:p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7B1BBE">
        <w:rPr>
          <w:rFonts w:eastAsia="Times New Roman" w:cs="Arial"/>
          <w:color w:val="444444"/>
          <w:sz w:val="28"/>
          <w:szCs w:val="28"/>
          <w:lang w:eastAsia="it-IT"/>
        </w:rPr>
        <w:t>Il capitale minimo per una SPRL/BVBA è di 18,600 € che deve essere sottoscritto almeno per 6,200€.</w:t>
      </w:r>
    </w:p>
    <w:p w:rsidR="0022616B" w:rsidRDefault="0022616B" w:rsidP="00D12019">
      <w:pPr>
        <w:shd w:val="clear" w:color="auto" w:fill="E2EFD9" w:themeFill="accent6" w:themeFillTint="33"/>
        <w:rPr>
          <w:rFonts w:eastAsia="Times New Roman" w:cs="Times New Roman"/>
          <w:bCs/>
          <w:i/>
          <w:color w:val="0070C0"/>
          <w:sz w:val="32"/>
          <w:szCs w:val="32"/>
          <w:lang w:eastAsia="it-IT"/>
        </w:rPr>
      </w:pPr>
      <w:r w:rsidRPr="006D785C">
        <w:rPr>
          <w:rFonts w:eastAsia="Times New Roman" w:cs="Times New Roman"/>
          <w:bCs/>
          <w:i/>
          <w:color w:val="0070C0"/>
          <w:sz w:val="32"/>
          <w:szCs w:val="32"/>
          <w:lang w:eastAsia="it-IT"/>
        </w:rPr>
        <w:t>Requisiti</w:t>
      </w:r>
      <w:r>
        <w:rPr>
          <w:rFonts w:eastAsia="Times New Roman" w:cs="Times New Roman"/>
          <w:bCs/>
          <w:i/>
          <w:color w:val="0070C0"/>
          <w:sz w:val="32"/>
          <w:szCs w:val="32"/>
          <w:lang w:eastAsia="it-IT"/>
        </w:rPr>
        <w:t xml:space="preserve"> per una SPRL/BVBA</w:t>
      </w:r>
    </w:p>
    <w:p w:rsidR="0022616B" w:rsidRPr="0022616B" w:rsidRDefault="0022616B" w:rsidP="00933476">
      <w:pPr>
        <w:numPr>
          <w:ilvl w:val="0"/>
          <w:numId w:val="4"/>
        </w:numPr>
        <w:shd w:val="clear" w:color="auto" w:fill="E2EFD9" w:themeFill="accent6" w:themeFillTint="33"/>
        <w:spacing w:before="100" w:beforeAutospacing="1" w:after="100" w:afterAutospacing="1" w:line="240" w:lineRule="auto"/>
        <w:rPr>
          <w:rFonts w:eastAsia="Times New Roman" w:cs="Arial"/>
          <w:color w:val="444444"/>
          <w:sz w:val="28"/>
          <w:szCs w:val="28"/>
          <w:lang w:val="en-US" w:eastAsia="it-IT"/>
        </w:rPr>
      </w:pPr>
      <w:r w:rsidRPr="0022616B">
        <w:rPr>
          <w:rFonts w:eastAsia="Times New Roman" w:cs="Arial"/>
          <w:color w:val="444444"/>
          <w:sz w:val="28"/>
          <w:szCs w:val="28"/>
          <w:lang w:val="en-US" w:eastAsia="it-IT"/>
        </w:rPr>
        <w:t>Almeno un socio</w:t>
      </w:r>
    </w:p>
    <w:p w:rsidR="0022616B" w:rsidRPr="007B1BBE" w:rsidRDefault="0022616B" w:rsidP="00933476">
      <w:pPr>
        <w:numPr>
          <w:ilvl w:val="0"/>
          <w:numId w:val="4"/>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7B1BBE">
        <w:rPr>
          <w:rFonts w:eastAsia="Times New Roman" w:cs="Arial"/>
          <w:color w:val="444444"/>
          <w:sz w:val="28"/>
          <w:szCs w:val="28"/>
          <w:lang w:eastAsia="it-IT"/>
        </w:rPr>
        <w:t>È possibile avere solo un amministratore unico</w:t>
      </w:r>
    </w:p>
    <w:p w:rsidR="0068597E" w:rsidRPr="006921D6" w:rsidRDefault="0022616B" w:rsidP="006921D6">
      <w:pPr>
        <w:numPr>
          <w:ilvl w:val="0"/>
          <w:numId w:val="4"/>
        </w:numPr>
        <w:shd w:val="clear" w:color="auto" w:fill="DEEAF6" w:themeFill="accent1" w:themeFillTint="33"/>
        <w:spacing w:before="100" w:beforeAutospacing="1" w:after="100" w:afterAutospacing="1" w:line="240" w:lineRule="auto"/>
        <w:rPr>
          <w:rFonts w:eastAsia="Times New Roman" w:cs="Arial"/>
          <w:color w:val="444444"/>
          <w:sz w:val="28"/>
          <w:szCs w:val="28"/>
          <w:lang w:eastAsia="it-IT"/>
        </w:rPr>
      </w:pPr>
      <w:r w:rsidRPr="006921D6">
        <w:rPr>
          <w:rFonts w:eastAsia="Times New Roman" w:cs="Arial"/>
          <w:color w:val="444444"/>
          <w:sz w:val="28"/>
          <w:szCs w:val="28"/>
          <w:lang w:eastAsia="it-IT"/>
        </w:rPr>
        <w:t>I soci sono responsabili solo per i conferimenti apportati in società</w:t>
      </w:r>
    </w:p>
    <w:p w:rsidR="0068597E" w:rsidRDefault="0068597E" w:rsidP="00D12019">
      <w:pPr>
        <w:shd w:val="clear" w:color="auto" w:fill="E2EFD9" w:themeFill="accent6" w:themeFillTint="33"/>
        <w:rPr>
          <w:rFonts w:eastAsia="Times New Roman" w:cs="Times New Roman"/>
          <w:bCs/>
          <w:i/>
          <w:color w:val="0070C0"/>
          <w:sz w:val="32"/>
          <w:szCs w:val="32"/>
          <w:lang w:eastAsia="it-IT"/>
        </w:rPr>
      </w:pPr>
      <w:r w:rsidRPr="0068597E">
        <w:rPr>
          <w:rFonts w:eastAsia="Times New Roman" w:cs="Times New Roman"/>
          <w:bCs/>
          <w:i/>
          <w:color w:val="0070C0"/>
          <w:sz w:val="32"/>
          <w:szCs w:val="32"/>
          <w:lang w:eastAsia="it-IT"/>
        </w:rPr>
        <w:t>Altri tipi di società presenti in Belgio</w:t>
      </w:r>
    </w:p>
    <w:p w:rsidR="00D12019" w:rsidRDefault="0068597E" w:rsidP="00D12019">
      <w:p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7B1BBE">
        <w:rPr>
          <w:rFonts w:eastAsia="Times New Roman" w:cs="Arial"/>
          <w:color w:val="444444"/>
          <w:sz w:val="28"/>
          <w:szCs w:val="28"/>
          <w:lang w:eastAsia="it-IT"/>
        </w:rPr>
        <w:t xml:space="preserve">L’altro principale ente commerciale è il </w:t>
      </w:r>
      <w:r w:rsidRPr="0068597E">
        <w:rPr>
          <w:rFonts w:eastAsia="Times New Roman"/>
          <w:b/>
          <w:bCs/>
          <w:sz w:val="28"/>
          <w:szCs w:val="28"/>
          <w:lang w:eastAsia="it-IT"/>
        </w:rPr>
        <w:t>Raggruppamento di Interesse Economico Europeo (EEIG)</w:t>
      </w:r>
      <w:r w:rsidR="00BA7CDC">
        <w:rPr>
          <w:rFonts w:eastAsia="Times New Roman"/>
          <w:b/>
          <w:bCs/>
          <w:sz w:val="28"/>
          <w:szCs w:val="28"/>
          <w:lang w:eastAsia="it-IT"/>
        </w:rPr>
        <w:t>,</w:t>
      </w:r>
      <w:r w:rsidRPr="007B1BBE">
        <w:rPr>
          <w:rFonts w:eastAsia="Times New Roman" w:cs="Arial"/>
          <w:color w:val="444444"/>
          <w:sz w:val="28"/>
          <w:szCs w:val="28"/>
          <w:lang w:eastAsia="it-IT"/>
        </w:rPr>
        <w:t xml:space="preserve"> una partnership transfrontaliera che comprende partner dai vari paesi europei</w:t>
      </w:r>
      <w:r w:rsidR="00BA7CDC">
        <w:rPr>
          <w:rFonts w:eastAsia="Times New Roman" w:cs="Arial"/>
          <w:color w:val="444444"/>
          <w:sz w:val="28"/>
          <w:szCs w:val="28"/>
          <w:lang w:eastAsia="it-IT"/>
        </w:rPr>
        <w:t>;</w:t>
      </w:r>
      <w:r w:rsidRPr="007B1BBE">
        <w:rPr>
          <w:rFonts w:eastAsia="Times New Roman" w:cs="Arial"/>
          <w:color w:val="444444"/>
          <w:sz w:val="28"/>
          <w:szCs w:val="28"/>
          <w:lang w:eastAsia="it-IT"/>
        </w:rPr>
        <w:t xml:space="preserve"> non è richiesto alcun capitale sociale n</w:t>
      </w:r>
      <w:r w:rsidR="00BA7CDC">
        <w:rPr>
          <w:rFonts w:eastAsia="Times New Roman" w:cs="Arial"/>
          <w:color w:val="444444"/>
          <w:sz w:val="28"/>
          <w:szCs w:val="28"/>
          <w:lang w:eastAsia="it-IT"/>
        </w:rPr>
        <w:t>é</w:t>
      </w:r>
      <w:r w:rsidRPr="007B1BBE">
        <w:rPr>
          <w:rFonts w:eastAsia="Times New Roman" w:cs="Arial"/>
          <w:color w:val="444444"/>
          <w:sz w:val="28"/>
          <w:szCs w:val="28"/>
          <w:lang w:eastAsia="it-IT"/>
        </w:rPr>
        <w:t xml:space="preserve"> bilanci finanziari separati</w:t>
      </w:r>
      <w:r w:rsidR="00BA7CDC">
        <w:rPr>
          <w:rFonts w:eastAsia="Times New Roman" w:cs="Arial"/>
          <w:color w:val="444444"/>
          <w:sz w:val="28"/>
          <w:szCs w:val="28"/>
          <w:lang w:eastAsia="it-IT"/>
        </w:rPr>
        <w:t>;</w:t>
      </w:r>
      <w:r w:rsidRPr="007B1BBE">
        <w:rPr>
          <w:rFonts w:eastAsia="Times New Roman" w:cs="Arial"/>
          <w:color w:val="444444"/>
          <w:sz w:val="28"/>
          <w:szCs w:val="28"/>
          <w:lang w:eastAsia="it-IT"/>
        </w:rPr>
        <w:t xml:space="preserve"> ogni partner paga le tasse individualmente.</w:t>
      </w:r>
    </w:p>
    <w:p w:rsidR="006921D6" w:rsidRDefault="006921D6" w:rsidP="00F70AD5">
      <w:pPr>
        <w:shd w:val="clear" w:color="auto" w:fill="FFFFFF" w:themeFill="background1"/>
        <w:spacing w:before="100" w:beforeAutospacing="1" w:after="100" w:afterAutospacing="1" w:line="240" w:lineRule="auto"/>
        <w:rPr>
          <w:rFonts w:eastAsia="Times New Roman" w:cs="Arial"/>
          <w:color w:val="444444"/>
          <w:sz w:val="20"/>
          <w:szCs w:val="20"/>
          <w:lang w:eastAsia="it-IT"/>
        </w:rPr>
      </w:pPr>
    </w:p>
    <w:p w:rsidR="006608C9" w:rsidRDefault="006608C9" w:rsidP="00F70AD5">
      <w:pPr>
        <w:shd w:val="clear" w:color="auto" w:fill="FFFFFF" w:themeFill="background1"/>
        <w:spacing w:before="100" w:beforeAutospacing="1" w:after="100" w:afterAutospacing="1" w:line="240" w:lineRule="auto"/>
        <w:rPr>
          <w:rFonts w:eastAsia="Times New Roman" w:cs="Arial"/>
          <w:color w:val="444444"/>
          <w:sz w:val="20"/>
          <w:szCs w:val="20"/>
          <w:lang w:eastAsia="it-IT"/>
        </w:rPr>
      </w:pPr>
    </w:p>
    <w:p w:rsidR="00F70AD5" w:rsidRPr="00F41653" w:rsidRDefault="00F41653" w:rsidP="00F70AD5">
      <w:pPr>
        <w:shd w:val="clear" w:color="auto" w:fill="FFFFFF" w:themeFill="background1"/>
        <w:spacing w:before="100" w:beforeAutospacing="1" w:after="100" w:afterAutospacing="1" w:line="240" w:lineRule="auto"/>
        <w:rPr>
          <w:rStyle w:val="Collegamentoipertestuale"/>
          <w:rFonts w:eastAsia="Times New Roman" w:cs="Arial"/>
          <w:sz w:val="20"/>
          <w:szCs w:val="20"/>
          <w:lang w:eastAsia="it-IT"/>
        </w:rPr>
      </w:pPr>
      <w:r>
        <w:rPr>
          <w:rFonts w:eastAsia="Times New Roman" w:cs="Arial"/>
          <w:sz w:val="20"/>
          <w:szCs w:val="20"/>
          <w:lang w:eastAsia="it-IT"/>
        </w:rPr>
        <w:fldChar w:fldCharType="begin"/>
      </w:r>
      <w:r>
        <w:rPr>
          <w:rFonts w:eastAsia="Times New Roman" w:cs="Arial"/>
          <w:sz w:val="20"/>
          <w:szCs w:val="20"/>
          <w:lang w:eastAsia="it-IT"/>
        </w:rPr>
        <w:instrText xml:space="preserve"> HYPERLINK  \l "Sommario3" </w:instrText>
      </w:r>
      <w:r>
        <w:rPr>
          <w:rFonts w:eastAsia="Times New Roman" w:cs="Arial"/>
          <w:sz w:val="20"/>
          <w:szCs w:val="20"/>
          <w:lang w:eastAsia="it-IT"/>
        </w:rPr>
        <w:fldChar w:fldCharType="separate"/>
      </w:r>
      <w:r w:rsidR="006921D6" w:rsidRPr="00F41653">
        <w:rPr>
          <w:rStyle w:val="Collegamentoipertestuale"/>
          <w:rFonts w:eastAsia="Times New Roman" w:cs="Arial"/>
          <w:sz w:val="20"/>
          <w:szCs w:val="20"/>
          <w:lang w:eastAsia="it-IT"/>
        </w:rPr>
        <w:t>S</w:t>
      </w:r>
      <w:r w:rsidR="006E659B" w:rsidRPr="00F41653">
        <w:rPr>
          <w:rStyle w:val="Collegamentoipertestuale"/>
          <w:rFonts w:eastAsia="Times New Roman" w:cs="Arial"/>
          <w:sz w:val="20"/>
          <w:szCs w:val="20"/>
          <w:lang w:eastAsia="it-IT"/>
        </w:rPr>
        <w:t xml:space="preserve">OMMARIO </w:t>
      </w:r>
    </w:p>
    <w:p w:rsidR="00AE161F" w:rsidRPr="00765D75" w:rsidRDefault="00F41653" w:rsidP="00AE161F">
      <w:pPr>
        <w:rPr>
          <w:b/>
          <w:sz w:val="32"/>
          <w:szCs w:val="32"/>
        </w:rPr>
      </w:pPr>
      <w:r>
        <w:rPr>
          <w:rFonts w:eastAsia="Times New Roman" w:cs="Arial"/>
          <w:sz w:val="20"/>
          <w:szCs w:val="20"/>
          <w:lang w:eastAsia="it-IT"/>
        </w:rPr>
        <w:lastRenderedPageBreak/>
        <w:fldChar w:fldCharType="end"/>
      </w:r>
      <w:r w:rsidR="00AE161F">
        <w:rPr>
          <w:b/>
          <w:sz w:val="32"/>
          <w:szCs w:val="32"/>
        </w:rPr>
        <w:t>Stato: Belgio</w:t>
      </w:r>
    </w:p>
    <w:p w:rsidR="00D12019" w:rsidRPr="00E233A0" w:rsidRDefault="00546799" w:rsidP="00E42982">
      <w:pPr>
        <w:contextualSpacing/>
        <w:rPr>
          <w:b/>
          <w:sz w:val="32"/>
          <w:szCs w:val="32"/>
        </w:rPr>
      </w:pPr>
      <w:r w:rsidRPr="00E233A0">
        <w:rPr>
          <w:b/>
          <w:sz w:val="32"/>
          <w:szCs w:val="32"/>
        </w:rPr>
        <w:t>Scheda 4</w:t>
      </w:r>
    </w:p>
    <w:p w:rsidR="00D12019" w:rsidRPr="00B026DF" w:rsidRDefault="00D12019" w:rsidP="00D12019">
      <w:pPr>
        <w:ind w:left="720"/>
        <w:contextualSpacing/>
        <w:jc w:val="center"/>
        <w:rPr>
          <w:b/>
          <w:color w:val="2E74B5" w:themeColor="accent1" w:themeShade="BF"/>
          <w:sz w:val="40"/>
          <w:szCs w:val="40"/>
        </w:rPr>
      </w:pPr>
      <w:bookmarkStart w:id="9" w:name="Scheda4"/>
      <w:r w:rsidRPr="00B026DF">
        <w:rPr>
          <w:b/>
          <w:color w:val="2E74B5" w:themeColor="accent1" w:themeShade="BF"/>
          <w:sz w:val="40"/>
          <w:szCs w:val="40"/>
        </w:rPr>
        <w:t>I SISTEMI CONTRIBUTIVO E FISCALE IN VIGORE</w:t>
      </w:r>
    </w:p>
    <w:bookmarkEnd w:id="9"/>
    <w:p w:rsidR="00D12019" w:rsidRPr="001E4986" w:rsidRDefault="00D12019" w:rsidP="00D12019">
      <w:pPr>
        <w:ind w:left="720"/>
        <w:contextualSpacing/>
        <w:rPr>
          <w:b/>
          <w:sz w:val="36"/>
          <w:szCs w:val="36"/>
        </w:rPr>
      </w:pPr>
    </w:p>
    <w:p w:rsidR="00D12019" w:rsidRPr="001E4986" w:rsidRDefault="00D12019" w:rsidP="00D12019">
      <w:pPr>
        <w:ind w:left="720"/>
        <w:contextualSpacing/>
        <w:jc w:val="center"/>
        <w:rPr>
          <w:b/>
          <w:sz w:val="36"/>
          <w:szCs w:val="36"/>
        </w:rPr>
      </w:pPr>
      <w:r w:rsidRPr="001E4986">
        <w:rPr>
          <w:b/>
          <w:sz w:val="36"/>
          <w:szCs w:val="36"/>
        </w:rPr>
        <w:t>Scheda sintetica sul sistema contributivo e fiscale in vigore</w:t>
      </w:r>
    </w:p>
    <w:p w:rsidR="00D12019" w:rsidRPr="001E4986" w:rsidRDefault="00D12019" w:rsidP="00D12019">
      <w:pPr>
        <w:ind w:left="720"/>
        <w:contextualSpacing/>
        <w:rPr>
          <w:b/>
          <w:sz w:val="36"/>
          <w:szCs w:val="36"/>
        </w:rPr>
      </w:pPr>
    </w:p>
    <w:tbl>
      <w:tblPr>
        <w:tblStyle w:val="Grigliatabella"/>
        <w:tblW w:w="0" w:type="auto"/>
        <w:tblInd w:w="720" w:type="dxa"/>
        <w:tblLook w:val="04A0" w:firstRow="1" w:lastRow="0" w:firstColumn="1" w:lastColumn="0" w:noHBand="0" w:noVBand="1"/>
      </w:tblPr>
      <w:tblGrid>
        <w:gridCol w:w="6914"/>
        <w:gridCol w:w="6868"/>
      </w:tblGrid>
      <w:tr w:rsidR="00B85A6D" w:rsidRPr="001E4986" w:rsidTr="00D12019">
        <w:tc>
          <w:tcPr>
            <w:tcW w:w="6914" w:type="dxa"/>
            <w:shd w:val="clear" w:color="auto" w:fill="FFFF00"/>
          </w:tcPr>
          <w:p w:rsidR="00D12019" w:rsidRDefault="00D12019" w:rsidP="00D12019">
            <w:r w:rsidRPr="002766A5">
              <w:rPr>
                <w:b/>
                <w:sz w:val="44"/>
                <w:szCs w:val="44"/>
              </w:rPr>
              <w:t>Sistema contributivo</w:t>
            </w:r>
          </w:p>
        </w:tc>
        <w:tc>
          <w:tcPr>
            <w:tcW w:w="6869" w:type="dxa"/>
            <w:shd w:val="clear" w:color="auto" w:fill="FFFF00"/>
          </w:tcPr>
          <w:p w:rsidR="00D12019" w:rsidRDefault="00D12019" w:rsidP="00D12019"/>
        </w:tc>
      </w:tr>
      <w:tr w:rsidR="00B85A6D" w:rsidRPr="001E4986" w:rsidTr="00D12019">
        <w:tc>
          <w:tcPr>
            <w:tcW w:w="6914" w:type="dxa"/>
          </w:tcPr>
          <w:p w:rsidR="00D12019" w:rsidRPr="001E4986" w:rsidRDefault="00D12019" w:rsidP="00D12019">
            <w:pPr>
              <w:contextualSpacing/>
              <w:rPr>
                <w:b/>
                <w:sz w:val="36"/>
                <w:szCs w:val="36"/>
              </w:rPr>
            </w:pPr>
            <w:r w:rsidRPr="001E4986">
              <w:rPr>
                <w:b/>
                <w:sz w:val="36"/>
                <w:szCs w:val="36"/>
              </w:rPr>
              <w:t>Struttura organizzativa</w:t>
            </w:r>
          </w:p>
        </w:tc>
        <w:tc>
          <w:tcPr>
            <w:tcW w:w="6869" w:type="dxa"/>
          </w:tcPr>
          <w:p w:rsidR="00D12019" w:rsidRPr="001E4986" w:rsidRDefault="00D12019" w:rsidP="00D12019">
            <w:pPr>
              <w:contextualSpacing/>
              <w:rPr>
                <w:b/>
                <w:sz w:val="36"/>
                <w:szCs w:val="36"/>
              </w:rPr>
            </w:pPr>
            <w:r w:rsidRPr="001E4986">
              <w:rPr>
                <w:b/>
                <w:sz w:val="36"/>
                <w:szCs w:val="36"/>
              </w:rPr>
              <w:t>Principi generali</w:t>
            </w:r>
          </w:p>
        </w:tc>
      </w:tr>
      <w:tr w:rsidR="00B85A6D" w:rsidRPr="001E4986" w:rsidTr="00D12019">
        <w:tc>
          <w:tcPr>
            <w:tcW w:w="6914" w:type="dxa"/>
            <w:shd w:val="clear" w:color="auto" w:fill="FFFFCC"/>
          </w:tcPr>
          <w:p w:rsidR="00D12019" w:rsidRPr="001E4986" w:rsidRDefault="00D12019" w:rsidP="00D12019">
            <w:pPr>
              <w:contextualSpacing/>
              <w:rPr>
                <w:b/>
                <w:sz w:val="36"/>
                <w:szCs w:val="36"/>
              </w:rPr>
            </w:pPr>
          </w:p>
        </w:tc>
        <w:tc>
          <w:tcPr>
            <w:tcW w:w="6869" w:type="dxa"/>
            <w:shd w:val="clear" w:color="auto" w:fill="FFFFCC"/>
          </w:tcPr>
          <w:p w:rsidR="00F877CF" w:rsidRPr="0026319C" w:rsidRDefault="00F877CF" w:rsidP="00F877CF">
            <w:pPr>
              <w:spacing w:before="100" w:beforeAutospacing="1" w:after="100" w:afterAutospacing="1"/>
              <w:rPr>
                <w:rFonts w:ascii="Times New Roman" w:eastAsia="Times New Roman" w:hAnsi="Times New Roman" w:cs="Times New Roman"/>
                <w:sz w:val="24"/>
                <w:szCs w:val="24"/>
                <w:lang w:eastAsia="it-IT"/>
              </w:rPr>
            </w:pPr>
            <w:r w:rsidRPr="0026319C">
              <w:rPr>
                <w:rFonts w:ascii="Times New Roman" w:eastAsia="Times New Roman" w:hAnsi="Times New Roman" w:cs="Times New Roman"/>
                <w:sz w:val="24"/>
                <w:szCs w:val="24"/>
                <w:lang w:eastAsia="it-IT"/>
              </w:rPr>
              <w:t>Il Belgio applica gli stessi regolamenti a tutta la legislazione sociale, che prevede le seguenti prestazioni:</w:t>
            </w:r>
          </w:p>
          <w:p w:rsidR="00F877CF" w:rsidRPr="0026319C" w:rsidRDefault="00F877CF" w:rsidP="00933476">
            <w:pPr>
              <w:numPr>
                <w:ilvl w:val="0"/>
                <w:numId w:val="14"/>
              </w:numPr>
              <w:spacing w:before="100" w:beforeAutospacing="1" w:after="100" w:afterAutospacing="1"/>
              <w:rPr>
                <w:rFonts w:ascii="Times New Roman" w:eastAsia="Times New Roman" w:hAnsi="Times New Roman" w:cs="Times New Roman"/>
                <w:sz w:val="24"/>
                <w:szCs w:val="24"/>
                <w:lang w:eastAsia="it-IT"/>
              </w:rPr>
            </w:pPr>
            <w:r w:rsidRPr="0026319C">
              <w:rPr>
                <w:rFonts w:ascii="Times New Roman" w:eastAsia="Times New Roman" w:hAnsi="Times New Roman" w:cs="Times New Roman"/>
                <w:sz w:val="24"/>
                <w:szCs w:val="24"/>
                <w:lang w:eastAsia="it-IT"/>
              </w:rPr>
              <w:t xml:space="preserve">Prestazioni di vecchiaia, invalidità e ai superstiti </w:t>
            </w:r>
          </w:p>
          <w:p w:rsidR="00F877CF" w:rsidRPr="0026319C" w:rsidRDefault="00F877CF" w:rsidP="00933476">
            <w:pPr>
              <w:numPr>
                <w:ilvl w:val="0"/>
                <w:numId w:val="14"/>
              </w:numPr>
              <w:spacing w:before="100" w:beforeAutospacing="1" w:after="100" w:afterAutospacing="1"/>
              <w:rPr>
                <w:rFonts w:ascii="Times New Roman" w:eastAsia="Times New Roman" w:hAnsi="Times New Roman" w:cs="Times New Roman"/>
                <w:sz w:val="24"/>
                <w:szCs w:val="24"/>
                <w:lang w:eastAsia="it-IT"/>
              </w:rPr>
            </w:pPr>
            <w:r w:rsidRPr="0026319C">
              <w:rPr>
                <w:rFonts w:ascii="Times New Roman" w:eastAsia="Times New Roman" w:hAnsi="Times New Roman" w:cs="Times New Roman"/>
                <w:sz w:val="24"/>
                <w:szCs w:val="24"/>
                <w:lang w:eastAsia="it-IT"/>
              </w:rPr>
              <w:t xml:space="preserve">Prestazioni in caso di malattia </w:t>
            </w:r>
          </w:p>
          <w:p w:rsidR="00F877CF" w:rsidRPr="0026319C" w:rsidRDefault="00F877CF" w:rsidP="00933476">
            <w:pPr>
              <w:numPr>
                <w:ilvl w:val="0"/>
                <w:numId w:val="14"/>
              </w:numPr>
              <w:spacing w:before="100" w:beforeAutospacing="1" w:after="100" w:afterAutospacing="1"/>
              <w:rPr>
                <w:rFonts w:ascii="Times New Roman" w:eastAsia="Times New Roman" w:hAnsi="Times New Roman" w:cs="Times New Roman"/>
                <w:sz w:val="24"/>
                <w:szCs w:val="24"/>
                <w:lang w:eastAsia="it-IT"/>
              </w:rPr>
            </w:pPr>
            <w:r w:rsidRPr="0026319C">
              <w:rPr>
                <w:rFonts w:ascii="Times New Roman" w:eastAsia="Times New Roman" w:hAnsi="Times New Roman" w:cs="Times New Roman"/>
                <w:sz w:val="24"/>
                <w:szCs w:val="24"/>
                <w:lang w:eastAsia="it-IT"/>
              </w:rPr>
              <w:t xml:space="preserve">Prestazioni in caso di maternità </w:t>
            </w:r>
          </w:p>
          <w:p w:rsidR="00F877CF" w:rsidRPr="0026319C" w:rsidRDefault="00F877CF" w:rsidP="00933476">
            <w:pPr>
              <w:numPr>
                <w:ilvl w:val="0"/>
                <w:numId w:val="14"/>
              </w:numPr>
              <w:spacing w:before="100" w:beforeAutospacing="1" w:after="100" w:afterAutospacing="1"/>
              <w:rPr>
                <w:rFonts w:ascii="Times New Roman" w:eastAsia="Times New Roman" w:hAnsi="Times New Roman" w:cs="Times New Roman"/>
                <w:sz w:val="24"/>
                <w:szCs w:val="24"/>
                <w:lang w:eastAsia="it-IT"/>
              </w:rPr>
            </w:pPr>
            <w:r w:rsidRPr="0026319C">
              <w:rPr>
                <w:rFonts w:ascii="Times New Roman" w:eastAsia="Times New Roman" w:hAnsi="Times New Roman" w:cs="Times New Roman"/>
                <w:sz w:val="24"/>
                <w:szCs w:val="24"/>
                <w:lang w:eastAsia="it-IT"/>
              </w:rPr>
              <w:t xml:space="preserve">Prestazioni per i familiari </w:t>
            </w:r>
          </w:p>
          <w:p w:rsidR="00F877CF" w:rsidRPr="0026319C" w:rsidRDefault="00F877CF" w:rsidP="00933476">
            <w:pPr>
              <w:numPr>
                <w:ilvl w:val="0"/>
                <w:numId w:val="14"/>
              </w:numPr>
              <w:spacing w:before="100" w:beforeAutospacing="1" w:after="100" w:afterAutospacing="1"/>
              <w:rPr>
                <w:rFonts w:ascii="Times New Roman" w:eastAsia="Times New Roman" w:hAnsi="Times New Roman" w:cs="Times New Roman"/>
                <w:sz w:val="24"/>
                <w:szCs w:val="24"/>
                <w:lang w:eastAsia="it-IT"/>
              </w:rPr>
            </w:pPr>
            <w:r w:rsidRPr="0026319C">
              <w:rPr>
                <w:rFonts w:ascii="Times New Roman" w:eastAsia="Times New Roman" w:hAnsi="Times New Roman" w:cs="Times New Roman"/>
                <w:sz w:val="24"/>
                <w:szCs w:val="24"/>
                <w:lang w:eastAsia="it-IT"/>
              </w:rPr>
              <w:t xml:space="preserve">Prestazioni in caso di infortuni sul lavoro e malattie professionali </w:t>
            </w:r>
          </w:p>
          <w:p w:rsidR="00F877CF" w:rsidRDefault="00F877CF" w:rsidP="00933476">
            <w:pPr>
              <w:numPr>
                <w:ilvl w:val="0"/>
                <w:numId w:val="14"/>
              </w:numPr>
              <w:spacing w:before="100" w:beforeAutospacing="1" w:after="100" w:afterAutospacing="1"/>
              <w:rPr>
                <w:rFonts w:ascii="Times New Roman" w:eastAsia="Times New Roman" w:hAnsi="Times New Roman" w:cs="Times New Roman"/>
                <w:sz w:val="24"/>
                <w:szCs w:val="24"/>
                <w:lang w:eastAsia="it-IT"/>
              </w:rPr>
            </w:pPr>
            <w:r w:rsidRPr="0026319C">
              <w:rPr>
                <w:rFonts w:ascii="Times New Roman" w:eastAsia="Times New Roman" w:hAnsi="Times New Roman" w:cs="Times New Roman"/>
                <w:sz w:val="24"/>
                <w:szCs w:val="24"/>
                <w:lang w:eastAsia="it-IT"/>
              </w:rPr>
              <w:t>Prestazioni in caso di disoccupazione</w:t>
            </w:r>
          </w:p>
          <w:p w:rsidR="00933476" w:rsidRPr="00933476" w:rsidRDefault="00933476" w:rsidP="00933476">
            <w:pPr>
              <w:rPr>
                <w:rFonts w:eastAsia="Times New Roman" w:cs="Times New Roman"/>
                <w:sz w:val="24"/>
                <w:szCs w:val="24"/>
                <w:lang w:eastAsia="it-IT"/>
              </w:rPr>
            </w:pPr>
            <w:r w:rsidRPr="00933476">
              <w:rPr>
                <w:rFonts w:eastAsia="Times New Roman" w:cs="Times New Roman"/>
                <w:sz w:val="24"/>
                <w:szCs w:val="24"/>
                <w:lang w:eastAsia="it-IT"/>
              </w:rPr>
              <w:t>I contributi previdenziali del lavoratore (cotisations sociales): nel settore privato corrispondono al 13,07% dello stipendio lor</w:t>
            </w:r>
            <w:r>
              <w:rPr>
                <w:rFonts w:eastAsia="Times New Roman" w:cs="Times New Roman"/>
                <w:sz w:val="24"/>
                <w:szCs w:val="24"/>
                <w:lang w:eastAsia="it-IT"/>
              </w:rPr>
              <w:t>do.</w:t>
            </w:r>
          </w:p>
          <w:p w:rsidR="00933476" w:rsidRPr="00933476" w:rsidRDefault="00933476" w:rsidP="00933476">
            <w:pPr>
              <w:rPr>
                <w:rFonts w:eastAsia="Times New Roman" w:cs="Times New Roman"/>
                <w:sz w:val="24"/>
                <w:szCs w:val="24"/>
                <w:lang w:eastAsia="it-IT"/>
              </w:rPr>
            </w:pPr>
            <w:r w:rsidRPr="00933476">
              <w:rPr>
                <w:rFonts w:eastAsia="Times New Roman" w:cs="Times New Roman"/>
                <w:sz w:val="24"/>
                <w:szCs w:val="24"/>
                <w:lang w:eastAsia="it-IT"/>
              </w:rPr>
              <w:t xml:space="preserve"> </w:t>
            </w:r>
          </w:p>
          <w:p w:rsidR="00F91164" w:rsidRPr="0026319C" w:rsidRDefault="006712B7" w:rsidP="00F91164">
            <w:pPr>
              <w:spacing w:before="100" w:beforeAutospacing="1" w:after="100" w:afterAutospacing="1"/>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C</w:t>
            </w:r>
            <w:r w:rsidR="00F91164" w:rsidRPr="0026319C">
              <w:rPr>
                <w:rFonts w:ascii="Times New Roman" w:eastAsia="Times New Roman" w:hAnsi="Times New Roman" w:cs="Times New Roman"/>
                <w:b/>
                <w:bCs/>
                <w:sz w:val="24"/>
                <w:szCs w:val="24"/>
                <w:lang w:eastAsia="it-IT"/>
              </w:rPr>
              <w:t>enni sulle principali prestazioni previdenziali</w:t>
            </w:r>
          </w:p>
          <w:p w:rsidR="00F91164" w:rsidRDefault="00F84807" w:rsidP="00F91164">
            <w:pPr>
              <w:spacing w:before="100" w:beforeAutospacing="1" w:after="100" w:afterAutospacing="1"/>
              <w:rPr>
                <w:rFonts w:ascii="Times New Roman" w:eastAsia="Times New Roman" w:hAnsi="Times New Roman" w:cs="Times New Roman"/>
                <w:sz w:val="24"/>
                <w:szCs w:val="24"/>
                <w:lang w:eastAsia="it-IT"/>
              </w:rPr>
            </w:pPr>
            <w:r w:rsidRPr="00F84807">
              <w:rPr>
                <w:rFonts w:ascii="Times New Roman" w:eastAsia="Times New Roman" w:hAnsi="Times New Roman" w:cs="Times New Roman"/>
                <w:iCs/>
                <w:sz w:val="24"/>
                <w:szCs w:val="24"/>
                <w:u w:val="single"/>
                <w:lang w:eastAsia="it-IT"/>
              </w:rPr>
              <w:t xml:space="preserve">Pensione di vecchiaia ai </w:t>
            </w:r>
            <w:r w:rsidR="00F91164" w:rsidRPr="00F84807">
              <w:rPr>
                <w:rFonts w:ascii="Times New Roman" w:eastAsia="Times New Roman" w:hAnsi="Times New Roman" w:cs="Times New Roman"/>
                <w:iCs/>
                <w:sz w:val="24"/>
                <w:szCs w:val="24"/>
                <w:u w:val="single"/>
                <w:lang w:eastAsia="it-IT"/>
              </w:rPr>
              <w:t>Lavoratori Dipendenti</w:t>
            </w:r>
            <w:r w:rsidR="00F91164" w:rsidRPr="0026319C">
              <w:rPr>
                <w:rFonts w:ascii="Times New Roman" w:eastAsia="Times New Roman" w:hAnsi="Times New Roman" w:cs="Times New Roman"/>
                <w:sz w:val="24"/>
                <w:szCs w:val="24"/>
                <w:lang w:eastAsia="it-IT"/>
              </w:rPr>
              <w:br/>
              <w:t xml:space="preserve">Dal 1.7.1997 è entrata in vigore in Belgio la riforma della normativa sull'assicurazione vecchiaia che aumenta, gradualmente, i requisiti </w:t>
            </w:r>
            <w:r w:rsidR="00F91164" w:rsidRPr="0026319C">
              <w:rPr>
                <w:rFonts w:ascii="Times New Roman" w:eastAsia="Times New Roman" w:hAnsi="Times New Roman" w:cs="Times New Roman"/>
                <w:sz w:val="24"/>
                <w:szCs w:val="24"/>
                <w:lang w:eastAsia="it-IT"/>
              </w:rPr>
              <w:lastRenderedPageBreak/>
              <w:t xml:space="preserve">per il diritto a pensione. L'età della pensione per i lavoratori dipendenti, uomini e donne, è fissata a 65 anni. </w:t>
            </w:r>
          </w:p>
          <w:p w:rsidR="00F84807" w:rsidRDefault="00F84807" w:rsidP="00F84807">
            <w:pPr>
              <w:contextualSpacing/>
            </w:pPr>
            <w:r>
              <w:t xml:space="preserve">L’importo della </w:t>
            </w:r>
            <w:r>
              <w:rPr>
                <w:rStyle w:val="Enfasigrassetto"/>
              </w:rPr>
              <w:t>pensione di vecchiaia</w:t>
            </w:r>
            <w:r>
              <w:t xml:space="preserve"> è correlato alla durata del periodo assicurativo e al reddito da lavoro percepito in tale periodo. In genere, la pensione rappresenta circa il 60 per cento della retribuzione media percepita durante l’intera vita lavorativa (il 75 per cento per il lavoratori con coniuge a carico).</w:t>
            </w:r>
          </w:p>
          <w:p w:rsidR="00F84807" w:rsidRDefault="00F84807" w:rsidP="00F84807">
            <w:pPr>
              <w:spacing w:before="100" w:beforeAutospacing="1" w:after="100" w:afterAutospacing="1"/>
              <w:rPr>
                <w:rFonts w:ascii="Times New Roman" w:eastAsia="Times New Roman" w:hAnsi="Times New Roman" w:cs="Times New Roman"/>
                <w:sz w:val="24"/>
                <w:szCs w:val="24"/>
                <w:lang w:eastAsia="it-IT"/>
              </w:rPr>
            </w:pPr>
            <w:r>
              <w:rPr>
                <w:rStyle w:val="Enfasigrassetto"/>
              </w:rPr>
              <w:t xml:space="preserve">Non ha diritto alla pensione </w:t>
            </w:r>
            <w:r>
              <w:t>di vecchiaia il lavoratore che usufruisce già di un’indennità di malattia, invalidità o disoccupazione involontaria. La normativa in vigore consente il cumulo della pensione con il reddito da lavoro fino ad un certo importo, oltre il quale la pensione viene ridotta.</w:t>
            </w:r>
          </w:p>
          <w:p w:rsidR="00F84807" w:rsidRDefault="00A058F8" w:rsidP="00F91164">
            <w:pPr>
              <w:spacing w:before="100" w:beforeAutospacing="1" w:after="100" w:afterAutospacing="1"/>
              <w:rPr>
                <w:rFonts w:ascii="Times New Roman" w:eastAsia="Times New Roman" w:hAnsi="Times New Roman" w:cs="Times New Roman"/>
                <w:sz w:val="24"/>
                <w:szCs w:val="24"/>
                <w:lang w:eastAsia="it-IT"/>
              </w:rPr>
            </w:pPr>
            <w:r>
              <w:rPr>
                <w:i/>
                <w:iCs/>
              </w:rPr>
              <w:t>Contributi assicurativi:</w:t>
            </w:r>
            <w:r>
              <w:t xml:space="preserve"> 32,70%, di cui 23,81% a carico del datore di lavoro e 8,89% a carico del lavoratore. Tetto massimo non previsto</w:t>
            </w:r>
          </w:p>
          <w:p w:rsidR="00F91164" w:rsidRDefault="00F91164" w:rsidP="00F91164">
            <w:pPr>
              <w:spacing w:before="100" w:beforeAutospacing="1" w:after="100" w:afterAutospacing="1"/>
              <w:rPr>
                <w:rFonts w:ascii="Times New Roman" w:eastAsia="Times New Roman" w:hAnsi="Times New Roman" w:cs="Times New Roman"/>
                <w:sz w:val="24"/>
                <w:szCs w:val="24"/>
                <w:lang w:eastAsia="it-IT"/>
              </w:rPr>
            </w:pPr>
            <w:r w:rsidRPr="00F84807">
              <w:rPr>
                <w:rFonts w:ascii="Times New Roman" w:eastAsia="Times New Roman" w:hAnsi="Times New Roman" w:cs="Times New Roman"/>
                <w:iCs/>
                <w:sz w:val="24"/>
                <w:szCs w:val="24"/>
                <w:u w:val="single"/>
                <w:lang w:eastAsia="it-IT"/>
              </w:rPr>
              <w:t>Pensionamento anticipato</w:t>
            </w:r>
            <w:r w:rsidRPr="0026319C">
              <w:rPr>
                <w:rFonts w:ascii="Times New Roman" w:eastAsia="Times New Roman" w:hAnsi="Times New Roman" w:cs="Times New Roman"/>
                <w:sz w:val="24"/>
                <w:szCs w:val="24"/>
                <w:lang w:eastAsia="it-IT"/>
              </w:rPr>
              <w:br/>
            </w:r>
            <w:r w:rsidR="0063722E">
              <w:t xml:space="preserve">Riguardo all’istituto della pensione anticipata, una riforma approvata nel dicembre del 2011 ha previsto il progressivo elevamento – con i nuovi valori a regime dal 1° gennaio 2016 e fatte salve alcune norme transitorie – del requisito anagrafico da </w:t>
            </w:r>
            <w:r w:rsidR="0063722E">
              <w:rPr>
                <w:rStyle w:val="Enfasigrassetto"/>
              </w:rPr>
              <w:t>60 a 62 anni</w:t>
            </w:r>
            <w:r w:rsidR="0063722E">
              <w:t xml:space="preserve"> e di quello di </w:t>
            </w:r>
            <w:r w:rsidR="0063722E">
              <w:rPr>
                <w:rStyle w:val="Enfasigrassetto"/>
              </w:rPr>
              <w:t>anzianità contributiva da 35 a 40 anni</w:t>
            </w:r>
            <w:r w:rsidR="0063722E">
              <w:t xml:space="preserve"> (per i dipendenti pubblici, quest’ultimo requisito per la pensione anticipata – anch’esso interessato dal suddetto elevamento – era in precedenza pari a 5 anni); tuttavia, il requisito anagrafico resta pari a 60 anni in caso di un’anzianità contributiva di almeno 42 anni ed è pari a 61 anni nell’ipotesi di un’anzianità contributiva compresa tra i 41 e i 42 anni.</w:t>
            </w:r>
          </w:p>
          <w:p w:rsidR="000F14BA" w:rsidRPr="0026319C" w:rsidRDefault="000F14BA" w:rsidP="000F14BA">
            <w:pPr>
              <w:spacing w:before="100" w:beforeAutospacing="1" w:after="100" w:afterAutospacing="1"/>
              <w:rPr>
                <w:rFonts w:ascii="Times New Roman" w:eastAsia="Times New Roman" w:hAnsi="Times New Roman" w:cs="Times New Roman"/>
                <w:sz w:val="24"/>
                <w:szCs w:val="24"/>
                <w:lang w:eastAsia="it-IT"/>
              </w:rPr>
            </w:pPr>
            <w:r w:rsidRPr="0026319C">
              <w:rPr>
                <w:rFonts w:ascii="Times New Roman" w:eastAsia="Times New Roman" w:hAnsi="Times New Roman" w:cs="Times New Roman"/>
                <w:sz w:val="24"/>
                <w:szCs w:val="24"/>
                <w:u w:val="single"/>
                <w:lang w:eastAsia="it-IT"/>
              </w:rPr>
              <w:t>Pensione ai superstiti</w:t>
            </w:r>
            <w:r w:rsidRPr="0026319C">
              <w:rPr>
                <w:rFonts w:ascii="Times New Roman" w:eastAsia="Times New Roman" w:hAnsi="Times New Roman" w:cs="Times New Roman"/>
                <w:sz w:val="24"/>
                <w:szCs w:val="24"/>
                <w:lang w:eastAsia="it-IT"/>
              </w:rPr>
              <w:t xml:space="preserve"> </w:t>
            </w:r>
            <w:r w:rsidRPr="0026319C">
              <w:rPr>
                <w:rFonts w:ascii="Times New Roman" w:eastAsia="Times New Roman" w:hAnsi="Times New Roman" w:cs="Times New Roman"/>
                <w:sz w:val="24"/>
                <w:szCs w:val="24"/>
                <w:lang w:eastAsia="it-IT"/>
              </w:rPr>
              <w:br/>
              <w:t>Spetta al coniuge superstite (uomo o donna) di età superiore a 45 anni se il defunto era già pensionato. Non è previsto alcun limite di età in presenza di uno o più figli a carico o in caso di incapacità permanente al lavoro di almeno il 66% o se il lavoratore deceduto ha lavorato come minatore in sottosuolo per 20 anni.</w:t>
            </w:r>
            <w:r w:rsidRPr="0026319C">
              <w:rPr>
                <w:rFonts w:ascii="Times New Roman" w:eastAsia="Times New Roman" w:hAnsi="Times New Roman" w:cs="Times New Roman"/>
                <w:sz w:val="24"/>
                <w:szCs w:val="24"/>
                <w:lang w:eastAsia="it-IT"/>
              </w:rPr>
              <w:br/>
            </w:r>
            <w:r w:rsidRPr="0026319C">
              <w:rPr>
                <w:rFonts w:ascii="Times New Roman" w:eastAsia="Times New Roman" w:hAnsi="Times New Roman" w:cs="Times New Roman"/>
                <w:sz w:val="24"/>
                <w:szCs w:val="24"/>
                <w:lang w:eastAsia="it-IT"/>
              </w:rPr>
              <w:lastRenderedPageBreak/>
              <w:t>E' necessario che il matrimonio sia durato almeno 1 anno, salvo che da esso siano nati dei figli o il decesso sia stato causato da infortunio o malattia professionale intervenuti dopo il matrimonio.</w:t>
            </w:r>
          </w:p>
          <w:p w:rsidR="000F14BA" w:rsidRPr="0026319C" w:rsidRDefault="000F14BA" w:rsidP="00F91164">
            <w:pPr>
              <w:spacing w:before="100" w:beforeAutospacing="1" w:after="100" w:afterAutospacing="1"/>
              <w:rPr>
                <w:rFonts w:ascii="Times New Roman" w:eastAsia="Times New Roman" w:hAnsi="Times New Roman" w:cs="Times New Roman"/>
                <w:sz w:val="24"/>
                <w:szCs w:val="24"/>
                <w:lang w:eastAsia="it-IT"/>
              </w:rPr>
            </w:pPr>
          </w:p>
          <w:p w:rsidR="00F91164" w:rsidRPr="0026319C" w:rsidRDefault="00F91164" w:rsidP="00F91164">
            <w:pPr>
              <w:spacing w:before="100" w:beforeAutospacing="1" w:after="100" w:afterAutospacing="1"/>
              <w:rPr>
                <w:rFonts w:ascii="Times New Roman" w:eastAsia="Times New Roman" w:hAnsi="Times New Roman" w:cs="Times New Roman"/>
                <w:sz w:val="24"/>
                <w:szCs w:val="24"/>
                <w:lang w:eastAsia="it-IT"/>
              </w:rPr>
            </w:pPr>
            <w:r w:rsidRPr="0026319C">
              <w:rPr>
                <w:rFonts w:ascii="Times New Roman" w:eastAsia="Times New Roman" w:hAnsi="Times New Roman" w:cs="Times New Roman"/>
                <w:sz w:val="24"/>
                <w:szCs w:val="24"/>
                <w:lang w:eastAsia="it-IT"/>
              </w:rPr>
              <w:br/>
            </w:r>
          </w:p>
          <w:p w:rsidR="00F2013C" w:rsidRDefault="00F2013C" w:rsidP="00F2013C">
            <w:pPr>
              <w:pStyle w:val="NormaleWeb"/>
              <w:spacing w:before="0" w:beforeAutospacing="0"/>
            </w:pPr>
          </w:p>
          <w:p w:rsidR="00F2013C" w:rsidRPr="00F2013C" w:rsidRDefault="00F2013C" w:rsidP="00F2013C">
            <w:pPr>
              <w:spacing w:after="100" w:afterAutospacing="1"/>
              <w:rPr>
                <w:rFonts w:ascii="Times New Roman" w:eastAsia="Times New Roman" w:hAnsi="Times New Roman" w:cs="Times New Roman"/>
                <w:sz w:val="24"/>
                <w:szCs w:val="24"/>
                <w:lang w:eastAsia="it-IT"/>
              </w:rPr>
            </w:pPr>
          </w:p>
          <w:p w:rsidR="00F2013C" w:rsidRDefault="00F2013C" w:rsidP="00F2013C">
            <w:pPr>
              <w:pStyle w:val="NormaleWeb"/>
              <w:spacing w:before="0" w:beforeAutospacing="0"/>
              <w:rPr>
                <w:rFonts w:ascii="Calibri" w:hAnsi="Calibri"/>
                <w:u w:val="single"/>
              </w:rPr>
            </w:pPr>
          </w:p>
          <w:p w:rsidR="00F2013C" w:rsidRPr="00F2013C" w:rsidRDefault="00F2013C" w:rsidP="00F2013C">
            <w:pPr>
              <w:pStyle w:val="NormaleWeb"/>
              <w:spacing w:before="0" w:beforeAutospacing="0"/>
              <w:rPr>
                <w:rFonts w:ascii="Calibri" w:hAnsi="Calibri"/>
                <w:u w:val="single"/>
              </w:rPr>
            </w:pPr>
          </w:p>
          <w:p w:rsidR="00F34BF2" w:rsidRPr="00F34BF2" w:rsidRDefault="00F34BF2" w:rsidP="00D12019">
            <w:pPr>
              <w:contextualSpacing/>
              <w:rPr>
                <w:b/>
                <w:sz w:val="36"/>
                <w:szCs w:val="36"/>
              </w:rPr>
            </w:pPr>
          </w:p>
        </w:tc>
      </w:tr>
    </w:tbl>
    <w:p w:rsidR="00D12019" w:rsidRDefault="00D12019" w:rsidP="00D12019">
      <w:pPr>
        <w:ind w:left="720"/>
        <w:contextualSpacing/>
        <w:rPr>
          <w:b/>
          <w:sz w:val="36"/>
          <w:szCs w:val="36"/>
        </w:rPr>
      </w:pPr>
    </w:p>
    <w:p w:rsidR="00D12019" w:rsidRDefault="00D12019" w:rsidP="00D12019">
      <w:pPr>
        <w:ind w:left="720"/>
        <w:contextualSpacing/>
        <w:rPr>
          <w:b/>
          <w:sz w:val="36"/>
          <w:szCs w:val="36"/>
        </w:rPr>
      </w:pPr>
    </w:p>
    <w:p w:rsidR="00D12019" w:rsidRPr="001E4986" w:rsidRDefault="00D12019" w:rsidP="00D12019">
      <w:pPr>
        <w:ind w:left="720"/>
        <w:contextualSpacing/>
        <w:rPr>
          <w:b/>
          <w:sz w:val="36"/>
          <w:szCs w:val="36"/>
        </w:rPr>
      </w:pPr>
    </w:p>
    <w:p w:rsidR="00D12019" w:rsidRPr="001E4986" w:rsidRDefault="00D12019" w:rsidP="00D12019">
      <w:pPr>
        <w:ind w:left="720"/>
        <w:contextualSpacing/>
        <w:rPr>
          <w:b/>
          <w:sz w:val="36"/>
          <w:szCs w:val="36"/>
        </w:rPr>
      </w:pPr>
    </w:p>
    <w:p w:rsidR="00D12019" w:rsidRDefault="00D12019" w:rsidP="00D12019">
      <w:pPr>
        <w:ind w:left="720"/>
        <w:contextualSpacing/>
        <w:rPr>
          <w:b/>
          <w:sz w:val="36"/>
          <w:szCs w:val="36"/>
        </w:rPr>
      </w:pPr>
    </w:p>
    <w:p w:rsidR="00D12019" w:rsidRDefault="00D12019" w:rsidP="00D12019">
      <w:pPr>
        <w:ind w:left="720"/>
        <w:contextualSpacing/>
        <w:rPr>
          <w:b/>
          <w:sz w:val="36"/>
          <w:szCs w:val="36"/>
        </w:rPr>
      </w:pPr>
    </w:p>
    <w:p w:rsidR="005B348F" w:rsidRDefault="005B348F" w:rsidP="00D12019">
      <w:pPr>
        <w:ind w:left="720"/>
        <w:contextualSpacing/>
        <w:rPr>
          <w:b/>
          <w:sz w:val="36"/>
          <w:szCs w:val="36"/>
        </w:rPr>
      </w:pPr>
    </w:p>
    <w:p w:rsidR="00D12019" w:rsidRDefault="00D12019" w:rsidP="00D12019">
      <w:pPr>
        <w:ind w:left="720"/>
        <w:contextualSpacing/>
        <w:rPr>
          <w:b/>
          <w:sz w:val="36"/>
          <w:szCs w:val="36"/>
        </w:rPr>
      </w:pPr>
    </w:p>
    <w:p w:rsidR="00D12019" w:rsidRPr="001E4986" w:rsidRDefault="00D12019" w:rsidP="00D12019">
      <w:pPr>
        <w:ind w:left="720"/>
        <w:contextualSpacing/>
        <w:rPr>
          <w:b/>
          <w:sz w:val="36"/>
          <w:szCs w:val="36"/>
        </w:rPr>
      </w:pPr>
    </w:p>
    <w:tbl>
      <w:tblPr>
        <w:tblStyle w:val="Grigliatabella"/>
        <w:tblW w:w="0" w:type="auto"/>
        <w:tblInd w:w="720" w:type="dxa"/>
        <w:tblLook w:val="04A0" w:firstRow="1" w:lastRow="0" w:firstColumn="1" w:lastColumn="0" w:noHBand="0" w:noVBand="1"/>
      </w:tblPr>
      <w:tblGrid>
        <w:gridCol w:w="6758"/>
        <w:gridCol w:w="6799"/>
      </w:tblGrid>
      <w:tr w:rsidR="00D12019" w:rsidRPr="001E4986" w:rsidTr="00D12019">
        <w:tc>
          <w:tcPr>
            <w:tcW w:w="6758" w:type="dxa"/>
            <w:shd w:val="clear" w:color="auto" w:fill="FFFF00"/>
          </w:tcPr>
          <w:p w:rsidR="00D12019" w:rsidRPr="00587D99" w:rsidRDefault="00D12019" w:rsidP="00D12019">
            <w:pPr>
              <w:contextualSpacing/>
              <w:rPr>
                <w:b/>
                <w:sz w:val="44"/>
                <w:szCs w:val="44"/>
              </w:rPr>
            </w:pPr>
            <w:r>
              <w:rPr>
                <w:b/>
                <w:sz w:val="44"/>
                <w:szCs w:val="44"/>
              </w:rPr>
              <w:lastRenderedPageBreak/>
              <w:t>S</w:t>
            </w:r>
            <w:r w:rsidRPr="00587D99">
              <w:rPr>
                <w:b/>
                <w:sz w:val="44"/>
                <w:szCs w:val="44"/>
              </w:rPr>
              <w:t>istema fiscale</w:t>
            </w:r>
          </w:p>
        </w:tc>
        <w:tc>
          <w:tcPr>
            <w:tcW w:w="6799" w:type="dxa"/>
            <w:shd w:val="clear" w:color="auto" w:fill="FFFF00"/>
          </w:tcPr>
          <w:p w:rsidR="00D12019" w:rsidRPr="00A4252F" w:rsidRDefault="00D12019" w:rsidP="00D12019">
            <w:pPr>
              <w:contextualSpacing/>
              <w:rPr>
                <w:b/>
                <w:color w:val="FF0000"/>
                <w:sz w:val="36"/>
                <w:szCs w:val="36"/>
              </w:rPr>
            </w:pPr>
          </w:p>
        </w:tc>
      </w:tr>
      <w:tr w:rsidR="00D12019" w:rsidRPr="001E4986" w:rsidTr="00D12019">
        <w:tc>
          <w:tcPr>
            <w:tcW w:w="6758" w:type="dxa"/>
          </w:tcPr>
          <w:p w:rsidR="00D12019" w:rsidRPr="00DE3BDD" w:rsidRDefault="00D12019" w:rsidP="00D12019">
            <w:pPr>
              <w:contextualSpacing/>
              <w:rPr>
                <w:b/>
                <w:sz w:val="32"/>
                <w:szCs w:val="32"/>
              </w:rPr>
            </w:pPr>
            <w:r w:rsidRPr="00DE3BDD">
              <w:rPr>
                <w:b/>
                <w:sz w:val="32"/>
                <w:szCs w:val="32"/>
              </w:rPr>
              <w:t>Struttura organizzativa</w:t>
            </w:r>
          </w:p>
        </w:tc>
        <w:tc>
          <w:tcPr>
            <w:tcW w:w="6799" w:type="dxa"/>
          </w:tcPr>
          <w:p w:rsidR="00D12019" w:rsidRDefault="00D12019" w:rsidP="00D12019">
            <w:pPr>
              <w:contextualSpacing/>
              <w:rPr>
                <w:b/>
                <w:color w:val="FF0000"/>
                <w:sz w:val="32"/>
                <w:szCs w:val="32"/>
              </w:rPr>
            </w:pPr>
            <w:r w:rsidRPr="00DE3BDD">
              <w:rPr>
                <w:b/>
                <w:sz w:val="32"/>
                <w:szCs w:val="32"/>
              </w:rPr>
              <w:t>Principi generali</w:t>
            </w:r>
          </w:p>
          <w:p w:rsidR="00D12019" w:rsidRPr="00DE3BDD" w:rsidRDefault="00D12019" w:rsidP="00D12019">
            <w:pPr>
              <w:contextualSpacing/>
              <w:rPr>
                <w:b/>
                <w:color w:val="FF0000"/>
                <w:sz w:val="32"/>
                <w:szCs w:val="32"/>
              </w:rPr>
            </w:pPr>
          </w:p>
        </w:tc>
      </w:tr>
      <w:tr w:rsidR="00D12019" w:rsidRPr="001E4986" w:rsidTr="00D12019">
        <w:tc>
          <w:tcPr>
            <w:tcW w:w="6758" w:type="dxa"/>
            <w:shd w:val="clear" w:color="auto" w:fill="FFFFCC"/>
          </w:tcPr>
          <w:p w:rsidR="00AA0BCC" w:rsidRDefault="00AA0BCC" w:rsidP="00D12019">
            <w:pPr>
              <w:contextualSpacing/>
              <w:rPr>
                <w:sz w:val="20"/>
                <w:szCs w:val="20"/>
              </w:rPr>
            </w:pPr>
          </w:p>
          <w:p w:rsidR="00AA0BCC" w:rsidRDefault="00AA0BCC" w:rsidP="00D12019">
            <w:pPr>
              <w:contextualSpacing/>
              <w:rPr>
                <w:rFonts w:ascii="Times New Roman" w:eastAsia="Times New Roman" w:hAnsi="Times New Roman" w:cs="Times New Roman"/>
                <w:sz w:val="24"/>
                <w:szCs w:val="24"/>
                <w:lang w:eastAsia="it-IT"/>
              </w:rPr>
            </w:pPr>
            <w:r w:rsidRPr="004A71B1">
              <w:rPr>
                <w:rFonts w:ascii="Times New Roman" w:eastAsia="Times New Roman" w:hAnsi="Times New Roman" w:cs="Times New Roman"/>
                <w:sz w:val="24"/>
                <w:szCs w:val="24"/>
                <w:lang w:eastAsia="it-IT"/>
              </w:rPr>
              <w:t xml:space="preserve">Il Belgio ha una struttura di tipo piramidale composta da Stato federale, tre Comunità e tre Regioni. A quello intermedio le Province, dieci, subordinate al livello superiore, e tenute ad agire nel rispetto delle competenze federali, comunitarie e regionali. Seguono i Comuni, le istituzioni più vicine ai cittadini, subordinati ai livelli superiori e direttamente soggetti al controllo delle Regioni. </w:t>
            </w:r>
          </w:p>
          <w:p w:rsidR="00AA0BCC" w:rsidRDefault="00AA0BCC" w:rsidP="00D12019">
            <w:pPr>
              <w:contextualSpacing/>
              <w:rPr>
                <w:rFonts w:ascii="Times New Roman" w:eastAsia="Times New Roman" w:hAnsi="Times New Roman" w:cs="Times New Roman"/>
                <w:sz w:val="24"/>
                <w:szCs w:val="24"/>
                <w:lang w:eastAsia="it-IT"/>
              </w:rPr>
            </w:pPr>
            <w:r w:rsidRPr="004A71B1">
              <w:rPr>
                <w:rFonts w:ascii="Times New Roman" w:eastAsia="Times New Roman" w:hAnsi="Times New Roman" w:cs="Times New Roman"/>
                <w:sz w:val="24"/>
                <w:szCs w:val="24"/>
                <w:lang w:eastAsia="it-IT"/>
              </w:rPr>
              <w:t>La responsabilità finanziaria è strutturata in modo tale che il gettito che deriva da alcune imposte sia distribuito tra le diverse autorità federate</w:t>
            </w:r>
            <w:r>
              <w:rPr>
                <w:rFonts w:ascii="Times New Roman" w:eastAsia="Times New Roman" w:hAnsi="Times New Roman" w:cs="Times New Roman"/>
                <w:sz w:val="24"/>
                <w:szCs w:val="24"/>
                <w:lang w:eastAsia="it-IT"/>
              </w:rPr>
              <w:t>.</w:t>
            </w:r>
            <w:r w:rsidRPr="004A71B1">
              <w:rPr>
                <w:rFonts w:ascii="Times New Roman" w:eastAsia="Times New Roman" w:hAnsi="Times New Roman" w:cs="Times New Roman"/>
                <w:sz w:val="24"/>
                <w:szCs w:val="24"/>
                <w:lang w:eastAsia="it-IT"/>
              </w:rPr>
              <w:t xml:space="preserve"> Questo significa che il trasferimento è dal centro alla periferia per consentire alle strutture decentrate di far fronte alle spese essenziali</w:t>
            </w:r>
            <w:r w:rsidR="00AC560C">
              <w:rPr>
                <w:rFonts w:ascii="Times New Roman" w:eastAsia="Times New Roman" w:hAnsi="Times New Roman" w:cs="Times New Roman"/>
                <w:sz w:val="24"/>
                <w:szCs w:val="24"/>
                <w:lang w:eastAsia="it-IT"/>
              </w:rPr>
              <w:t>.</w:t>
            </w:r>
          </w:p>
          <w:p w:rsidR="00D12019" w:rsidRPr="003363A9" w:rsidRDefault="00D12019" w:rsidP="00DB6675">
            <w:pPr>
              <w:pStyle w:val="Paragrafoelenco"/>
              <w:rPr>
                <w:sz w:val="20"/>
                <w:szCs w:val="20"/>
              </w:rPr>
            </w:pPr>
            <w:r>
              <w:rPr>
                <w:sz w:val="20"/>
                <w:szCs w:val="20"/>
              </w:rPr>
              <w:t xml:space="preserve"> </w:t>
            </w:r>
          </w:p>
        </w:tc>
        <w:tc>
          <w:tcPr>
            <w:tcW w:w="6799" w:type="dxa"/>
            <w:shd w:val="clear" w:color="auto" w:fill="FFFFCC"/>
          </w:tcPr>
          <w:p w:rsidR="00D12019" w:rsidRDefault="00AC560C" w:rsidP="00D12019">
            <w:pPr>
              <w:contextualSpacing/>
              <w:rPr>
                <w:rFonts w:ascii="Times New Roman" w:eastAsia="Times New Roman" w:hAnsi="Times New Roman" w:cs="Times New Roman"/>
                <w:sz w:val="24"/>
                <w:szCs w:val="24"/>
                <w:lang w:eastAsia="it-IT"/>
              </w:rPr>
            </w:pPr>
            <w:r w:rsidRPr="004A71B1">
              <w:rPr>
                <w:rFonts w:ascii="Times New Roman" w:eastAsia="Times New Roman" w:hAnsi="Times New Roman" w:cs="Times New Roman"/>
                <w:sz w:val="24"/>
                <w:szCs w:val="24"/>
                <w:lang w:eastAsia="it-IT"/>
              </w:rPr>
              <w:t>I residenti in Belgio sono soggetti a tassazione sul reddito globale che deriva da ogni fonte, belga o estera</w:t>
            </w:r>
            <w:r>
              <w:rPr>
                <w:rFonts w:ascii="Times New Roman" w:eastAsia="Times New Roman" w:hAnsi="Times New Roman" w:cs="Times New Roman"/>
                <w:sz w:val="24"/>
                <w:szCs w:val="24"/>
                <w:lang w:eastAsia="it-IT"/>
              </w:rPr>
              <w:t>.</w:t>
            </w:r>
            <w:r w:rsidRPr="004A71B1">
              <w:rPr>
                <w:rFonts w:ascii="Times New Roman" w:eastAsia="Times New Roman" w:hAnsi="Times New Roman" w:cs="Times New Roman"/>
                <w:sz w:val="24"/>
                <w:szCs w:val="24"/>
                <w:lang w:eastAsia="it-IT"/>
              </w:rPr>
              <w:t xml:space="preserve"> La persona fisica non residente è tenuta al pagamento delle imposte esclusivamente sul reddito di fonte belga</w:t>
            </w:r>
            <w:r w:rsidR="00A421E1">
              <w:rPr>
                <w:rFonts w:ascii="Times New Roman" w:eastAsia="Times New Roman" w:hAnsi="Times New Roman" w:cs="Times New Roman"/>
                <w:sz w:val="24"/>
                <w:szCs w:val="24"/>
                <w:lang w:eastAsia="it-IT"/>
              </w:rPr>
              <w:t>.</w:t>
            </w:r>
            <w:r w:rsidR="00A421E1" w:rsidRPr="004A71B1">
              <w:rPr>
                <w:rFonts w:ascii="Times New Roman" w:eastAsia="Times New Roman" w:hAnsi="Times New Roman" w:cs="Times New Roman"/>
                <w:sz w:val="24"/>
                <w:szCs w:val="24"/>
                <w:lang w:eastAsia="it-IT"/>
              </w:rPr>
              <w:t xml:space="preserve"> Il reddito tassabile è la somma totale del reddito netto o dei profitti che derivano da una occupazione o da una attività, da beni immobiliari, da proprietà personali e da fonti varie, ridotto dalle deduzioni che possono essere applicate sul reddito totale. In Belgio sono considerate quattro categorie di reddito: finanziarie, immobiliari, professionali, compreso il reddito da lavoro e altri redditi diversi</w:t>
            </w:r>
            <w:r w:rsidR="00A421E1">
              <w:rPr>
                <w:rFonts w:ascii="Times New Roman" w:eastAsia="Times New Roman" w:hAnsi="Times New Roman" w:cs="Times New Roman"/>
                <w:sz w:val="24"/>
                <w:szCs w:val="24"/>
                <w:lang w:eastAsia="it-IT"/>
              </w:rPr>
              <w:t>.</w:t>
            </w:r>
          </w:p>
          <w:p w:rsidR="00A421E1" w:rsidRDefault="00A421E1" w:rsidP="00A421E1">
            <w:r w:rsidRPr="004A71B1">
              <w:rPr>
                <w:rFonts w:ascii="Times New Roman" w:eastAsia="Times New Roman" w:hAnsi="Times New Roman" w:cs="Times New Roman"/>
                <w:sz w:val="24"/>
                <w:szCs w:val="24"/>
                <w:lang w:eastAsia="it-IT"/>
              </w:rPr>
              <w:t>Tutte le persone fisiche sono tenute a presentare la dichiarazione annuale dei redditi</w:t>
            </w:r>
            <w:r>
              <w:rPr>
                <w:rFonts w:ascii="Times New Roman" w:eastAsia="Times New Roman" w:hAnsi="Times New Roman" w:cs="Times New Roman"/>
                <w:sz w:val="24"/>
                <w:szCs w:val="24"/>
                <w:lang w:eastAsia="it-IT"/>
              </w:rPr>
              <w:t>.</w:t>
            </w:r>
            <w:r w:rsidRPr="004A71B1">
              <w:rPr>
                <w:rFonts w:ascii="Times New Roman" w:eastAsia="Times New Roman" w:hAnsi="Times New Roman" w:cs="Times New Roman"/>
                <w:sz w:val="24"/>
                <w:szCs w:val="24"/>
                <w:lang w:eastAsia="it-IT"/>
              </w:rPr>
              <w:t xml:space="preserve"> Il contribuente riceve una dichiarazione precompilata dei redditi nel mese di maggio relativa ai redditi maturati nell'anno precedente. Sono esonerati dalla dichiarazione dei redditi i contribuenti senza occupazione, con redditi inferiori alle quote imponibili.</w:t>
            </w:r>
          </w:p>
          <w:p w:rsidR="00A421E1" w:rsidRDefault="00A421E1" w:rsidP="00D12019">
            <w:pPr>
              <w:contextualSpacing/>
              <w:rPr>
                <w:b/>
                <w:sz w:val="24"/>
                <w:szCs w:val="24"/>
                <w:u w:val="single"/>
              </w:rPr>
            </w:pPr>
            <w:r w:rsidRPr="00A421E1">
              <w:rPr>
                <w:b/>
                <w:sz w:val="24"/>
                <w:szCs w:val="24"/>
                <w:u w:val="single"/>
              </w:rPr>
              <w:t>Tassazioni principali</w:t>
            </w:r>
          </w:p>
          <w:p w:rsidR="00A421E1" w:rsidRDefault="00A421E1" w:rsidP="00D12019">
            <w:pPr>
              <w:contextualSpacing/>
              <w:rPr>
                <w:b/>
                <w:sz w:val="24"/>
                <w:szCs w:val="24"/>
                <w:u w:val="single"/>
              </w:rPr>
            </w:pPr>
          </w:p>
          <w:p w:rsidR="00A421E1" w:rsidRDefault="00A421E1" w:rsidP="00A421E1">
            <w:pPr>
              <w:contextualSpacing/>
              <w:rPr>
                <w:rFonts w:ascii="Times New Roman" w:eastAsia="Times New Roman" w:hAnsi="Times New Roman" w:cs="Times New Roman"/>
                <w:sz w:val="24"/>
                <w:szCs w:val="24"/>
                <w:lang w:eastAsia="it-IT"/>
              </w:rPr>
            </w:pPr>
            <w:r w:rsidRPr="004A71B1">
              <w:rPr>
                <w:rFonts w:ascii="Times New Roman" w:eastAsia="Times New Roman" w:hAnsi="Times New Roman" w:cs="Times New Roman"/>
                <w:b/>
                <w:bCs/>
                <w:sz w:val="24"/>
                <w:szCs w:val="24"/>
                <w:lang w:eastAsia="it-IT"/>
              </w:rPr>
              <w:t>La tassazione delle persone fisiche</w:t>
            </w:r>
            <w:r w:rsidRPr="004A71B1">
              <w:rPr>
                <w:rFonts w:ascii="Times New Roman" w:eastAsia="Times New Roman" w:hAnsi="Times New Roman" w:cs="Times New Roman"/>
                <w:sz w:val="24"/>
                <w:szCs w:val="24"/>
                <w:lang w:eastAsia="it-IT"/>
              </w:rPr>
              <w:br/>
              <w:t>Il meccanismo d'imposizione è ad aliquote progressive fino al 50% per la fascia di reddito che supera un importo di € 37.750,00. I residenti in Belgio sono soggetti anche a imposte comunali addizionali con aliquote variabili tra il 5 e il 9% (7,4% in media) dell'imposta pagabile sul reddito totale. Inoltre i non residenti sono soggetti all'imposta sul reddito personale esclusivamente sul reddito di fonte belga</w:t>
            </w:r>
            <w:r>
              <w:rPr>
                <w:rFonts w:ascii="Times New Roman" w:eastAsia="Times New Roman" w:hAnsi="Times New Roman" w:cs="Times New Roman"/>
                <w:sz w:val="24"/>
                <w:szCs w:val="24"/>
                <w:lang w:eastAsia="it-IT"/>
              </w:rPr>
              <w:t>;</w:t>
            </w:r>
            <w:r w:rsidRPr="004A71B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i</w:t>
            </w:r>
            <w:r w:rsidRPr="004A71B1">
              <w:rPr>
                <w:rFonts w:ascii="Times New Roman" w:eastAsia="Times New Roman" w:hAnsi="Times New Roman" w:cs="Times New Roman"/>
                <w:sz w:val="24"/>
                <w:szCs w:val="24"/>
                <w:lang w:eastAsia="it-IT"/>
              </w:rPr>
              <w:t xml:space="preserve"> non residenti sono soggetti a imposte addizionali con un'aliquota del 7% dell'imposta pagabile sul reddito totale</w:t>
            </w:r>
            <w:r>
              <w:rPr>
                <w:rFonts w:ascii="Times New Roman" w:eastAsia="Times New Roman" w:hAnsi="Times New Roman" w:cs="Times New Roman"/>
                <w:sz w:val="24"/>
                <w:szCs w:val="24"/>
                <w:lang w:eastAsia="it-IT"/>
              </w:rPr>
              <w:t>.</w:t>
            </w:r>
          </w:p>
          <w:p w:rsidR="00C9186B" w:rsidRDefault="00A421E1" w:rsidP="00A421E1">
            <w:pPr>
              <w:contextualSpacing/>
              <w:rPr>
                <w:rFonts w:ascii="Times New Roman" w:eastAsia="Times New Roman" w:hAnsi="Times New Roman" w:cs="Times New Roman"/>
                <w:sz w:val="24"/>
                <w:szCs w:val="24"/>
                <w:lang w:eastAsia="it-IT"/>
              </w:rPr>
            </w:pPr>
            <w:r w:rsidRPr="004A71B1">
              <w:rPr>
                <w:rFonts w:ascii="Times New Roman" w:eastAsia="Times New Roman" w:hAnsi="Times New Roman" w:cs="Times New Roman"/>
                <w:sz w:val="24"/>
                <w:szCs w:val="24"/>
                <w:lang w:eastAsia="it-IT"/>
              </w:rPr>
              <w:t xml:space="preserve">L'imposta sul reddito personale in Belgio viene calcolata determinando la base imponibile e accertando l'imposta dovuta su </w:t>
            </w:r>
            <w:r w:rsidRPr="004A71B1">
              <w:rPr>
                <w:rFonts w:ascii="Times New Roman" w:eastAsia="Times New Roman" w:hAnsi="Times New Roman" w:cs="Times New Roman"/>
                <w:sz w:val="24"/>
                <w:szCs w:val="24"/>
                <w:lang w:eastAsia="it-IT"/>
              </w:rPr>
              <w:lastRenderedPageBreak/>
              <w:t>quella base. Nella determinazione della base imponibile sono detraibili dalle imposte i contributi obbligatori di previdenza sociale</w:t>
            </w:r>
            <w:r w:rsidR="00C9186B" w:rsidRPr="004A71B1">
              <w:rPr>
                <w:rFonts w:ascii="Times New Roman" w:eastAsia="Times New Roman" w:hAnsi="Times New Roman" w:cs="Times New Roman"/>
                <w:sz w:val="24"/>
                <w:szCs w:val="24"/>
                <w:lang w:eastAsia="it-IT"/>
              </w:rPr>
              <w:t xml:space="preserve"> mentre altre detrazioni sono collegate a stato civile e numero di membri della famiglia a carico. </w:t>
            </w:r>
          </w:p>
          <w:p w:rsidR="00C9186B" w:rsidRDefault="00C9186B" w:rsidP="00A421E1">
            <w:pPr>
              <w:contextualSpacing/>
              <w:rPr>
                <w:rFonts w:ascii="Times New Roman" w:eastAsia="Times New Roman" w:hAnsi="Times New Roman" w:cs="Times New Roman"/>
                <w:sz w:val="24"/>
                <w:szCs w:val="24"/>
                <w:lang w:eastAsia="it-IT"/>
              </w:rPr>
            </w:pPr>
            <w:r w:rsidRPr="004A71B1">
              <w:rPr>
                <w:rFonts w:ascii="Times New Roman" w:eastAsia="Times New Roman" w:hAnsi="Times New Roman" w:cs="Times New Roman"/>
                <w:sz w:val="24"/>
                <w:szCs w:val="24"/>
                <w:lang w:eastAsia="it-IT"/>
              </w:rPr>
              <w:t xml:space="preserve">Le aliquote fiscali sul reddito personale sono progressive e variano dal 25% </w:t>
            </w:r>
            <w:r w:rsidR="003D2C2A">
              <w:rPr>
                <w:rFonts w:ascii="Times New Roman" w:eastAsia="Times New Roman" w:hAnsi="Times New Roman" w:cs="Times New Roman"/>
                <w:sz w:val="24"/>
                <w:szCs w:val="24"/>
                <w:lang w:eastAsia="it-IT"/>
              </w:rPr>
              <w:t>(</w:t>
            </w:r>
            <w:r w:rsidR="00C07B45">
              <w:rPr>
                <w:rFonts w:ascii="Times New Roman" w:eastAsia="Times New Roman" w:hAnsi="Times New Roman" w:cs="Times New Roman"/>
                <w:sz w:val="24"/>
                <w:szCs w:val="24"/>
                <w:lang w:eastAsia="it-IT"/>
              </w:rPr>
              <w:t xml:space="preserve">fino a 8.680 euro) </w:t>
            </w:r>
            <w:r w:rsidRPr="004A71B1">
              <w:rPr>
                <w:rFonts w:ascii="Times New Roman" w:eastAsia="Times New Roman" w:hAnsi="Times New Roman" w:cs="Times New Roman"/>
                <w:sz w:val="24"/>
                <w:szCs w:val="24"/>
                <w:lang w:eastAsia="it-IT"/>
              </w:rPr>
              <w:t>al 50%</w:t>
            </w:r>
            <w:r w:rsidR="00C07B45">
              <w:rPr>
                <w:rFonts w:ascii="Times New Roman" w:eastAsia="Times New Roman" w:hAnsi="Times New Roman" w:cs="Times New Roman"/>
                <w:sz w:val="24"/>
                <w:szCs w:val="24"/>
                <w:lang w:eastAsia="it-IT"/>
              </w:rPr>
              <w:t xml:space="preserve"> (oltre 37.750 euro).</w:t>
            </w:r>
          </w:p>
          <w:p w:rsidR="00C66744" w:rsidRDefault="00C9186B" w:rsidP="00C07B45">
            <w:pPr>
              <w:spacing w:before="100" w:beforeAutospacing="1" w:after="100" w:afterAutospacing="1"/>
              <w:rPr>
                <w:rFonts w:ascii="Times New Roman" w:eastAsia="Times New Roman" w:hAnsi="Times New Roman" w:cs="Times New Roman"/>
                <w:sz w:val="24"/>
                <w:szCs w:val="24"/>
                <w:lang w:eastAsia="it-IT"/>
              </w:rPr>
            </w:pPr>
            <w:r w:rsidRPr="004A71B1">
              <w:rPr>
                <w:rFonts w:ascii="Times New Roman" w:eastAsia="Times New Roman" w:hAnsi="Times New Roman" w:cs="Times New Roman"/>
                <w:sz w:val="24"/>
                <w:szCs w:val="24"/>
                <w:lang w:eastAsia="it-IT"/>
              </w:rPr>
              <w:t>Il calcolo dell'imposta dovuta viene fatto sulla base del reddito percepito dal contribuente, il coniuge e figli a carico. Per quanto riguarda i redditi da lavoro e i redditi percepiti dagli operatori professionali, le spese connesse all'impresa sono determinate su base forfetaria ovvero è dovuto un importo fisso calcolato dalle autorità fiscali. I contribuenti possono scegliere di dedurre le spese aziendali reali invece di att</w:t>
            </w:r>
            <w:r w:rsidR="003D2C2A">
              <w:rPr>
                <w:rFonts w:ascii="Times New Roman" w:eastAsia="Times New Roman" w:hAnsi="Times New Roman" w:cs="Times New Roman"/>
                <w:sz w:val="24"/>
                <w:szCs w:val="24"/>
                <w:lang w:eastAsia="it-IT"/>
              </w:rPr>
              <w:t>enersi all'importo fisso così c</w:t>
            </w:r>
            <w:r w:rsidRPr="004A71B1">
              <w:rPr>
                <w:rFonts w:ascii="Times New Roman" w:eastAsia="Times New Roman" w:hAnsi="Times New Roman" w:cs="Times New Roman"/>
                <w:sz w:val="24"/>
                <w:szCs w:val="24"/>
                <w:lang w:eastAsia="it-IT"/>
              </w:rPr>
              <w:t>me sono previsti crediti d'imposta a seconda della dimensione della famiglia del contribuente.</w:t>
            </w:r>
          </w:p>
          <w:p w:rsidR="00D82791" w:rsidRDefault="00C9186B" w:rsidP="00C07B45">
            <w:pPr>
              <w:spacing w:before="100" w:beforeAutospacing="1" w:after="100" w:afterAutospacing="1"/>
              <w:rPr>
                <w:rFonts w:ascii="Times New Roman" w:eastAsia="Times New Roman" w:hAnsi="Times New Roman" w:cs="Times New Roman"/>
                <w:sz w:val="24"/>
                <w:szCs w:val="24"/>
                <w:lang w:eastAsia="it-IT"/>
              </w:rPr>
            </w:pPr>
            <w:r w:rsidRPr="004A71B1">
              <w:rPr>
                <w:rFonts w:ascii="Times New Roman" w:eastAsia="Times New Roman" w:hAnsi="Times New Roman" w:cs="Times New Roman"/>
                <w:sz w:val="24"/>
                <w:szCs w:val="24"/>
                <w:lang w:eastAsia="it-IT"/>
              </w:rPr>
              <w:br/>
            </w:r>
            <w:r w:rsidR="00C07B45" w:rsidRPr="004A71B1">
              <w:rPr>
                <w:rFonts w:ascii="Times New Roman" w:eastAsia="Times New Roman" w:hAnsi="Times New Roman" w:cs="Times New Roman"/>
                <w:b/>
                <w:bCs/>
                <w:sz w:val="24"/>
                <w:szCs w:val="24"/>
                <w:lang w:eastAsia="it-IT"/>
              </w:rPr>
              <w:t>La tassazione dei redditi societari</w:t>
            </w:r>
            <w:r w:rsidR="00C07B45" w:rsidRPr="004A71B1">
              <w:rPr>
                <w:rFonts w:ascii="Times New Roman" w:eastAsia="Times New Roman" w:hAnsi="Times New Roman" w:cs="Times New Roman"/>
                <w:sz w:val="24"/>
                <w:szCs w:val="24"/>
                <w:lang w:eastAsia="it-IT"/>
              </w:rPr>
              <w:br/>
              <w:t>Le società residenti sono tassate sul reddito prodotto su base mondiale. Le società non residenti sono tassate sul reddito di fonte belga e di fonte estera nella misura in cui il reddito è connesso a una stabile organizzazione situata sul territorio nazionale. Una società è residente in Belgio se ha la sua sede registrata o il suo centro direzionale sono ubicati sul territorio nazionale e il luogo di costituzione è ininfluente. L'aliquota standard di imposta sul reddito societario è pari al 33% se il reddito imponibile supera i 322.500 euro, a cui si deve aggiungere una sovra</w:t>
            </w:r>
            <w:r w:rsidR="00B60721">
              <w:rPr>
                <w:rFonts w:ascii="Times New Roman" w:eastAsia="Times New Roman" w:hAnsi="Times New Roman" w:cs="Times New Roman"/>
                <w:sz w:val="24"/>
                <w:szCs w:val="24"/>
                <w:lang w:eastAsia="it-IT"/>
              </w:rPr>
              <w:t>t</w:t>
            </w:r>
            <w:r w:rsidR="00C07B45" w:rsidRPr="004A71B1">
              <w:rPr>
                <w:rFonts w:ascii="Times New Roman" w:eastAsia="Times New Roman" w:hAnsi="Times New Roman" w:cs="Times New Roman"/>
                <w:sz w:val="24"/>
                <w:szCs w:val="24"/>
                <w:lang w:eastAsia="it-IT"/>
              </w:rPr>
              <w:t xml:space="preserve">tassa (sovrimposta di austerity) del 3% che porta l'aliquota globale al 33,99%.  Le società di piccole e medie dimensioni che non superano il reddito imponibile di 322.500 euro possono essere tassate secondo aliquote d'imposta marginale del 24,5%, del 31% e del 34,5% che scontano anch'esse la sovrimposta di austerity del 3% e che diventano rispettivamente il 24,98%, il 31,93% e il 35,54 </w:t>
            </w:r>
            <w:r w:rsidR="00C07B45" w:rsidRPr="004A71B1">
              <w:rPr>
                <w:rFonts w:ascii="Times New Roman" w:eastAsia="Times New Roman" w:hAnsi="Times New Roman" w:cs="Times New Roman"/>
                <w:sz w:val="24"/>
                <w:szCs w:val="24"/>
                <w:lang w:eastAsia="it-IT"/>
              </w:rPr>
              <w:lastRenderedPageBreak/>
              <w:t>sempre che siano rispettate determinate condizioni.  </w:t>
            </w:r>
          </w:p>
          <w:p w:rsidR="00C07B45" w:rsidRPr="004A71B1" w:rsidRDefault="00C07B45" w:rsidP="00C07B45">
            <w:pPr>
              <w:spacing w:before="100" w:beforeAutospacing="1" w:after="100" w:afterAutospacing="1"/>
              <w:rPr>
                <w:rFonts w:ascii="Times New Roman" w:eastAsia="Times New Roman" w:hAnsi="Times New Roman" w:cs="Times New Roman"/>
                <w:sz w:val="24"/>
                <w:szCs w:val="24"/>
                <w:lang w:eastAsia="it-IT"/>
              </w:rPr>
            </w:pPr>
            <w:r w:rsidRPr="004A71B1">
              <w:rPr>
                <w:rFonts w:ascii="Times New Roman" w:eastAsia="Times New Roman" w:hAnsi="Times New Roman" w:cs="Times New Roman"/>
                <w:sz w:val="24"/>
                <w:szCs w:val="24"/>
                <w:lang w:eastAsia="it-IT"/>
              </w:rPr>
              <w:t>In particolare relative a:</w:t>
            </w:r>
          </w:p>
          <w:p w:rsidR="00C07B45" w:rsidRPr="004A71B1" w:rsidRDefault="00C07B45" w:rsidP="00933476">
            <w:pPr>
              <w:numPr>
                <w:ilvl w:val="0"/>
                <w:numId w:val="13"/>
              </w:numPr>
              <w:spacing w:before="100" w:beforeAutospacing="1" w:after="100" w:afterAutospacing="1"/>
              <w:rPr>
                <w:rFonts w:ascii="Times New Roman" w:eastAsia="Times New Roman" w:hAnsi="Times New Roman" w:cs="Times New Roman"/>
                <w:sz w:val="24"/>
                <w:szCs w:val="24"/>
                <w:lang w:eastAsia="it-IT"/>
              </w:rPr>
            </w:pPr>
            <w:r w:rsidRPr="004A71B1">
              <w:rPr>
                <w:rFonts w:ascii="Times New Roman" w:eastAsia="Times New Roman" w:hAnsi="Times New Roman" w:cs="Times New Roman"/>
                <w:sz w:val="24"/>
                <w:szCs w:val="24"/>
                <w:lang w:eastAsia="it-IT"/>
              </w:rPr>
              <w:t>attività della società;</w:t>
            </w:r>
          </w:p>
          <w:p w:rsidR="00C07B45" w:rsidRPr="004A71B1" w:rsidRDefault="00C07B45" w:rsidP="00933476">
            <w:pPr>
              <w:numPr>
                <w:ilvl w:val="0"/>
                <w:numId w:val="13"/>
              </w:numPr>
              <w:spacing w:before="100" w:beforeAutospacing="1" w:after="100" w:afterAutospacing="1"/>
              <w:rPr>
                <w:rFonts w:ascii="Times New Roman" w:eastAsia="Times New Roman" w:hAnsi="Times New Roman" w:cs="Times New Roman"/>
                <w:sz w:val="24"/>
                <w:szCs w:val="24"/>
                <w:lang w:eastAsia="it-IT"/>
              </w:rPr>
            </w:pPr>
            <w:r w:rsidRPr="004A71B1">
              <w:rPr>
                <w:rFonts w:ascii="Times New Roman" w:eastAsia="Times New Roman" w:hAnsi="Times New Roman" w:cs="Times New Roman"/>
                <w:sz w:val="24"/>
                <w:szCs w:val="24"/>
                <w:lang w:eastAsia="it-IT"/>
              </w:rPr>
              <w:t>partecipazione della società:</w:t>
            </w:r>
          </w:p>
          <w:p w:rsidR="00C07B45" w:rsidRPr="004A71B1" w:rsidRDefault="00C07B45" w:rsidP="00933476">
            <w:pPr>
              <w:numPr>
                <w:ilvl w:val="0"/>
                <w:numId w:val="13"/>
              </w:numPr>
              <w:spacing w:before="100" w:beforeAutospacing="1" w:after="100" w:afterAutospacing="1"/>
              <w:rPr>
                <w:rFonts w:ascii="Times New Roman" w:eastAsia="Times New Roman" w:hAnsi="Times New Roman" w:cs="Times New Roman"/>
                <w:sz w:val="24"/>
                <w:szCs w:val="24"/>
                <w:lang w:eastAsia="it-IT"/>
              </w:rPr>
            </w:pPr>
            <w:r w:rsidRPr="004A71B1">
              <w:rPr>
                <w:rFonts w:ascii="Times New Roman" w:eastAsia="Times New Roman" w:hAnsi="Times New Roman" w:cs="Times New Roman"/>
                <w:sz w:val="24"/>
                <w:szCs w:val="24"/>
                <w:lang w:eastAsia="it-IT"/>
              </w:rPr>
              <w:t>rendimento del capitale;</w:t>
            </w:r>
          </w:p>
          <w:p w:rsidR="00C07B45" w:rsidRPr="004A71B1" w:rsidRDefault="00C07B45" w:rsidP="00933476">
            <w:pPr>
              <w:numPr>
                <w:ilvl w:val="0"/>
                <w:numId w:val="13"/>
              </w:numPr>
              <w:spacing w:before="100" w:beforeAutospacing="1" w:after="100" w:afterAutospacing="1"/>
              <w:rPr>
                <w:rFonts w:ascii="Times New Roman" w:eastAsia="Times New Roman" w:hAnsi="Times New Roman" w:cs="Times New Roman"/>
                <w:sz w:val="24"/>
                <w:szCs w:val="24"/>
                <w:lang w:eastAsia="it-IT"/>
              </w:rPr>
            </w:pPr>
            <w:r w:rsidRPr="004A71B1">
              <w:rPr>
                <w:rFonts w:ascii="Times New Roman" w:eastAsia="Times New Roman" w:hAnsi="Times New Roman" w:cs="Times New Roman"/>
                <w:sz w:val="24"/>
                <w:szCs w:val="24"/>
                <w:lang w:eastAsia="it-IT"/>
              </w:rPr>
              <w:t>retribuzione dei manager;</w:t>
            </w:r>
          </w:p>
          <w:p w:rsidR="00C07B45" w:rsidRPr="004A71B1" w:rsidRDefault="00C07B45" w:rsidP="00933476">
            <w:pPr>
              <w:numPr>
                <w:ilvl w:val="0"/>
                <w:numId w:val="13"/>
              </w:numPr>
              <w:spacing w:before="100" w:beforeAutospacing="1" w:after="100" w:afterAutospacing="1"/>
              <w:rPr>
                <w:rFonts w:ascii="Times New Roman" w:eastAsia="Times New Roman" w:hAnsi="Times New Roman" w:cs="Times New Roman"/>
                <w:sz w:val="24"/>
                <w:szCs w:val="24"/>
                <w:lang w:eastAsia="it-IT"/>
              </w:rPr>
            </w:pPr>
            <w:r w:rsidRPr="004A71B1">
              <w:rPr>
                <w:rFonts w:ascii="Times New Roman" w:eastAsia="Times New Roman" w:hAnsi="Times New Roman" w:cs="Times New Roman"/>
                <w:sz w:val="24"/>
                <w:szCs w:val="24"/>
                <w:lang w:eastAsia="it-IT"/>
              </w:rPr>
              <w:t>non superamento di una certa soglia degli utili della società (322.500 euro)</w:t>
            </w:r>
          </w:p>
          <w:p w:rsidR="00A421E1" w:rsidRPr="00A421E1" w:rsidRDefault="00C07B45" w:rsidP="00A421E1">
            <w:pPr>
              <w:contextualSpacing/>
              <w:rPr>
                <w:sz w:val="24"/>
                <w:szCs w:val="24"/>
              </w:rPr>
            </w:pPr>
            <w:r w:rsidRPr="004A71B1">
              <w:rPr>
                <w:rFonts w:ascii="Times New Roman" w:eastAsia="Times New Roman" w:hAnsi="Times New Roman" w:cs="Times New Roman"/>
                <w:b/>
                <w:bCs/>
                <w:sz w:val="24"/>
                <w:szCs w:val="24"/>
                <w:lang w:eastAsia="it-IT"/>
              </w:rPr>
              <w:t>L'imposta sul valore aggiunto</w:t>
            </w:r>
            <w:r w:rsidRPr="004A71B1">
              <w:rPr>
                <w:rFonts w:ascii="Times New Roman" w:eastAsia="Times New Roman" w:hAnsi="Times New Roman" w:cs="Times New Roman"/>
                <w:sz w:val="24"/>
                <w:szCs w:val="24"/>
                <w:lang w:eastAsia="it-IT"/>
              </w:rPr>
              <w:br/>
              <w:t>In Belgio l'aliquota ordinaria Iva è del 21% e poi vi sono quelle ridotte al 6 e al 12%. L'imposta sul valore aggiunto deve essere versata dai fornitori registrati di beni e servizi a meno che tali prestazioni siano ad aliquota zero, esenti o al di fuori del campo di applicazione dell'Iva. Dal 2010 l'aliquota Iva per i cibi serviti nei ristoranti e nei servizi di ristorazione è stata ridotta dal 21% al 12%. L'aliquota Iva ridotta del 6% su lavori di ristrutturazione nelle case residenziali e di alcuni servizi ad alta intensità è diventata permanente.</w:t>
            </w:r>
            <w:r w:rsidRPr="004A71B1">
              <w:rPr>
                <w:rFonts w:ascii="Times New Roman" w:eastAsia="Times New Roman" w:hAnsi="Times New Roman" w:cs="Times New Roman"/>
                <w:sz w:val="24"/>
                <w:szCs w:val="24"/>
                <w:lang w:eastAsia="it-IT"/>
              </w:rPr>
              <w:br/>
            </w:r>
            <w:r w:rsidR="00C9186B" w:rsidRPr="004A71B1">
              <w:rPr>
                <w:rFonts w:ascii="Times New Roman" w:eastAsia="Times New Roman" w:hAnsi="Times New Roman" w:cs="Times New Roman"/>
                <w:sz w:val="24"/>
                <w:szCs w:val="24"/>
                <w:lang w:eastAsia="it-IT"/>
              </w:rPr>
              <w:br/>
            </w:r>
            <w:r w:rsidR="00C9186B" w:rsidRPr="004A71B1">
              <w:rPr>
                <w:rFonts w:ascii="Times New Roman" w:eastAsia="Times New Roman" w:hAnsi="Times New Roman" w:cs="Times New Roman"/>
                <w:sz w:val="24"/>
                <w:szCs w:val="24"/>
                <w:lang w:eastAsia="it-IT"/>
              </w:rPr>
              <w:br/>
            </w:r>
          </w:p>
        </w:tc>
      </w:tr>
    </w:tbl>
    <w:p w:rsidR="00D12019" w:rsidRPr="001E4986" w:rsidRDefault="00D12019" w:rsidP="00D12019">
      <w:pPr>
        <w:ind w:left="720"/>
        <w:contextualSpacing/>
        <w:rPr>
          <w:b/>
          <w:sz w:val="36"/>
          <w:szCs w:val="36"/>
        </w:rPr>
      </w:pPr>
    </w:p>
    <w:p w:rsidR="00D12019" w:rsidRPr="001E4986" w:rsidRDefault="00D12019" w:rsidP="00D12019">
      <w:pPr>
        <w:ind w:left="720"/>
        <w:contextualSpacing/>
        <w:rPr>
          <w:b/>
          <w:sz w:val="36"/>
          <w:szCs w:val="36"/>
        </w:rPr>
      </w:pPr>
    </w:p>
    <w:p w:rsidR="00D12019" w:rsidRPr="001E4986" w:rsidRDefault="00D12019" w:rsidP="00D12019">
      <w:pPr>
        <w:ind w:left="720"/>
        <w:contextualSpacing/>
        <w:rPr>
          <w:b/>
          <w:sz w:val="36"/>
          <w:szCs w:val="36"/>
        </w:rPr>
      </w:pPr>
    </w:p>
    <w:p w:rsidR="00D12019" w:rsidRPr="001E4986" w:rsidRDefault="00D12019" w:rsidP="00D12019">
      <w:pPr>
        <w:ind w:left="720"/>
        <w:contextualSpacing/>
        <w:rPr>
          <w:b/>
          <w:sz w:val="36"/>
          <w:szCs w:val="36"/>
        </w:rPr>
      </w:pPr>
    </w:p>
    <w:p w:rsidR="00D12019" w:rsidRPr="001E4986" w:rsidRDefault="00D12019" w:rsidP="00D12019">
      <w:pPr>
        <w:ind w:left="720"/>
        <w:contextualSpacing/>
        <w:rPr>
          <w:b/>
          <w:sz w:val="36"/>
          <w:szCs w:val="36"/>
        </w:rPr>
      </w:pPr>
    </w:p>
    <w:p w:rsidR="000C5154" w:rsidRDefault="000C5154" w:rsidP="000C5154">
      <w:pPr>
        <w:spacing w:after="0"/>
      </w:pPr>
    </w:p>
    <w:p w:rsidR="00D12019" w:rsidRPr="006921D6" w:rsidRDefault="007D2984" w:rsidP="000C5154">
      <w:pPr>
        <w:spacing w:after="0"/>
        <w:rPr>
          <w:sz w:val="20"/>
          <w:szCs w:val="20"/>
        </w:rPr>
      </w:pPr>
      <w:hyperlink w:anchor="Sommario4" w:history="1">
        <w:r w:rsidR="006921D6" w:rsidRPr="00403372">
          <w:rPr>
            <w:rStyle w:val="Collegamentoipertestuale"/>
            <w:sz w:val="20"/>
            <w:szCs w:val="20"/>
          </w:rPr>
          <w:t>SOMMARIO</w:t>
        </w:r>
      </w:hyperlink>
    </w:p>
    <w:p w:rsidR="001E4986" w:rsidRPr="00A715C6" w:rsidRDefault="00A715C6" w:rsidP="000C5154">
      <w:pPr>
        <w:spacing w:after="0"/>
        <w:rPr>
          <w:b/>
          <w:sz w:val="32"/>
          <w:szCs w:val="32"/>
        </w:rPr>
      </w:pPr>
      <w:r>
        <w:rPr>
          <w:b/>
          <w:sz w:val="32"/>
          <w:szCs w:val="32"/>
        </w:rPr>
        <w:lastRenderedPageBreak/>
        <w:t xml:space="preserve">Stato: Belgio </w:t>
      </w:r>
    </w:p>
    <w:p w:rsidR="00932CEA" w:rsidRPr="00E233A0" w:rsidRDefault="00546799" w:rsidP="005F0CCF">
      <w:pPr>
        <w:contextualSpacing/>
        <w:rPr>
          <w:b/>
          <w:sz w:val="32"/>
          <w:szCs w:val="32"/>
        </w:rPr>
      </w:pPr>
      <w:r w:rsidRPr="00E233A0">
        <w:rPr>
          <w:b/>
          <w:sz w:val="32"/>
          <w:szCs w:val="32"/>
        </w:rPr>
        <w:t>Scheda 5</w:t>
      </w:r>
    </w:p>
    <w:p w:rsidR="00932CEA" w:rsidRPr="00932CEA" w:rsidRDefault="00932CEA" w:rsidP="00932CEA">
      <w:pPr>
        <w:ind w:left="720"/>
        <w:contextualSpacing/>
        <w:rPr>
          <w:b/>
          <w:sz w:val="36"/>
          <w:szCs w:val="36"/>
        </w:rPr>
      </w:pPr>
    </w:p>
    <w:p w:rsidR="00932CEA" w:rsidRPr="00932CEA" w:rsidRDefault="00932CEA" w:rsidP="00500BD0">
      <w:pPr>
        <w:shd w:val="clear" w:color="auto" w:fill="ED7D31" w:themeFill="accent2"/>
        <w:ind w:left="720"/>
        <w:contextualSpacing/>
        <w:jc w:val="center"/>
        <w:rPr>
          <w:sz w:val="48"/>
          <w:szCs w:val="48"/>
        </w:rPr>
      </w:pPr>
      <w:bookmarkStart w:id="10" w:name="Scheda5"/>
      <w:r w:rsidRPr="00932CEA">
        <w:rPr>
          <w:b/>
          <w:sz w:val="48"/>
          <w:szCs w:val="48"/>
        </w:rPr>
        <w:t xml:space="preserve">Siti </w:t>
      </w:r>
      <w:r w:rsidR="00500BD0">
        <w:rPr>
          <w:b/>
          <w:sz w:val="48"/>
          <w:szCs w:val="48"/>
        </w:rPr>
        <w:t xml:space="preserve">di possibile consultazione </w:t>
      </w:r>
      <w:bookmarkEnd w:id="10"/>
    </w:p>
    <w:p w:rsidR="00932CEA" w:rsidRPr="00932CEA" w:rsidRDefault="00932CEA" w:rsidP="00DD287B">
      <w:pPr>
        <w:shd w:val="clear" w:color="auto" w:fill="FFFFFF" w:themeFill="background1"/>
        <w:ind w:left="720"/>
        <w:contextualSpacing/>
        <w:rPr>
          <w:sz w:val="36"/>
          <w:szCs w:val="36"/>
        </w:rPr>
      </w:pPr>
    </w:p>
    <w:tbl>
      <w:tblPr>
        <w:tblStyle w:val="Grigliatabella"/>
        <w:tblW w:w="0" w:type="auto"/>
        <w:tblInd w:w="720" w:type="dxa"/>
        <w:tblLook w:val="04A0" w:firstRow="1" w:lastRow="0" w:firstColumn="1" w:lastColumn="0" w:noHBand="0" w:noVBand="1"/>
      </w:tblPr>
      <w:tblGrid>
        <w:gridCol w:w="4608"/>
        <w:gridCol w:w="4860"/>
        <w:gridCol w:w="4314"/>
      </w:tblGrid>
      <w:tr w:rsidR="00932CEA" w:rsidRPr="00932CEA" w:rsidTr="00DD287B">
        <w:tc>
          <w:tcPr>
            <w:tcW w:w="4608" w:type="dxa"/>
            <w:shd w:val="clear" w:color="auto" w:fill="FFFFFF" w:themeFill="background1"/>
          </w:tcPr>
          <w:p w:rsidR="00932CEA" w:rsidRPr="00715B47" w:rsidRDefault="00932CEA" w:rsidP="00DD287B">
            <w:pPr>
              <w:shd w:val="clear" w:color="auto" w:fill="FFFFFF" w:themeFill="background1"/>
              <w:rPr>
                <w:b/>
                <w:sz w:val="32"/>
                <w:szCs w:val="32"/>
              </w:rPr>
            </w:pPr>
            <w:r w:rsidRPr="00715B47">
              <w:rPr>
                <w:b/>
                <w:sz w:val="32"/>
                <w:szCs w:val="32"/>
              </w:rPr>
              <w:t>Nome del sito</w:t>
            </w:r>
          </w:p>
        </w:tc>
        <w:tc>
          <w:tcPr>
            <w:tcW w:w="4860" w:type="dxa"/>
            <w:shd w:val="clear" w:color="auto" w:fill="FFFFFF" w:themeFill="background1"/>
          </w:tcPr>
          <w:p w:rsidR="00932CEA" w:rsidRPr="00932CEA" w:rsidRDefault="00932CEA" w:rsidP="00DD287B">
            <w:pPr>
              <w:shd w:val="clear" w:color="auto" w:fill="FFFFFF" w:themeFill="background1"/>
              <w:rPr>
                <w:b/>
                <w:sz w:val="32"/>
                <w:szCs w:val="32"/>
              </w:rPr>
            </w:pPr>
            <w:r w:rsidRPr="00932CEA">
              <w:rPr>
                <w:b/>
                <w:sz w:val="32"/>
                <w:szCs w:val="32"/>
              </w:rPr>
              <w:t>Contenuto</w:t>
            </w:r>
          </w:p>
        </w:tc>
        <w:tc>
          <w:tcPr>
            <w:tcW w:w="4315" w:type="dxa"/>
            <w:shd w:val="clear" w:color="auto" w:fill="FFFFFF" w:themeFill="background1"/>
          </w:tcPr>
          <w:p w:rsidR="00932CEA" w:rsidRPr="00932CEA" w:rsidRDefault="00932CEA" w:rsidP="00DD287B">
            <w:pPr>
              <w:shd w:val="clear" w:color="auto" w:fill="FFFFFF" w:themeFill="background1"/>
              <w:rPr>
                <w:b/>
                <w:sz w:val="32"/>
                <w:szCs w:val="32"/>
              </w:rPr>
            </w:pPr>
            <w:r w:rsidRPr="00932CEA">
              <w:rPr>
                <w:b/>
                <w:sz w:val="32"/>
                <w:szCs w:val="32"/>
              </w:rPr>
              <w:t xml:space="preserve">Lingua </w:t>
            </w:r>
          </w:p>
        </w:tc>
      </w:tr>
      <w:tr w:rsidR="00932CEA" w:rsidRPr="00932CEA" w:rsidTr="00DD287B">
        <w:tc>
          <w:tcPr>
            <w:tcW w:w="4608" w:type="dxa"/>
            <w:shd w:val="clear" w:color="auto" w:fill="FBE4D5" w:themeFill="accent2" w:themeFillTint="33"/>
          </w:tcPr>
          <w:p w:rsidR="00932CEA" w:rsidRPr="00715B47" w:rsidRDefault="007D2984" w:rsidP="00932CEA">
            <w:pPr>
              <w:rPr>
                <w:sz w:val="24"/>
                <w:szCs w:val="24"/>
              </w:rPr>
            </w:pPr>
            <w:hyperlink r:id="rId29" w:history="1">
              <w:r w:rsidR="00932CEA" w:rsidRPr="00715B47">
                <w:rPr>
                  <w:rStyle w:val="Collegamentoipertestuale"/>
                  <w:sz w:val="24"/>
                  <w:szCs w:val="24"/>
                </w:rPr>
                <w:t>www.onem.be</w:t>
              </w:r>
            </w:hyperlink>
          </w:p>
        </w:tc>
        <w:tc>
          <w:tcPr>
            <w:tcW w:w="4860" w:type="dxa"/>
            <w:shd w:val="clear" w:color="auto" w:fill="FBE4D5" w:themeFill="accent2" w:themeFillTint="33"/>
          </w:tcPr>
          <w:p w:rsidR="00932CEA" w:rsidRPr="00932CEA" w:rsidRDefault="00C2761A" w:rsidP="00932CEA">
            <w:pPr>
              <w:rPr>
                <w:sz w:val="20"/>
                <w:szCs w:val="20"/>
              </w:rPr>
            </w:pPr>
            <w:r>
              <w:rPr>
                <w:sz w:val="20"/>
                <w:szCs w:val="20"/>
              </w:rPr>
              <w:t xml:space="preserve">Ufficio nazionale del lavoro </w:t>
            </w:r>
          </w:p>
        </w:tc>
        <w:tc>
          <w:tcPr>
            <w:tcW w:w="4315" w:type="dxa"/>
            <w:shd w:val="clear" w:color="auto" w:fill="FBE4D5" w:themeFill="accent2" w:themeFillTint="33"/>
          </w:tcPr>
          <w:p w:rsidR="00932CEA" w:rsidRPr="00C2761A" w:rsidRDefault="00C2761A" w:rsidP="00932CEA">
            <w:pPr>
              <w:rPr>
                <w:sz w:val="20"/>
                <w:szCs w:val="20"/>
              </w:rPr>
            </w:pPr>
            <w:r>
              <w:rPr>
                <w:sz w:val="20"/>
                <w:szCs w:val="20"/>
              </w:rPr>
              <w:t>Francese, Olandese, Tedesco.</w:t>
            </w:r>
          </w:p>
        </w:tc>
      </w:tr>
      <w:tr w:rsidR="00932CEA" w:rsidRPr="00932CEA" w:rsidTr="00DD287B">
        <w:tc>
          <w:tcPr>
            <w:tcW w:w="4608" w:type="dxa"/>
            <w:shd w:val="clear" w:color="auto" w:fill="FBE4D5" w:themeFill="accent2" w:themeFillTint="33"/>
          </w:tcPr>
          <w:p w:rsidR="00932CEA" w:rsidRPr="00715B47" w:rsidRDefault="007D2984" w:rsidP="00932CEA">
            <w:pPr>
              <w:rPr>
                <w:sz w:val="24"/>
                <w:szCs w:val="24"/>
              </w:rPr>
            </w:pPr>
            <w:hyperlink r:id="rId30" w:history="1">
              <w:r w:rsidR="00932CEA" w:rsidRPr="00715B47">
                <w:rPr>
                  <w:rStyle w:val="Collegamentoipertestuale"/>
                  <w:sz w:val="24"/>
                  <w:szCs w:val="24"/>
                </w:rPr>
                <w:t>www.emploi.belgique.be</w:t>
              </w:r>
            </w:hyperlink>
          </w:p>
        </w:tc>
        <w:tc>
          <w:tcPr>
            <w:tcW w:w="4860" w:type="dxa"/>
            <w:shd w:val="clear" w:color="auto" w:fill="FBE4D5" w:themeFill="accent2" w:themeFillTint="33"/>
          </w:tcPr>
          <w:p w:rsidR="00932CEA" w:rsidRPr="00715B47" w:rsidRDefault="00D30CA4" w:rsidP="00932CEA">
            <w:pPr>
              <w:rPr>
                <w:sz w:val="20"/>
                <w:szCs w:val="20"/>
              </w:rPr>
            </w:pPr>
            <w:r w:rsidRPr="00715B47">
              <w:rPr>
                <w:sz w:val="20"/>
                <w:szCs w:val="20"/>
              </w:rPr>
              <w:t>Servizio pubblico federale per l’</w:t>
            </w:r>
            <w:r w:rsidR="002F3AAC" w:rsidRPr="00715B47">
              <w:rPr>
                <w:sz w:val="20"/>
                <w:szCs w:val="20"/>
              </w:rPr>
              <w:t xml:space="preserve">occupazione. Ministero </w:t>
            </w:r>
            <w:r w:rsidR="00FF5C9F" w:rsidRPr="00715B47">
              <w:rPr>
                <w:sz w:val="20"/>
                <w:szCs w:val="20"/>
              </w:rPr>
              <w:t>dell’occupazione e</w:t>
            </w:r>
            <w:r w:rsidR="002F3AAC" w:rsidRPr="00715B47">
              <w:rPr>
                <w:sz w:val="20"/>
                <w:szCs w:val="20"/>
              </w:rPr>
              <w:t xml:space="preserve"> lavoro.</w:t>
            </w:r>
            <w:r w:rsidR="00EF4CB3" w:rsidRPr="00715B47">
              <w:rPr>
                <w:sz w:val="20"/>
                <w:szCs w:val="20"/>
              </w:rPr>
              <w:t xml:space="preserve"> Numerose informazioni per i lavoratori stranieri e su come ottenere un permesso di lavoro. Sono elencati indirizzi utili e link per ottenere ulteriori informazioni; si possono scaricare opuscoli interessanti.</w:t>
            </w:r>
          </w:p>
        </w:tc>
        <w:tc>
          <w:tcPr>
            <w:tcW w:w="4315" w:type="dxa"/>
            <w:shd w:val="clear" w:color="auto" w:fill="FBE4D5" w:themeFill="accent2" w:themeFillTint="33"/>
          </w:tcPr>
          <w:p w:rsidR="00932CEA" w:rsidRPr="00D30CA4" w:rsidRDefault="00D30CA4" w:rsidP="00932CEA">
            <w:pPr>
              <w:rPr>
                <w:sz w:val="20"/>
                <w:szCs w:val="20"/>
              </w:rPr>
            </w:pPr>
            <w:r>
              <w:rPr>
                <w:sz w:val="20"/>
                <w:szCs w:val="20"/>
              </w:rPr>
              <w:t xml:space="preserve">Inglese, Francese, Tedesco, Olandese. </w:t>
            </w:r>
          </w:p>
        </w:tc>
      </w:tr>
      <w:tr w:rsidR="00932CEA" w:rsidRPr="00932CEA" w:rsidTr="00DD287B">
        <w:tc>
          <w:tcPr>
            <w:tcW w:w="4608" w:type="dxa"/>
            <w:shd w:val="clear" w:color="auto" w:fill="FBE4D5" w:themeFill="accent2" w:themeFillTint="33"/>
          </w:tcPr>
          <w:p w:rsidR="00932CEA" w:rsidRPr="00715B47" w:rsidRDefault="007D2984" w:rsidP="00932CEA">
            <w:pPr>
              <w:rPr>
                <w:sz w:val="24"/>
                <w:szCs w:val="24"/>
              </w:rPr>
            </w:pPr>
            <w:hyperlink r:id="rId31" w:history="1">
              <w:r w:rsidR="00FF5C9F" w:rsidRPr="00715B47">
                <w:rPr>
                  <w:rStyle w:val="Collegamentoipertestuale"/>
                  <w:sz w:val="24"/>
                  <w:szCs w:val="24"/>
                </w:rPr>
                <w:t>www.ccitabel.com</w:t>
              </w:r>
            </w:hyperlink>
          </w:p>
        </w:tc>
        <w:tc>
          <w:tcPr>
            <w:tcW w:w="4860" w:type="dxa"/>
            <w:shd w:val="clear" w:color="auto" w:fill="FBE4D5" w:themeFill="accent2" w:themeFillTint="33"/>
          </w:tcPr>
          <w:p w:rsidR="00932CEA" w:rsidRPr="00932CEA" w:rsidRDefault="00FF5C9F" w:rsidP="00932CEA">
            <w:pPr>
              <w:rPr>
                <w:sz w:val="20"/>
                <w:szCs w:val="20"/>
              </w:rPr>
            </w:pPr>
            <w:r>
              <w:rPr>
                <w:sz w:val="20"/>
                <w:szCs w:val="20"/>
              </w:rPr>
              <w:t>Camera di commercio italiana in Belgio. Servizi alle imprese.</w:t>
            </w:r>
          </w:p>
        </w:tc>
        <w:tc>
          <w:tcPr>
            <w:tcW w:w="4315" w:type="dxa"/>
            <w:shd w:val="clear" w:color="auto" w:fill="FBE4D5" w:themeFill="accent2" w:themeFillTint="33"/>
          </w:tcPr>
          <w:p w:rsidR="00932CEA" w:rsidRPr="00FF5C9F" w:rsidRDefault="00FF5C9F" w:rsidP="00932CEA">
            <w:pPr>
              <w:rPr>
                <w:sz w:val="20"/>
                <w:szCs w:val="20"/>
              </w:rPr>
            </w:pPr>
            <w:r>
              <w:rPr>
                <w:sz w:val="20"/>
                <w:szCs w:val="20"/>
              </w:rPr>
              <w:t xml:space="preserve">Italiano, Francese, Olandese, Inglese </w:t>
            </w:r>
          </w:p>
        </w:tc>
      </w:tr>
      <w:tr w:rsidR="00932CEA" w:rsidRPr="00932CEA" w:rsidTr="00DD287B">
        <w:tc>
          <w:tcPr>
            <w:tcW w:w="4608" w:type="dxa"/>
            <w:shd w:val="clear" w:color="auto" w:fill="FBE4D5" w:themeFill="accent2" w:themeFillTint="33"/>
          </w:tcPr>
          <w:p w:rsidR="00932CEA" w:rsidRPr="00715B47" w:rsidRDefault="007D2984" w:rsidP="00932CEA">
            <w:pPr>
              <w:rPr>
                <w:sz w:val="24"/>
                <w:szCs w:val="24"/>
              </w:rPr>
            </w:pPr>
            <w:hyperlink r:id="rId32" w:history="1">
              <w:r w:rsidR="0065086A" w:rsidRPr="00715B47">
                <w:rPr>
                  <w:rStyle w:val="Collegamentoipertestuale"/>
                  <w:sz w:val="24"/>
                  <w:szCs w:val="24"/>
                </w:rPr>
                <w:t>www.leforem.be</w:t>
              </w:r>
            </w:hyperlink>
          </w:p>
        </w:tc>
        <w:tc>
          <w:tcPr>
            <w:tcW w:w="4860" w:type="dxa"/>
            <w:shd w:val="clear" w:color="auto" w:fill="FBE4D5" w:themeFill="accent2" w:themeFillTint="33"/>
          </w:tcPr>
          <w:p w:rsidR="00932CEA" w:rsidRPr="00715B47" w:rsidRDefault="004032D7" w:rsidP="00715B47">
            <w:pPr>
              <w:rPr>
                <w:sz w:val="20"/>
                <w:szCs w:val="20"/>
              </w:rPr>
            </w:pPr>
            <w:r w:rsidRPr="00715B47">
              <w:rPr>
                <w:sz w:val="20"/>
                <w:szCs w:val="20"/>
              </w:rPr>
              <w:t>Sito Internet dell'Office communautaire et régional de la Formation Professionnelle et de l'Emploi (FOREM), responsabile per il collocamento di chi cerca lavoro e per i progetti di reinserimento professionale dei disoccupati della regione, nonché per la formazione professionale in Vallonia. Potrete trovare informazioni sulle possibilità di</w:t>
            </w:r>
            <w:r w:rsidR="00715B47" w:rsidRPr="00715B47">
              <w:rPr>
                <w:sz w:val="20"/>
                <w:szCs w:val="20"/>
              </w:rPr>
              <w:t xml:space="preserve"> lavoro in Belgio e all'estero.</w:t>
            </w:r>
            <w:r w:rsidRPr="00715B47">
              <w:rPr>
                <w:sz w:val="20"/>
                <w:szCs w:val="20"/>
              </w:rPr>
              <w:t xml:space="preserve"> Lavoratori e imprese possono inserire la propria candidatura.</w:t>
            </w:r>
            <w:r w:rsidR="00A671DE">
              <w:rPr>
                <w:sz w:val="20"/>
                <w:szCs w:val="20"/>
              </w:rPr>
              <w:t xml:space="preserve"> </w:t>
            </w:r>
            <w:r w:rsidRPr="00715B47">
              <w:rPr>
                <w:sz w:val="20"/>
                <w:szCs w:val="20"/>
              </w:rPr>
              <w:t>Numerosi link utili</w:t>
            </w:r>
          </w:p>
        </w:tc>
        <w:tc>
          <w:tcPr>
            <w:tcW w:w="4315" w:type="dxa"/>
            <w:shd w:val="clear" w:color="auto" w:fill="FBE4D5" w:themeFill="accent2" w:themeFillTint="33"/>
          </w:tcPr>
          <w:p w:rsidR="00932CEA" w:rsidRPr="00A076D7" w:rsidRDefault="00A076D7" w:rsidP="00932CEA">
            <w:pPr>
              <w:rPr>
                <w:sz w:val="20"/>
                <w:szCs w:val="20"/>
              </w:rPr>
            </w:pPr>
            <w:r>
              <w:rPr>
                <w:sz w:val="20"/>
                <w:szCs w:val="20"/>
              </w:rPr>
              <w:t xml:space="preserve">Francese </w:t>
            </w:r>
          </w:p>
        </w:tc>
      </w:tr>
      <w:tr w:rsidR="00932CEA" w:rsidRPr="00932CEA" w:rsidTr="00DD287B">
        <w:tc>
          <w:tcPr>
            <w:tcW w:w="4608" w:type="dxa"/>
            <w:shd w:val="clear" w:color="auto" w:fill="FBE4D5" w:themeFill="accent2" w:themeFillTint="33"/>
          </w:tcPr>
          <w:p w:rsidR="00932CEA" w:rsidRPr="00715B47" w:rsidRDefault="007D2984" w:rsidP="00932CEA">
            <w:pPr>
              <w:rPr>
                <w:sz w:val="24"/>
                <w:szCs w:val="24"/>
              </w:rPr>
            </w:pPr>
            <w:hyperlink r:id="rId33" w:history="1">
              <w:r w:rsidR="00737E62" w:rsidRPr="00715B47">
                <w:rPr>
                  <w:rStyle w:val="Collegamentoipertestuale"/>
                  <w:sz w:val="24"/>
                  <w:szCs w:val="24"/>
                </w:rPr>
                <w:t>www.voka.be</w:t>
              </w:r>
            </w:hyperlink>
          </w:p>
          <w:p w:rsidR="00E05F71" w:rsidRPr="00715B47" w:rsidRDefault="00E05F71" w:rsidP="00932CEA">
            <w:pPr>
              <w:rPr>
                <w:sz w:val="24"/>
                <w:szCs w:val="24"/>
              </w:rPr>
            </w:pPr>
          </w:p>
          <w:p w:rsidR="00E05F71" w:rsidRPr="00715B47" w:rsidRDefault="00E05F71" w:rsidP="00932CEA">
            <w:pPr>
              <w:rPr>
                <w:sz w:val="24"/>
                <w:szCs w:val="24"/>
              </w:rPr>
            </w:pPr>
          </w:p>
        </w:tc>
        <w:tc>
          <w:tcPr>
            <w:tcW w:w="4860" w:type="dxa"/>
            <w:shd w:val="clear" w:color="auto" w:fill="FBE4D5" w:themeFill="accent2" w:themeFillTint="33"/>
          </w:tcPr>
          <w:p w:rsidR="00932CEA" w:rsidRPr="00932CEA" w:rsidRDefault="00737E62" w:rsidP="00932CEA">
            <w:pPr>
              <w:rPr>
                <w:sz w:val="20"/>
                <w:szCs w:val="20"/>
              </w:rPr>
            </w:pPr>
            <w:r>
              <w:rPr>
                <w:sz w:val="20"/>
                <w:szCs w:val="20"/>
              </w:rPr>
              <w:t>Rete di aziende nelle fiandre.</w:t>
            </w:r>
          </w:p>
        </w:tc>
        <w:tc>
          <w:tcPr>
            <w:tcW w:w="4315" w:type="dxa"/>
            <w:shd w:val="clear" w:color="auto" w:fill="FBE4D5" w:themeFill="accent2" w:themeFillTint="33"/>
          </w:tcPr>
          <w:p w:rsidR="00932CEA" w:rsidRPr="00737E62" w:rsidRDefault="00737E62" w:rsidP="00932CEA">
            <w:pPr>
              <w:rPr>
                <w:sz w:val="20"/>
                <w:szCs w:val="20"/>
              </w:rPr>
            </w:pPr>
            <w:r>
              <w:rPr>
                <w:sz w:val="20"/>
                <w:szCs w:val="20"/>
              </w:rPr>
              <w:t xml:space="preserve">Francese, Inglese, Olandese </w:t>
            </w:r>
          </w:p>
        </w:tc>
      </w:tr>
      <w:tr w:rsidR="00932CEA" w:rsidRPr="00932CEA" w:rsidTr="00DD287B">
        <w:tc>
          <w:tcPr>
            <w:tcW w:w="4608" w:type="dxa"/>
            <w:shd w:val="clear" w:color="auto" w:fill="FBE4D5" w:themeFill="accent2" w:themeFillTint="33"/>
          </w:tcPr>
          <w:p w:rsidR="00932CEA" w:rsidRPr="00715B47" w:rsidRDefault="007D2984" w:rsidP="0057176D">
            <w:pPr>
              <w:rPr>
                <w:sz w:val="24"/>
                <w:szCs w:val="24"/>
              </w:rPr>
            </w:pPr>
            <w:hyperlink r:id="rId34" w:tgtFrame="_blank" w:history="1">
              <w:r w:rsidR="0057176D" w:rsidRPr="00715B47">
                <w:rPr>
                  <w:rStyle w:val="Collegamentoipertestuale"/>
                  <w:sz w:val="24"/>
                  <w:szCs w:val="24"/>
                </w:rPr>
                <w:t>http://www.actiris.be</w:t>
              </w:r>
            </w:hyperlink>
            <w:r w:rsidR="0057176D" w:rsidRPr="00715B47">
              <w:rPr>
                <w:sz w:val="24"/>
                <w:szCs w:val="24"/>
              </w:rPr>
              <w:t xml:space="preserve"> </w:t>
            </w:r>
          </w:p>
        </w:tc>
        <w:tc>
          <w:tcPr>
            <w:tcW w:w="4860" w:type="dxa"/>
            <w:shd w:val="clear" w:color="auto" w:fill="FBE4D5" w:themeFill="accent2" w:themeFillTint="33"/>
          </w:tcPr>
          <w:p w:rsidR="00932CEA" w:rsidRDefault="0057176D" w:rsidP="00932CEA">
            <w:pPr>
              <w:rPr>
                <w:sz w:val="20"/>
                <w:szCs w:val="20"/>
              </w:rPr>
            </w:pPr>
            <w:r w:rsidRPr="00715B47">
              <w:rPr>
                <w:sz w:val="20"/>
                <w:szCs w:val="20"/>
              </w:rPr>
              <w:t>Sito dell’Ufficio regionale per l’impiego di Bruxelles, responsabile del collocamento di chi cerca lavoro e dei programmi di riqualificazione professionale per i disoccupati nella regione di Bruxelles.</w:t>
            </w:r>
          </w:p>
          <w:p w:rsidR="00F93927" w:rsidRPr="00715B47" w:rsidRDefault="00F93927" w:rsidP="00932CEA">
            <w:pPr>
              <w:rPr>
                <w:sz w:val="20"/>
                <w:szCs w:val="20"/>
              </w:rPr>
            </w:pPr>
          </w:p>
        </w:tc>
        <w:tc>
          <w:tcPr>
            <w:tcW w:w="4315" w:type="dxa"/>
            <w:shd w:val="clear" w:color="auto" w:fill="FBE4D5" w:themeFill="accent2" w:themeFillTint="33"/>
          </w:tcPr>
          <w:p w:rsidR="00932CEA" w:rsidRPr="00A671DE" w:rsidRDefault="00236D25" w:rsidP="00236D25">
            <w:r w:rsidRPr="00A671DE">
              <w:t>Olandese, Francese</w:t>
            </w:r>
          </w:p>
        </w:tc>
      </w:tr>
      <w:tr w:rsidR="00932CEA" w:rsidRPr="00932CEA" w:rsidTr="00DD287B">
        <w:tc>
          <w:tcPr>
            <w:tcW w:w="4608" w:type="dxa"/>
            <w:shd w:val="clear" w:color="auto" w:fill="FBE4D5" w:themeFill="accent2" w:themeFillTint="33"/>
          </w:tcPr>
          <w:p w:rsidR="00932CEA" w:rsidRPr="00715B47" w:rsidRDefault="007D2984" w:rsidP="00BF1CC4">
            <w:pPr>
              <w:rPr>
                <w:sz w:val="24"/>
                <w:szCs w:val="24"/>
              </w:rPr>
            </w:pPr>
            <w:hyperlink r:id="rId35" w:tgtFrame="_blank" w:history="1">
              <w:r w:rsidR="00BF1CC4" w:rsidRPr="00715B47">
                <w:rPr>
                  <w:rStyle w:val="Collegamentoipertestuale"/>
                  <w:sz w:val="24"/>
                  <w:szCs w:val="24"/>
                </w:rPr>
                <w:t>http://www.csc-en-ligne.be/default.asp</w:t>
              </w:r>
            </w:hyperlink>
            <w:r w:rsidR="00BF1CC4" w:rsidRPr="00715B47">
              <w:rPr>
                <w:sz w:val="24"/>
                <w:szCs w:val="24"/>
              </w:rPr>
              <w:t xml:space="preserve"> </w:t>
            </w:r>
          </w:p>
        </w:tc>
        <w:tc>
          <w:tcPr>
            <w:tcW w:w="4860" w:type="dxa"/>
            <w:shd w:val="clear" w:color="auto" w:fill="FBE4D5" w:themeFill="accent2" w:themeFillTint="33"/>
          </w:tcPr>
          <w:p w:rsidR="00BF1CC4" w:rsidRPr="00E05F71" w:rsidRDefault="00BF1CC4" w:rsidP="00BF1CC4">
            <w:pPr>
              <w:rPr>
                <w:rFonts w:eastAsia="Times New Roman" w:cs="Times New Roman"/>
                <w:sz w:val="20"/>
                <w:szCs w:val="20"/>
                <w:lang w:eastAsia="it-IT"/>
              </w:rPr>
            </w:pPr>
            <w:r w:rsidRPr="00E05F71">
              <w:rPr>
                <w:rFonts w:eastAsia="Times New Roman" w:cs="Times New Roman"/>
                <w:sz w:val="20"/>
                <w:szCs w:val="20"/>
                <w:lang w:eastAsia="it-IT"/>
              </w:rPr>
              <w:t xml:space="preserve">Sindacato cristiano </w:t>
            </w:r>
          </w:p>
          <w:p w:rsidR="00BF1CC4" w:rsidRPr="00E05F71" w:rsidRDefault="00BF1CC4" w:rsidP="00BF1CC4">
            <w:pPr>
              <w:ind w:left="720"/>
              <w:rPr>
                <w:rFonts w:eastAsia="Times New Roman" w:cs="Times New Roman"/>
                <w:sz w:val="20"/>
                <w:szCs w:val="20"/>
                <w:lang w:eastAsia="it-IT"/>
              </w:rPr>
            </w:pPr>
            <w:r w:rsidRPr="00E05F71">
              <w:rPr>
                <w:rFonts w:eastAsia="Times New Roman" w:cs="Times New Roman"/>
                <w:sz w:val="20"/>
                <w:szCs w:val="20"/>
                <w:lang w:eastAsia="it-IT"/>
              </w:rPr>
              <w:t xml:space="preserve">Informazioni sull'occupazione con una sezione per i giovani (diritti, impieghi, ecc.) </w:t>
            </w:r>
          </w:p>
          <w:p w:rsidR="00932CEA" w:rsidRPr="00E05F71" w:rsidRDefault="00932CEA" w:rsidP="00932CEA">
            <w:pPr>
              <w:rPr>
                <w:sz w:val="20"/>
                <w:szCs w:val="20"/>
              </w:rPr>
            </w:pPr>
          </w:p>
        </w:tc>
        <w:tc>
          <w:tcPr>
            <w:tcW w:w="4315" w:type="dxa"/>
            <w:shd w:val="clear" w:color="auto" w:fill="FBE4D5" w:themeFill="accent2" w:themeFillTint="33"/>
          </w:tcPr>
          <w:p w:rsidR="00932CEA" w:rsidRPr="00A671DE" w:rsidRDefault="00236D25" w:rsidP="00932CEA">
            <w:pPr>
              <w:rPr>
                <w:sz w:val="20"/>
                <w:szCs w:val="20"/>
              </w:rPr>
            </w:pPr>
            <w:r w:rsidRPr="00A671DE">
              <w:rPr>
                <w:sz w:val="20"/>
                <w:szCs w:val="20"/>
              </w:rPr>
              <w:t>Olandese, Francese</w:t>
            </w:r>
          </w:p>
        </w:tc>
      </w:tr>
      <w:tr w:rsidR="00932CEA" w:rsidRPr="0078274E" w:rsidTr="00DD287B">
        <w:tc>
          <w:tcPr>
            <w:tcW w:w="4608" w:type="dxa"/>
            <w:shd w:val="clear" w:color="auto" w:fill="FBE4D5" w:themeFill="accent2" w:themeFillTint="33"/>
          </w:tcPr>
          <w:p w:rsidR="00932CEA" w:rsidRPr="00715B47" w:rsidRDefault="007D2984" w:rsidP="0078274E">
            <w:pPr>
              <w:rPr>
                <w:sz w:val="24"/>
                <w:szCs w:val="24"/>
                <w:lang w:val="en-US"/>
              </w:rPr>
            </w:pPr>
            <w:hyperlink r:id="rId36" w:tgtFrame="_blank" w:history="1">
              <w:r w:rsidR="0078274E" w:rsidRPr="00715B47">
                <w:rPr>
                  <w:rStyle w:val="Collegamentoipertestuale"/>
                  <w:sz w:val="24"/>
                  <w:szCs w:val="24"/>
                  <w:lang w:val="en-US"/>
                </w:rPr>
                <w:t>http://www.cgslb.be/</w:t>
              </w:r>
            </w:hyperlink>
            <w:r w:rsidR="0078274E" w:rsidRPr="00715B47">
              <w:rPr>
                <w:sz w:val="24"/>
                <w:szCs w:val="24"/>
                <w:lang w:val="en-US"/>
              </w:rPr>
              <w:t xml:space="preserve"> </w:t>
            </w:r>
          </w:p>
        </w:tc>
        <w:tc>
          <w:tcPr>
            <w:tcW w:w="4860" w:type="dxa"/>
            <w:shd w:val="clear" w:color="auto" w:fill="FBE4D5" w:themeFill="accent2" w:themeFillTint="33"/>
          </w:tcPr>
          <w:p w:rsidR="00C9479B" w:rsidRPr="00E05F71" w:rsidRDefault="00C9479B" w:rsidP="00C9479B">
            <w:pPr>
              <w:rPr>
                <w:rFonts w:eastAsia="Times New Roman" w:cs="Times New Roman"/>
                <w:sz w:val="20"/>
                <w:szCs w:val="20"/>
                <w:lang w:eastAsia="it-IT"/>
              </w:rPr>
            </w:pPr>
            <w:r w:rsidRPr="00E05F71">
              <w:rPr>
                <w:rFonts w:eastAsia="Times New Roman" w:cs="Times New Roman"/>
                <w:sz w:val="20"/>
                <w:szCs w:val="20"/>
                <w:lang w:eastAsia="it-IT"/>
              </w:rPr>
              <w:t xml:space="preserve">Sindacato liberale </w:t>
            </w:r>
          </w:p>
          <w:p w:rsidR="00C9479B" w:rsidRPr="00E05F71" w:rsidRDefault="00C9479B" w:rsidP="00C9479B">
            <w:pPr>
              <w:ind w:left="720"/>
              <w:rPr>
                <w:rFonts w:eastAsia="Times New Roman" w:cs="Times New Roman"/>
                <w:sz w:val="20"/>
                <w:szCs w:val="20"/>
                <w:lang w:eastAsia="it-IT"/>
              </w:rPr>
            </w:pPr>
            <w:r w:rsidRPr="00E05F71">
              <w:rPr>
                <w:rFonts w:eastAsia="Times New Roman" w:cs="Times New Roman"/>
                <w:sz w:val="20"/>
                <w:szCs w:val="20"/>
                <w:lang w:eastAsia="it-IT"/>
              </w:rPr>
              <w:t xml:space="preserve">Informazioni sull'occupazione e la disoccupazione. Scaricate il catalogo sui giovani lavoratori riguardante il primo lavoro, i diritti dei lavoratori, ecc. </w:t>
            </w:r>
          </w:p>
          <w:p w:rsidR="00932CEA" w:rsidRPr="00E05F71" w:rsidRDefault="00932CEA" w:rsidP="00932CEA">
            <w:pPr>
              <w:rPr>
                <w:sz w:val="20"/>
                <w:szCs w:val="20"/>
              </w:rPr>
            </w:pPr>
          </w:p>
        </w:tc>
        <w:tc>
          <w:tcPr>
            <w:tcW w:w="4315" w:type="dxa"/>
            <w:shd w:val="clear" w:color="auto" w:fill="FBE4D5" w:themeFill="accent2" w:themeFillTint="33"/>
          </w:tcPr>
          <w:p w:rsidR="00932CEA" w:rsidRPr="00DC4B89" w:rsidRDefault="00236D25" w:rsidP="00932CEA">
            <w:pPr>
              <w:rPr>
                <w:sz w:val="20"/>
                <w:szCs w:val="20"/>
                <w:lang w:val="en-US"/>
              </w:rPr>
            </w:pPr>
            <w:r w:rsidRPr="00DC4B89">
              <w:rPr>
                <w:sz w:val="20"/>
                <w:szCs w:val="20"/>
                <w:lang w:val="en-US"/>
              </w:rPr>
              <w:t>Inglese, Olandese, Francese</w:t>
            </w:r>
          </w:p>
        </w:tc>
      </w:tr>
      <w:tr w:rsidR="0078274E" w:rsidRPr="0078274E" w:rsidTr="00DD287B">
        <w:tc>
          <w:tcPr>
            <w:tcW w:w="4608" w:type="dxa"/>
            <w:shd w:val="clear" w:color="auto" w:fill="FBE4D5" w:themeFill="accent2" w:themeFillTint="33"/>
          </w:tcPr>
          <w:p w:rsidR="0078274E" w:rsidRPr="00715B47" w:rsidRDefault="007D2984" w:rsidP="001844E8">
            <w:pPr>
              <w:rPr>
                <w:sz w:val="24"/>
                <w:szCs w:val="24"/>
                <w:lang w:val="en-US"/>
              </w:rPr>
            </w:pPr>
            <w:hyperlink r:id="rId37" w:tgtFrame="_blank" w:history="1">
              <w:r w:rsidR="001844E8" w:rsidRPr="00715B47">
                <w:rPr>
                  <w:rStyle w:val="Collegamentoipertestuale"/>
                  <w:sz w:val="24"/>
                  <w:szCs w:val="24"/>
                  <w:lang w:val="en-US"/>
                </w:rPr>
                <w:t>http://www.fgtb.be</w:t>
              </w:r>
            </w:hyperlink>
            <w:r w:rsidR="001844E8" w:rsidRPr="00715B47">
              <w:rPr>
                <w:sz w:val="24"/>
                <w:szCs w:val="24"/>
                <w:lang w:val="en-US"/>
              </w:rPr>
              <w:t xml:space="preserve"> </w:t>
            </w:r>
          </w:p>
        </w:tc>
        <w:tc>
          <w:tcPr>
            <w:tcW w:w="4860" w:type="dxa"/>
            <w:shd w:val="clear" w:color="auto" w:fill="FBE4D5" w:themeFill="accent2" w:themeFillTint="33"/>
          </w:tcPr>
          <w:p w:rsidR="006E4F5E" w:rsidRPr="00E05F71" w:rsidRDefault="006E4F5E" w:rsidP="006E4F5E">
            <w:pPr>
              <w:rPr>
                <w:rFonts w:eastAsia="Times New Roman" w:cs="Times New Roman"/>
                <w:sz w:val="20"/>
                <w:szCs w:val="20"/>
                <w:lang w:eastAsia="it-IT"/>
              </w:rPr>
            </w:pPr>
            <w:r w:rsidRPr="00E05F71">
              <w:rPr>
                <w:rFonts w:eastAsia="Times New Roman" w:cs="Times New Roman"/>
                <w:sz w:val="20"/>
                <w:szCs w:val="20"/>
                <w:lang w:eastAsia="it-IT"/>
              </w:rPr>
              <w:t xml:space="preserve">Sindacato socialista </w:t>
            </w:r>
          </w:p>
          <w:p w:rsidR="0078274E" w:rsidRPr="00E05F71" w:rsidRDefault="006E4F5E" w:rsidP="00B16411">
            <w:pPr>
              <w:ind w:left="720"/>
              <w:rPr>
                <w:sz w:val="20"/>
                <w:szCs w:val="20"/>
                <w:lang w:val="en-US"/>
              </w:rPr>
            </w:pPr>
            <w:r w:rsidRPr="00E05F71">
              <w:rPr>
                <w:rFonts w:eastAsia="Times New Roman" w:cs="Times New Roman"/>
                <w:sz w:val="20"/>
                <w:szCs w:val="20"/>
                <w:lang w:eastAsia="it-IT"/>
              </w:rPr>
              <w:t xml:space="preserve">Informazioni sulla (dis)occupazione e sui sindacati. Numerosi contatti utili. </w:t>
            </w:r>
          </w:p>
        </w:tc>
        <w:tc>
          <w:tcPr>
            <w:tcW w:w="4315" w:type="dxa"/>
            <w:shd w:val="clear" w:color="auto" w:fill="FBE4D5" w:themeFill="accent2" w:themeFillTint="33"/>
          </w:tcPr>
          <w:p w:rsidR="0078274E" w:rsidRPr="00DC4B89" w:rsidRDefault="008B3CCF" w:rsidP="00932CEA">
            <w:pPr>
              <w:rPr>
                <w:sz w:val="20"/>
                <w:szCs w:val="20"/>
                <w:lang w:val="en-US"/>
              </w:rPr>
            </w:pPr>
            <w:r w:rsidRPr="00DC4B89">
              <w:rPr>
                <w:sz w:val="20"/>
                <w:szCs w:val="20"/>
                <w:lang w:val="en-US"/>
              </w:rPr>
              <w:t>Inglese, Francese, Olandese, Tedesco</w:t>
            </w:r>
          </w:p>
        </w:tc>
      </w:tr>
      <w:tr w:rsidR="0078274E" w:rsidRPr="0078274E" w:rsidTr="00DD287B">
        <w:tc>
          <w:tcPr>
            <w:tcW w:w="4608" w:type="dxa"/>
            <w:shd w:val="clear" w:color="auto" w:fill="FBE4D5" w:themeFill="accent2" w:themeFillTint="33"/>
          </w:tcPr>
          <w:p w:rsidR="0078274E" w:rsidRPr="00715B47" w:rsidRDefault="007D2984" w:rsidP="00E27EA3">
            <w:pPr>
              <w:rPr>
                <w:sz w:val="24"/>
                <w:szCs w:val="24"/>
                <w:lang w:val="en-US"/>
              </w:rPr>
            </w:pPr>
            <w:hyperlink r:id="rId38" w:tgtFrame="_blank" w:history="1">
              <w:r w:rsidR="00E27EA3" w:rsidRPr="00715B47">
                <w:rPr>
                  <w:rStyle w:val="Collegamentoipertestuale"/>
                  <w:sz w:val="24"/>
                  <w:szCs w:val="24"/>
                  <w:lang w:val="en-US"/>
                </w:rPr>
                <w:t>http://www.vbo.be/</w:t>
              </w:r>
            </w:hyperlink>
            <w:r w:rsidR="00E27EA3" w:rsidRPr="00715B47">
              <w:rPr>
                <w:sz w:val="24"/>
                <w:szCs w:val="24"/>
                <w:lang w:val="en-US"/>
              </w:rPr>
              <w:t xml:space="preserve"> </w:t>
            </w:r>
          </w:p>
        </w:tc>
        <w:tc>
          <w:tcPr>
            <w:tcW w:w="4860" w:type="dxa"/>
            <w:shd w:val="clear" w:color="auto" w:fill="FBE4D5" w:themeFill="accent2" w:themeFillTint="33"/>
          </w:tcPr>
          <w:p w:rsidR="0078274E" w:rsidRPr="008B3CCF" w:rsidRDefault="00E27EA3" w:rsidP="00932CEA">
            <w:pPr>
              <w:rPr>
                <w:sz w:val="20"/>
                <w:szCs w:val="20"/>
              </w:rPr>
            </w:pPr>
            <w:r w:rsidRPr="008B3CCF">
              <w:rPr>
                <w:sz w:val="20"/>
                <w:szCs w:val="20"/>
              </w:rPr>
              <w:t>Informazioni sulla federazione belga delle piccole, medie e grandi imprese. Notizie e pubblicazioni. I link offrono informazioni interessanti riguardanti le imprese.</w:t>
            </w:r>
          </w:p>
        </w:tc>
        <w:tc>
          <w:tcPr>
            <w:tcW w:w="4315" w:type="dxa"/>
            <w:shd w:val="clear" w:color="auto" w:fill="FBE4D5" w:themeFill="accent2" w:themeFillTint="33"/>
          </w:tcPr>
          <w:p w:rsidR="0078274E" w:rsidRPr="00DC4B89" w:rsidRDefault="00236D25" w:rsidP="00932CEA">
            <w:pPr>
              <w:rPr>
                <w:sz w:val="20"/>
                <w:szCs w:val="20"/>
                <w:lang w:val="en-US"/>
              </w:rPr>
            </w:pPr>
            <w:r w:rsidRPr="00DC4B89">
              <w:rPr>
                <w:sz w:val="20"/>
                <w:szCs w:val="20"/>
                <w:lang w:val="en-US"/>
              </w:rPr>
              <w:t>Inglese, Olandese, Francese</w:t>
            </w:r>
          </w:p>
        </w:tc>
      </w:tr>
      <w:tr w:rsidR="0078274E" w:rsidRPr="00667201" w:rsidTr="00DD287B">
        <w:tc>
          <w:tcPr>
            <w:tcW w:w="4608" w:type="dxa"/>
            <w:shd w:val="clear" w:color="auto" w:fill="FBE4D5" w:themeFill="accent2" w:themeFillTint="33"/>
          </w:tcPr>
          <w:p w:rsidR="0078274E" w:rsidRPr="00715B47" w:rsidRDefault="007D2984" w:rsidP="00667201">
            <w:pPr>
              <w:rPr>
                <w:sz w:val="24"/>
                <w:szCs w:val="24"/>
              </w:rPr>
            </w:pPr>
            <w:hyperlink r:id="rId39" w:tgtFrame="_blank" w:history="1">
              <w:r w:rsidR="00667201" w:rsidRPr="00715B47">
                <w:rPr>
                  <w:rStyle w:val="Collegamentoipertestuale"/>
                  <w:sz w:val="24"/>
                  <w:szCs w:val="24"/>
                </w:rPr>
                <w:t>http://www.federgon.be</w:t>
              </w:r>
            </w:hyperlink>
            <w:r w:rsidR="00667201" w:rsidRPr="00715B47">
              <w:rPr>
                <w:sz w:val="24"/>
                <w:szCs w:val="24"/>
              </w:rPr>
              <w:t xml:space="preserve"> </w:t>
            </w:r>
          </w:p>
        </w:tc>
        <w:tc>
          <w:tcPr>
            <w:tcW w:w="4860" w:type="dxa"/>
            <w:shd w:val="clear" w:color="auto" w:fill="FBE4D5" w:themeFill="accent2" w:themeFillTint="33"/>
          </w:tcPr>
          <w:p w:rsidR="00667201" w:rsidRPr="008B3CCF" w:rsidRDefault="00667201" w:rsidP="00667201">
            <w:pPr>
              <w:rPr>
                <w:rFonts w:eastAsia="Times New Roman" w:cs="Times New Roman"/>
                <w:sz w:val="20"/>
                <w:szCs w:val="20"/>
                <w:lang w:eastAsia="it-IT"/>
              </w:rPr>
            </w:pPr>
            <w:r w:rsidRPr="008B3CCF">
              <w:rPr>
                <w:rFonts w:eastAsia="Times New Roman" w:cs="Times New Roman"/>
                <w:b/>
                <w:bCs/>
                <w:sz w:val="20"/>
                <w:szCs w:val="20"/>
                <w:lang w:eastAsia="it-IT"/>
              </w:rPr>
              <w:t>Federazione delle agenzie di selezione del personale e di lavoro interinale (Fédération des partenaires de l’emploi)</w:t>
            </w:r>
            <w:r w:rsidRPr="008B3CCF">
              <w:rPr>
                <w:rFonts w:eastAsia="Times New Roman" w:cs="Times New Roman"/>
                <w:sz w:val="20"/>
                <w:szCs w:val="20"/>
                <w:lang w:eastAsia="it-IT"/>
              </w:rPr>
              <w:t xml:space="preserve"> </w:t>
            </w:r>
          </w:p>
          <w:p w:rsidR="0078274E" w:rsidRPr="008B3CCF" w:rsidRDefault="00667201" w:rsidP="008D6D39">
            <w:pPr>
              <w:ind w:left="720"/>
              <w:rPr>
                <w:sz w:val="20"/>
                <w:szCs w:val="20"/>
              </w:rPr>
            </w:pPr>
            <w:r w:rsidRPr="008B3CCF">
              <w:rPr>
                <w:rFonts w:eastAsia="Times New Roman" w:cs="Times New Roman"/>
                <w:sz w:val="20"/>
                <w:szCs w:val="20"/>
                <w:lang w:eastAsia="it-IT"/>
              </w:rPr>
              <w:t>Il sito presenta gli obiettivi dell'organizzazione. Informazioni interessanti sui suoi uffici e sul suo codice etico con link verso tutti i suoi membri, le agenzie di selezione del personale e di lavoro interinale. Consultate i link per ottenere informazioni supplementari su argomenti attinenti.</w:t>
            </w:r>
          </w:p>
        </w:tc>
        <w:tc>
          <w:tcPr>
            <w:tcW w:w="4315" w:type="dxa"/>
            <w:shd w:val="clear" w:color="auto" w:fill="FBE4D5" w:themeFill="accent2" w:themeFillTint="33"/>
          </w:tcPr>
          <w:p w:rsidR="0078274E" w:rsidRPr="00DC4B89" w:rsidRDefault="00236D25" w:rsidP="00932CEA">
            <w:pPr>
              <w:rPr>
                <w:sz w:val="20"/>
                <w:szCs w:val="20"/>
              </w:rPr>
            </w:pPr>
            <w:r w:rsidRPr="00DC4B89">
              <w:rPr>
                <w:sz w:val="20"/>
                <w:szCs w:val="20"/>
              </w:rPr>
              <w:t>Olandese, Francese</w:t>
            </w:r>
          </w:p>
        </w:tc>
      </w:tr>
      <w:tr w:rsidR="0078274E" w:rsidRPr="00667201" w:rsidTr="00DD287B">
        <w:tc>
          <w:tcPr>
            <w:tcW w:w="4608" w:type="dxa"/>
            <w:shd w:val="clear" w:color="auto" w:fill="FBE4D5" w:themeFill="accent2" w:themeFillTint="33"/>
          </w:tcPr>
          <w:p w:rsidR="0078274E" w:rsidRPr="00715B47" w:rsidRDefault="007D2984" w:rsidP="005163D4">
            <w:pPr>
              <w:rPr>
                <w:sz w:val="24"/>
                <w:szCs w:val="24"/>
              </w:rPr>
            </w:pPr>
            <w:hyperlink r:id="rId40" w:tgtFrame="_blank" w:history="1">
              <w:r w:rsidR="005163D4" w:rsidRPr="00715B47">
                <w:rPr>
                  <w:rStyle w:val="Collegamentoipertestuale"/>
                  <w:sz w:val="24"/>
                  <w:szCs w:val="24"/>
                </w:rPr>
                <w:t>http://www.dream-it.be</w:t>
              </w:r>
            </w:hyperlink>
            <w:r w:rsidR="005163D4" w:rsidRPr="00715B47">
              <w:rPr>
                <w:sz w:val="24"/>
                <w:szCs w:val="24"/>
              </w:rPr>
              <w:t xml:space="preserve"> </w:t>
            </w:r>
          </w:p>
        </w:tc>
        <w:tc>
          <w:tcPr>
            <w:tcW w:w="4860" w:type="dxa"/>
            <w:shd w:val="clear" w:color="auto" w:fill="FBE4D5" w:themeFill="accent2" w:themeFillTint="33"/>
          </w:tcPr>
          <w:p w:rsidR="0078274E" w:rsidRPr="008B3CCF" w:rsidRDefault="005163D4" w:rsidP="00932CEA">
            <w:pPr>
              <w:rPr>
                <w:sz w:val="20"/>
                <w:szCs w:val="20"/>
              </w:rPr>
            </w:pPr>
            <w:r w:rsidRPr="008B3CCF">
              <w:rPr>
                <w:sz w:val="20"/>
                <w:szCs w:val="20"/>
              </w:rPr>
              <w:t>Volete avviare un’attività propria? Questo sito può aiutarvi a realizzare i vostri sogni. Vi troverete informazioni su lavori, su stage di formazione e su come creare un'impresa. Verificate le vostre capacità imprenditoriali e leggete le esperienze di altri.</w:t>
            </w:r>
          </w:p>
        </w:tc>
        <w:tc>
          <w:tcPr>
            <w:tcW w:w="4315" w:type="dxa"/>
            <w:shd w:val="clear" w:color="auto" w:fill="FBE4D5" w:themeFill="accent2" w:themeFillTint="33"/>
          </w:tcPr>
          <w:p w:rsidR="0078274E" w:rsidRPr="004B487F" w:rsidRDefault="00236D25" w:rsidP="00932CEA">
            <w:pPr>
              <w:rPr>
                <w:sz w:val="20"/>
                <w:szCs w:val="20"/>
              </w:rPr>
            </w:pPr>
            <w:r w:rsidRPr="004B487F">
              <w:rPr>
                <w:sz w:val="20"/>
                <w:szCs w:val="20"/>
              </w:rPr>
              <w:t>Olandese, Francese</w:t>
            </w:r>
          </w:p>
        </w:tc>
      </w:tr>
      <w:tr w:rsidR="0078274E" w:rsidRPr="00667201" w:rsidTr="00DD287B">
        <w:tc>
          <w:tcPr>
            <w:tcW w:w="4608" w:type="dxa"/>
            <w:shd w:val="clear" w:color="auto" w:fill="FBE4D5" w:themeFill="accent2" w:themeFillTint="33"/>
          </w:tcPr>
          <w:p w:rsidR="0078274E" w:rsidRPr="00715B47" w:rsidRDefault="007D2984" w:rsidP="00550A2C">
            <w:pPr>
              <w:rPr>
                <w:sz w:val="24"/>
                <w:szCs w:val="24"/>
              </w:rPr>
            </w:pPr>
            <w:hyperlink r:id="rId41" w:tgtFrame="_blank" w:history="1">
              <w:r w:rsidR="00550A2C" w:rsidRPr="00715B47">
                <w:rPr>
                  <w:rStyle w:val="Collegamentoipertestuale"/>
                  <w:sz w:val="24"/>
                  <w:szCs w:val="24"/>
                </w:rPr>
                <w:t>http://www.mijnsocialezekerheid.be</w:t>
              </w:r>
            </w:hyperlink>
            <w:r w:rsidR="00550A2C" w:rsidRPr="00715B47">
              <w:rPr>
                <w:sz w:val="24"/>
                <w:szCs w:val="24"/>
              </w:rPr>
              <w:t xml:space="preserve"> </w:t>
            </w:r>
          </w:p>
        </w:tc>
        <w:tc>
          <w:tcPr>
            <w:tcW w:w="4860" w:type="dxa"/>
            <w:shd w:val="clear" w:color="auto" w:fill="FBE4D5" w:themeFill="accent2" w:themeFillTint="33"/>
          </w:tcPr>
          <w:p w:rsidR="00550A2C" w:rsidRPr="008B3CCF" w:rsidRDefault="00550A2C" w:rsidP="00550A2C">
            <w:pPr>
              <w:rPr>
                <w:rFonts w:eastAsia="Times New Roman" w:cs="Times New Roman"/>
                <w:sz w:val="20"/>
                <w:szCs w:val="20"/>
                <w:lang w:eastAsia="it-IT"/>
              </w:rPr>
            </w:pPr>
            <w:r w:rsidRPr="008B3CCF">
              <w:rPr>
                <w:rFonts w:eastAsia="Times New Roman" w:cs="Times New Roman"/>
                <w:b/>
                <w:bCs/>
                <w:sz w:val="20"/>
                <w:szCs w:val="20"/>
                <w:lang w:eastAsia="it-IT"/>
              </w:rPr>
              <w:t xml:space="preserve">Portale della previdenza sociale </w:t>
            </w:r>
          </w:p>
          <w:p w:rsidR="00550A2C" w:rsidRPr="008B3CCF" w:rsidRDefault="00550A2C" w:rsidP="00550A2C">
            <w:pPr>
              <w:ind w:left="720"/>
              <w:rPr>
                <w:rFonts w:eastAsia="Times New Roman" w:cs="Times New Roman"/>
                <w:sz w:val="20"/>
                <w:szCs w:val="20"/>
                <w:lang w:eastAsia="it-IT"/>
              </w:rPr>
            </w:pPr>
            <w:r w:rsidRPr="008B3CCF">
              <w:rPr>
                <w:rFonts w:eastAsia="Times New Roman" w:cs="Times New Roman"/>
                <w:sz w:val="20"/>
                <w:szCs w:val="20"/>
                <w:lang w:eastAsia="it-IT"/>
              </w:rPr>
              <w:t xml:space="preserve">Informazioni sul sistema di previdenza sociale, con la possibilità di contattare l'ufficio per ottenere ulteriori chiarimenti. </w:t>
            </w:r>
          </w:p>
          <w:p w:rsidR="0078274E" w:rsidRPr="008B3CCF" w:rsidRDefault="0078274E" w:rsidP="00932CEA">
            <w:pPr>
              <w:rPr>
                <w:sz w:val="20"/>
                <w:szCs w:val="20"/>
              </w:rPr>
            </w:pPr>
          </w:p>
        </w:tc>
        <w:tc>
          <w:tcPr>
            <w:tcW w:w="4315" w:type="dxa"/>
            <w:shd w:val="clear" w:color="auto" w:fill="FBE4D5" w:themeFill="accent2" w:themeFillTint="33"/>
          </w:tcPr>
          <w:p w:rsidR="0078274E" w:rsidRPr="004B487F" w:rsidRDefault="00236D25" w:rsidP="00932CEA">
            <w:pPr>
              <w:rPr>
                <w:sz w:val="20"/>
                <w:szCs w:val="20"/>
              </w:rPr>
            </w:pPr>
            <w:r w:rsidRPr="004B487F">
              <w:rPr>
                <w:sz w:val="20"/>
                <w:szCs w:val="20"/>
              </w:rPr>
              <w:t>Olandese, Francese</w:t>
            </w:r>
          </w:p>
        </w:tc>
      </w:tr>
      <w:tr w:rsidR="0078274E" w:rsidRPr="00B614BE" w:rsidTr="00DD287B">
        <w:tc>
          <w:tcPr>
            <w:tcW w:w="4608" w:type="dxa"/>
            <w:shd w:val="clear" w:color="auto" w:fill="FBE4D5" w:themeFill="accent2" w:themeFillTint="33"/>
          </w:tcPr>
          <w:p w:rsidR="0078274E" w:rsidRPr="00715B47" w:rsidRDefault="007D2984" w:rsidP="00B614BE">
            <w:pPr>
              <w:rPr>
                <w:sz w:val="24"/>
                <w:szCs w:val="24"/>
              </w:rPr>
            </w:pPr>
            <w:hyperlink r:id="rId42" w:tgtFrame="_blank" w:history="1">
              <w:r w:rsidR="00B614BE" w:rsidRPr="00715B47">
                <w:rPr>
                  <w:rStyle w:val="Collegamentoipertestuale"/>
                  <w:sz w:val="24"/>
                  <w:szCs w:val="24"/>
                </w:rPr>
                <w:t>http://www.rva.fgov.be</w:t>
              </w:r>
            </w:hyperlink>
            <w:r w:rsidR="00B614BE" w:rsidRPr="00715B47">
              <w:rPr>
                <w:sz w:val="24"/>
                <w:szCs w:val="24"/>
              </w:rPr>
              <w:t xml:space="preserve"> </w:t>
            </w:r>
          </w:p>
        </w:tc>
        <w:tc>
          <w:tcPr>
            <w:tcW w:w="4860" w:type="dxa"/>
            <w:shd w:val="clear" w:color="auto" w:fill="FBE4D5" w:themeFill="accent2" w:themeFillTint="33"/>
          </w:tcPr>
          <w:p w:rsidR="00B614BE" w:rsidRPr="008B3CCF" w:rsidRDefault="00B614BE" w:rsidP="00B614BE">
            <w:pPr>
              <w:rPr>
                <w:rFonts w:eastAsia="Times New Roman" w:cs="Times New Roman"/>
                <w:sz w:val="20"/>
                <w:szCs w:val="20"/>
                <w:lang w:eastAsia="it-IT"/>
              </w:rPr>
            </w:pPr>
            <w:r w:rsidRPr="008B3CCF">
              <w:rPr>
                <w:rFonts w:eastAsia="Times New Roman" w:cs="Times New Roman"/>
                <w:b/>
                <w:bCs/>
                <w:sz w:val="20"/>
                <w:szCs w:val="20"/>
                <w:lang w:eastAsia="it-IT"/>
              </w:rPr>
              <w:t>Ufficio</w:t>
            </w:r>
            <w:r w:rsidR="004B487F">
              <w:rPr>
                <w:rFonts w:eastAsia="Times New Roman" w:cs="Times New Roman"/>
                <w:b/>
                <w:bCs/>
                <w:sz w:val="20"/>
                <w:szCs w:val="20"/>
                <w:lang w:eastAsia="it-IT"/>
              </w:rPr>
              <w:t xml:space="preserve"> nazionale dell’impiego (RVA)</w:t>
            </w:r>
          </w:p>
          <w:p w:rsidR="00B614BE" w:rsidRPr="008B3CCF" w:rsidRDefault="00B614BE" w:rsidP="00B614BE">
            <w:pPr>
              <w:rPr>
                <w:rFonts w:eastAsia="Times New Roman" w:cs="Times New Roman"/>
                <w:sz w:val="20"/>
                <w:szCs w:val="20"/>
                <w:lang w:eastAsia="it-IT"/>
              </w:rPr>
            </w:pPr>
            <w:r w:rsidRPr="008B3CCF">
              <w:rPr>
                <w:rFonts w:eastAsia="Times New Roman" w:cs="Times New Roman"/>
                <w:b/>
                <w:bCs/>
                <w:sz w:val="20"/>
                <w:szCs w:val="20"/>
                <w:lang w:eastAsia="it-IT"/>
              </w:rPr>
              <w:t>﻿</w:t>
            </w:r>
          </w:p>
          <w:p w:rsidR="00B614BE" w:rsidRPr="008B3CCF" w:rsidRDefault="00B614BE" w:rsidP="00B614BE">
            <w:pPr>
              <w:ind w:left="720"/>
              <w:rPr>
                <w:rFonts w:eastAsia="Times New Roman" w:cs="Times New Roman"/>
                <w:sz w:val="20"/>
                <w:szCs w:val="20"/>
                <w:lang w:eastAsia="it-IT"/>
              </w:rPr>
            </w:pPr>
            <w:r w:rsidRPr="008B3CCF">
              <w:rPr>
                <w:rFonts w:eastAsia="Times New Roman" w:cs="Times New Roman"/>
                <w:sz w:val="20"/>
                <w:szCs w:val="20"/>
                <w:lang w:eastAsia="it-IT"/>
              </w:rPr>
              <w:t xml:space="preserve">Numerose informazioni su temi riguardanti il </w:t>
            </w:r>
            <w:r w:rsidRPr="008B3CCF">
              <w:rPr>
                <w:rFonts w:eastAsia="Times New Roman" w:cs="Times New Roman"/>
                <w:sz w:val="20"/>
                <w:szCs w:val="20"/>
                <w:lang w:eastAsia="it-IT"/>
              </w:rPr>
              <w:lastRenderedPageBreak/>
              <w:t xml:space="preserve">lavoro. Consultate leggi, scaricate opuscoli e moduli o contattate il servizio. Informatevi sulle misure per l’occupazione e sulle norme e sui diritti in materia di disoccupazione. </w:t>
            </w:r>
          </w:p>
          <w:p w:rsidR="0078274E" w:rsidRPr="008B3CCF" w:rsidRDefault="0078274E" w:rsidP="00932CEA">
            <w:pPr>
              <w:rPr>
                <w:sz w:val="20"/>
                <w:szCs w:val="20"/>
              </w:rPr>
            </w:pPr>
          </w:p>
        </w:tc>
        <w:tc>
          <w:tcPr>
            <w:tcW w:w="4315" w:type="dxa"/>
            <w:shd w:val="clear" w:color="auto" w:fill="FBE4D5" w:themeFill="accent2" w:themeFillTint="33"/>
          </w:tcPr>
          <w:p w:rsidR="0078274E" w:rsidRPr="004B487F" w:rsidRDefault="008B3CCF" w:rsidP="00932CEA">
            <w:pPr>
              <w:rPr>
                <w:sz w:val="20"/>
                <w:szCs w:val="20"/>
                <w:lang w:val="en-US"/>
              </w:rPr>
            </w:pPr>
            <w:r w:rsidRPr="004B487F">
              <w:rPr>
                <w:sz w:val="20"/>
                <w:szCs w:val="20"/>
                <w:lang w:val="en-US"/>
              </w:rPr>
              <w:lastRenderedPageBreak/>
              <w:t xml:space="preserve">Inglese, Francese, Olandese, Tedesco </w:t>
            </w:r>
          </w:p>
        </w:tc>
      </w:tr>
    </w:tbl>
    <w:p w:rsidR="00932CEA" w:rsidRPr="00B614BE" w:rsidRDefault="00932CEA" w:rsidP="00932CEA">
      <w:pPr>
        <w:ind w:left="720"/>
        <w:contextualSpacing/>
        <w:rPr>
          <w:sz w:val="32"/>
          <w:szCs w:val="32"/>
          <w:lang w:val="en-US"/>
        </w:rPr>
      </w:pPr>
    </w:p>
    <w:p w:rsidR="00E07CAC" w:rsidRDefault="00E07CAC">
      <w:pPr>
        <w:rPr>
          <w:sz w:val="20"/>
          <w:szCs w:val="20"/>
          <w:lang w:val="en-US"/>
        </w:rPr>
      </w:pPr>
    </w:p>
    <w:p w:rsidR="00E07CAC" w:rsidRDefault="00E07CAC">
      <w:pPr>
        <w:rPr>
          <w:sz w:val="20"/>
          <w:szCs w:val="20"/>
          <w:lang w:val="en-US"/>
        </w:rPr>
      </w:pPr>
    </w:p>
    <w:p w:rsidR="00E07CAC" w:rsidRDefault="00E07CAC">
      <w:pPr>
        <w:rPr>
          <w:sz w:val="20"/>
          <w:szCs w:val="20"/>
          <w:lang w:val="en-US"/>
        </w:rPr>
      </w:pPr>
    </w:p>
    <w:p w:rsidR="00E07CAC" w:rsidRDefault="00E07CAC">
      <w:pPr>
        <w:rPr>
          <w:sz w:val="20"/>
          <w:szCs w:val="20"/>
          <w:lang w:val="en-US"/>
        </w:rPr>
      </w:pPr>
    </w:p>
    <w:p w:rsidR="00E07CAC" w:rsidRDefault="00E07CAC">
      <w:pPr>
        <w:rPr>
          <w:sz w:val="20"/>
          <w:szCs w:val="20"/>
          <w:lang w:val="en-US"/>
        </w:rPr>
      </w:pPr>
    </w:p>
    <w:p w:rsidR="00E07CAC" w:rsidRDefault="00E07CAC">
      <w:pPr>
        <w:rPr>
          <w:sz w:val="20"/>
          <w:szCs w:val="20"/>
          <w:lang w:val="en-US"/>
        </w:rPr>
      </w:pPr>
    </w:p>
    <w:p w:rsidR="00E07CAC" w:rsidRDefault="00E07CAC">
      <w:pPr>
        <w:rPr>
          <w:sz w:val="20"/>
          <w:szCs w:val="20"/>
          <w:lang w:val="en-US"/>
        </w:rPr>
      </w:pPr>
    </w:p>
    <w:p w:rsidR="00E07CAC" w:rsidRDefault="00E07CAC">
      <w:pPr>
        <w:rPr>
          <w:sz w:val="20"/>
          <w:szCs w:val="20"/>
          <w:lang w:val="en-US"/>
        </w:rPr>
      </w:pPr>
    </w:p>
    <w:p w:rsidR="00B16411" w:rsidRDefault="00B16411">
      <w:pPr>
        <w:rPr>
          <w:sz w:val="20"/>
          <w:szCs w:val="20"/>
          <w:lang w:val="en-US"/>
        </w:rPr>
      </w:pPr>
    </w:p>
    <w:p w:rsidR="00B16411" w:rsidRDefault="00B16411">
      <w:pPr>
        <w:rPr>
          <w:sz w:val="20"/>
          <w:szCs w:val="20"/>
          <w:lang w:val="en-US"/>
        </w:rPr>
      </w:pPr>
    </w:p>
    <w:p w:rsidR="00B16411" w:rsidRDefault="00B16411">
      <w:pPr>
        <w:rPr>
          <w:sz w:val="20"/>
          <w:szCs w:val="20"/>
          <w:lang w:val="en-US"/>
        </w:rPr>
      </w:pPr>
    </w:p>
    <w:p w:rsidR="00B16411" w:rsidRDefault="00B16411">
      <w:pPr>
        <w:rPr>
          <w:sz w:val="20"/>
          <w:szCs w:val="20"/>
          <w:lang w:val="en-US"/>
        </w:rPr>
      </w:pPr>
    </w:p>
    <w:p w:rsidR="00E458A1" w:rsidRDefault="00E458A1"/>
    <w:p w:rsidR="00E458A1" w:rsidRDefault="00E458A1"/>
    <w:p w:rsidR="00E458A1" w:rsidRDefault="00E458A1"/>
    <w:p w:rsidR="00500BD0" w:rsidRDefault="00500BD0"/>
    <w:p w:rsidR="00F22909" w:rsidRDefault="00F22909"/>
    <w:p w:rsidR="001E4986" w:rsidRPr="00E07CAC" w:rsidRDefault="007D2984">
      <w:pPr>
        <w:rPr>
          <w:sz w:val="20"/>
          <w:szCs w:val="20"/>
          <w:lang w:val="en-US"/>
        </w:rPr>
      </w:pPr>
      <w:hyperlink w:anchor="Sommario5" w:history="1">
        <w:r w:rsidR="00E07CAC" w:rsidRPr="00F41653">
          <w:rPr>
            <w:rStyle w:val="Collegamentoipertestuale"/>
            <w:sz w:val="20"/>
            <w:szCs w:val="20"/>
            <w:lang w:val="en-US"/>
          </w:rPr>
          <w:t>SOMMARIO</w:t>
        </w:r>
      </w:hyperlink>
    </w:p>
    <w:sectPr w:rsidR="001E4986" w:rsidRPr="00E07CAC" w:rsidSect="001639AE">
      <w:pgSz w:w="16838" w:h="11906" w:orient="landscape"/>
      <w:pgMar w:top="1134" w:right="1418" w:bottom="1134" w:left="113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Light">
    <w:panose1 w:val="00000000000000000000"/>
    <w:charset w:val="00"/>
    <w:family w:val="swiss"/>
    <w:notTrueType/>
    <w:pitch w:val="default"/>
    <w:sig w:usb0="00000003" w:usb1="00000000" w:usb2="00000000" w:usb3="00000000" w:csb0="00000001"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3A25"/>
    <w:multiLevelType w:val="hybridMultilevel"/>
    <w:tmpl w:val="3D74D7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AB724C"/>
    <w:multiLevelType w:val="hybridMultilevel"/>
    <w:tmpl w:val="4530A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7F1530"/>
    <w:multiLevelType w:val="multilevel"/>
    <w:tmpl w:val="246A4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3143E"/>
    <w:multiLevelType w:val="hybridMultilevel"/>
    <w:tmpl w:val="608A04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5104D3"/>
    <w:multiLevelType w:val="hybridMultilevel"/>
    <w:tmpl w:val="F6DCF262"/>
    <w:lvl w:ilvl="0" w:tplc="3050C014">
      <w:start w:val="1"/>
      <w:numFmt w:val="bullet"/>
      <w:lvlText w:val=""/>
      <w:lvlJc w:val="left"/>
      <w:pPr>
        <w:ind w:left="720" w:hanging="360"/>
      </w:pPr>
      <w:rPr>
        <w:rFonts w:ascii="Symbol" w:hAnsi="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D726C9"/>
    <w:multiLevelType w:val="multilevel"/>
    <w:tmpl w:val="6062F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2D4DBB"/>
    <w:multiLevelType w:val="hybridMultilevel"/>
    <w:tmpl w:val="8090A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59654A"/>
    <w:multiLevelType w:val="hybridMultilevel"/>
    <w:tmpl w:val="D94A6B16"/>
    <w:lvl w:ilvl="0" w:tplc="9E78E26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335D4337"/>
    <w:multiLevelType w:val="multilevel"/>
    <w:tmpl w:val="AFD6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535D6C"/>
    <w:multiLevelType w:val="multilevel"/>
    <w:tmpl w:val="D7CA0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1F7347"/>
    <w:multiLevelType w:val="hybridMultilevel"/>
    <w:tmpl w:val="80CA6C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17633C1"/>
    <w:multiLevelType w:val="hybridMultilevel"/>
    <w:tmpl w:val="5DC25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6A1770"/>
    <w:multiLevelType w:val="multilevel"/>
    <w:tmpl w:val="8E36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C1511E"/>
    <w:multiLevelType w:val="multilevel"/>
    <w:tmpl w:val="81CE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F4378F"/>
    <w:multiLevelType w:val="hybridMultilevel"/>
    <w:tmpl w:val="A87AC2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F3D1053"/>
    <w:multiLevelType w:val="hybridMultilevel"/>
    <w:tmpl w:val="C4DA5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
  </w:num>
  <w:num w:numId="4">
    <w:abstractNumId w:val="12"/>
  </w:num>
  <w:num w:numId="5">
    <w:abstractNumId w:val="14"/>
  </w:num>
  <w:num w:numId="6">
    <w:abstractNumId w:val="0"/>
  </w:num>
  <w:num w:numId="7">
    <w:abstractNumId w:val="9"/>
  </w:num>
  <w:num w:numId="8">
    <w:abstractNumId w:val="6"/>
  </w:num>
  <w:num w:numId="9">
    <w:abstractNumId w:val="1"/>
  </w:num>
  <w:num w:numId="10">
    <w:abstractNumId w:val="15"/>
  </w:num>
  <w:num w:numId="11">
    <w:abstractNumId w:val="3"/>
  </w:num>
  <w:num w:numId="12">
    <w:abstractNumId w:val="5"/>
  </w:num>
  <w:num w:numId="13">
    <w:abstractNumId w:val="8"/>
  </w:num>
  <w:num w:numId="14">
    <w:abstractNumId w:val="13"/>
  </w:num>
  <w:num w:numId="15">
    <w:abstractNumId w:val="7"/>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cryptProviderType="rsaAES" w:cryptAlgorithmClass="hash" w:cryptAlgorithmType="typeAny" w:cryptAlgorithmSid="14" w:cryptSpinCount="100000" w:hash="ZCFVqhugU7hj8Gsuq9eMnnXBCDV/kaQGrOMu7LJKJeYe/y7ucWINpnxXqGdT/23G2wYI65F6XIOiQwUwR0vSrg==" w:salt="S063kFEnMIL+OUY4n+w9/A=="/>
  <w:defaultTabStop w:val="708"/>
  <w:hyphenationZone w:val="283"/>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F8"/>
    <w:rsid w:val="000024CF"/>
    <w:rsid w:val="0000283B"/>
    <w:rsid w:val="00003211"/>
    <w:rsid w:val="000133D3"/>
    <w:rsid w:val="000138B3"/>
    <w:rsid w:val="00020149"/>
    <w:rsid w:val="00022481"/>
    <w:rsid w:val="00025B42"/>
    <w:rsid w:val="00025DD8"/>
    <w:rsid w:val="00037056"/>
    <w:rsid w:val="00043D33"/>
    <w:rsid w:val="00047569"/>
    <w:rsid w:val="00057D46"/>
    <w:rsid w:val="00063CA2"/>
    <w:rsid w:val="000662A0"/>
    <w:rsid w:val="000729B8"/>
    <w:rsid w:val="000811D8"/>
    <w:rsid w:val="00095E42"/>
    <w:rsid w:val="00097F00"/>
    <w:rsid w:val="000B20AA"/>
    <w:rsid w:val="000B3273"/>
    <w:rsid w:val="000B43D0"/>
    <w:rsid w:val="000B43F7"/>
    <w:rsid w:val="000B6463"/>
    <w:rsid w:val="000B6CF3"/>
    <w:rsid w:val="000C3284"/>
    <w:rsid w:val="000C5154"/>
    <w:rsid w:val="000D244E"/>
    <w:rsid w:val="000D3088"/>
    <w:rsid w:val="000D5D9D"/>
    <w:rsid w:val="000E0A48"/>
    <w:rsid w:val="000E463E"/>
    <w:rsid w:val="000F14BA"/>
    <w:rsid w:val="000F51C0"/>
    <w:rsid w:val="000F51D6"/>
    <w:rsid w:val="00102349"/>
    <w:rsid w:val="00103A35"/>
    <w:rsid w:val="00110716"/>
    <w:rsid w:val="00113C02"/>
    <w:rsid w:val="00137B19"/>
    <w:rsid w:val="00141C54"/>
    <w:rsid w:val="0015081B"/>
    <w:rsid w:val="0015374D"/>
    <w:rsid w:val="001570FD"/>
    <w:rsid w:val="00157DCA"/>
    <w:rsid w:val="001636FD"/>
    <w:rsid w:val="001639AE"/>
    <w:rsid w:val="00167816"/>
    <w:rsid w:val="00167A3B"/>
    <w:rsid w:val="00172AA5"/>
    <w:rsid w:val="00177B3E"/>
    <w:rsid w:val="001844E8"/>
    <w:rsid w:val="00184957"/>
    <w:rsid w:val="00194228"/>
    <w:rsid w:val="001A7F1C"/>
    <w:rsid w:val="001D476C"/>
    <w:rsid w:val="001D5934"/>
    <w:rsid w:val="001D5A95"/>
    <w:rsid w:val="001E3BFC"/>
    <w:rsid w:val="001E4986"/>
    <w:rsid w:val="001E5180"/>
    <w:rsid w:val="00210580"/>
    <w:rsid w:val="0021478A"/>
    <w:rsid w:val="00216B15"/>
    <w:rsid w:val="00216D9E"/>
    <w:rsid w:val="002201E2"/>
    <w:rsid w:val="0022616B"/>
    <w:rsid w:val="00235BA4"/>
    <w:rsid w:val="00236D25"/>
    <w:rsid w:val="00236D89"/>
    <w:rsid w:val="00237B31"/>
    <w:rsid w:val="00237CA7"/>
    <w:rsid w:val="00243692"/>
    <w:rsid w:val="002459DB"/>
    <w:rsid w:val="00251E63"/>
    <w:rsid w:val="00256D09"/>
    <w:rsid w:val="0026407D"/>
    <w:rsid w:val="00266484"/>
    <w:rsid w:val="00266A2E"/>
    <w:rsid w:val="0027115D"/>
    <w:rsid w:val="00273EA2"/>
    <w:rsid w:val="002753AF"/>
    <w:rsid w:val="002823A7"/>
    <w:rsid w:val="00287101"/>
    <w:rsid w:val="00287A23"/>
    <w:rsid w:val="00287FEC"/>
    <w:rsid w:val="0029258F"/>
    <w:rsid w:val="002A2929"/>
    <w:rsid w:val="002B07BC"/>
    <w:rsid w:val="002B7AFD"/>
    <w:rsid w:val="002C55F7"/>
    <w:rsid w:val="002D035C"/>
    <w:rsid w:val="002D0764"/>
    <w:rsid w:val="002D1A8F"/>
    <w:rsid w:val="002E1023"/>
    <w:rsid w:val="002E10E5"/>
    <w:rsid w:val="002E3060"/>
    <w:rsid w:val="002F1784"/>
    <w:rsid w:val="002F1D1E"/>
    <w:rsid w:val="002F3AAC"/>
    <w:rsid w:val="002F3DBD"/>
    <w:rsid w:val="002F54AC"/>
    <w:rsid w:val="002F5A2F"/>
    <w:rsid w:val="002F7121"/>
    <w:rsid w:val="003116DB"/>
    <w:rsid w:val="00313E00"/>
    <w:rsid w:val="003349B1"/>
    <w:rsid w:val="003352ED"/>
    <w:rsid w:val="003363A9"/>
    <w:rsid w:val="0036138E"/>
    <w:rsid w:val="00361433"/>
    <w:rsid w:val="00377B3F"/>
    <w:rsid w:val="003809DF"/>
    <w:rsid w:val="00380FEE"/>
    <w:rsid w:val="00384ED8"/>
    <w:rsid w:val="0039015E"/>
    <w:rsid w:val="0039296D"/>
    <w:rsid w:val="003940B2"/>
    <w:rsid w:val="003A09B7"/>
    <w:rsid w:val="003A42EB"/>
    <w:rsid w:val="003A77DD"/>
    <w:rsid w:val="003B54A0"/>
    <w:rsid w:val="003C5D48"/>
    <w:rsid w:val="003C7CCE"/>
    <w:rsid w:val="003D2C2A"/>
    <w:rsid w:val="003D3AFC"/>
    <w:rsid w:val="003D7141"/>
    <w:rsid w:val="003E2097"/>
    <w:rsid w:val="003E31A4"/>
    <w:rsid w:val="003F2DFE"/>
    <w:rsid w:val="003F3106"/>
    <w:rsid w:val="003F4B9C"/>
    <w:rsid w:val="003F6460"/>
    <w:rsid w:val="003F6C07"/>
    <w:rsid w:val="003F77AC"/>
    <w:rsid w:val="004004AA"/>
    <w:rsid w:val="0040136F"/>
    <w:rsid w:val="004032D7"/>
    <w:rsid w:val="00403372"/>
    <w:rsid w:val="004055FC"/>
    <w:rsid w:val="004115C4"/>
    <w:rsid w:val="00412B33"/>
    <w:rsid w:val="0042665E"/>
    <w:rsid w:val="00436DE9"/>
    <w:rsid w:val="00437AB9"/>
    <w:rsid w:val="00443C7B"/>
    <w:rsid w:val="00446AA0"/>
    <w:rsid w:val="00450A35"/>
    <w:rsid w:val="0045656A"/>
    <w:rsid w:val="004565E2"/>
    <w:rsid w:val="004568D8"/>
    <w:rsid w:val="004570AB"/>
    <w:rsid w:val="00460206"/>
    <w:rsid w:val="004611F5"/>
    <w:rsid w:val="0046138E"/>
    <w:rsid w:val="00471119"/>
    <w:rsid w:val="004714A2"/>
    <w:rsid w:val="004A264F"/>
    <w:rsid w:val="004B0587"/>
    <w:rsid w:val="004B487F"/>
    <w:rsid w:val="004C4278"/>
    <w:rsid w:val="004C487B"/>
    <w:rsid w:val="004C507B"/>
    <w:rsid w:val="004C7B63"/>
    <w:rsid w:val="004D4F1E"/>
    <w:rsid w:val="004D5122"/>
    <w:rsid w:val="004D77BE"/>
    <w:rsid w:val="004E2197"/>
    <w:rsid w:val="004E75C4"/>
    <w:rsid w:val="004E7AF8"/>
    <w:rsid w:val="004F2445"/>
    <w:rsid w:val="004F5C41"/>
    <w:rsid w:val="00500BD0"/>
    <w:rsid w:val="00501BB3"/>
    <w:rsid w:val="005062B4"/>
    <w:rsid w:val="005163D4"/>
    <w:rsid w:val="00520A2C"/>
    <w:rsid w:val="00523199"/>
    <w:rsid w:val="005236EA"/>
    <w:rsid w:val="005239E7"/>
    <w:rsid w:val="005242A7"/>
    <w:rsid w:val="0053671A"/>
    <w:rsid w:val="00537F36"/>
    <w:rsid w:val="005424E5"/>
    <w:rsid w:val="00546799"/>
    <w:rsid w:val="00550A2C"/>
    <w:rsid w:val="00562BCD"/>
    <w:rsid w:val="00564C15"/>
    <w:rsid w:val="005665C4"/>
    <w:rsid w:val="0056709B"/>
    <w:rsid w:val="005713F6"/>
    <w:rsid w:val="0057176D"/>
    <w:rsid w:val="00572489"/>
    <w:rsid w:val="0057780E"/>
    <w:rsid w:val="005862D1"/>
    <w:rsid w:val="005873FF"/>
    <w:rsid w:val="005A7850"/>
    <w:rsid w:val="005B348F"/>
    <w:rsid w:val="005B3801"/>
    <w:rsid w:val="005B568C"/>
    <w:rsid w:val="005C2136"/>
    <w:rsid w:val="005C7B0A"/>
    <w:rsid w:val="005D446E"/>
    <w:rsid w:val="005D4F90"/>
    <w:rsid w:val="005F0CCF"/>
    <w:rsid w:val="00600719"/>
    <w:rsid w:val="006072BE"/>
    <w:rsid w:val="00611D63"/>
    <w:rsid w:val="006144D5"/>
    <w:rsid w:val="00616530"/>
    <w:rsid w:val="00631635"/>
    <w:rsid w:val="006326C3"/>
    <w:rsid w:val="00635119"/>
    <w:rsid w:val="0063722E"/>
    <w:rsid w:val="00644560"/>
    <w:rsid w:val="0065086A"/>
    <w:rsid w:val="006529C4"/>
    <w:rsid w:val="006529E8"/>
    <w:rsid w:val="00657BC1"/>
    <w:rsid w:val="006608C9"/>
    <w:rsid w:val="00664265"/>
    <w:rsid w:val="00667201"/>
    <w:rsid w:val="006712B7"/>
    <w:rsid w:val="00677A55"/>
    <w:rsid w:val="006848A3"/>
    <w:rsid w:val="0068597E"/>
    <w:rsid w:val="006921D6"/>
    <w:rsid w:val="00695576"/>
    <w:rsid w:val="006A0DFF"/>
    <w:rsid w:val="006A65D1"/>
    <w:rsid w:val="006A7554"/>
    <w:rsid w:val="006C4AEF"/>
    <w:rsid w:val="006C692D"/>
    <w:rsid w:val="006D6783"/>
    <w:rsid w:val="006D785C"/>
    <w:rsid w:val="006E4F5E"/>
    <w:rsid w:val="006E659B"/>
    <w:rsid w:val="006E7DBC"/>
    <w:rsid w:val="006F0F44"/>
    <w:rsid w:val="006F1C14"/>
    <w:rsid w:val="006F1E6E"/>
    <w:rsid w:val="0070344E"/>
    <w:rsid w:val="00714490"/>
    <w:rsid w:val="00714808"/>
    <w:rsid w:val="00715B47"/>
    <w:rsid w:val="007166A8"/>
    <w:rsid w:val="00722F20"/>
    <w:rsid w:val="007243B7"/>
    <w:rsid w:val="007246A5"/>
    <w:rsid w:val="00726A71"/>
    <w:rsid w:val="00730F8C"/>
    <w:rsid w:val="007342CA"/>
    <w:rsid w:val="00737E62"/>
    <w:rsid w:val="00737F97"/>
    <w:rsid w:val="0074075A"/>
    <w:rsid w:val="00741881"/>
    <w:rsid w:val="0074308A"/>
    <w:rsid w:val="007453B9"/>
    <w:rsid w:val="00747DDC"/>
    <w:rsid w:val="00750701"/>
    <w:rsid w:val="007528D7"/>
    <w:rsid w:val="0075292C"/>
    <w:rsid w:val="0075572E"/>
    <w:rsid w:val="00762DFC"/>
    <w:rsid w:val="00764F1A"/>
    <w:rsid w:val="007656BE"/>
    <w:rsid w:val="00765D75"/>
    <w:rsid w:val="00766E74"/>
    <w:rsid w:val="007708F2"/>
    <w:rsid w:val="0077251B"/>
    <w:rsid w:val="0077449B"/>
    <w:rsid w:val="00776159"/>
    <w:rsid w:val="0078274E"/>
    <w:rsid w:val="00784B76"/>
    <w:rsid w:val="007871A4"/>
    <w:rsid w:val="007903B1"/>
    <w:rsid w:val="007A0D0B"/>
    <w:rsid w:val="007A1901"/>
    <w:rsid w:val="007A2BCF"/>
    <w:rsid w:val="007A7D43"/>
    <w:rsid w:val="007B1BBE"/>
    <w:rsid w:val="007B6CEE"/>
    <w:rsid w:val="007C65D1"/>
    <w:rsid w:val="007D2984"/>
    <w:rsid w:val="007D768B"/>
    <w:rsid w:val="007E4199"/>
    <w:rsid w:val="00801309"/>
    <w:rsid w:val="008023A6"/>
    <w:rsid w:val="00807404"/>
    <w:rsid w:val="00807507"/>
    <w:rsid w:val="00812B2A"/>
    <w:rsid w:val="008137EE"/>
    <w:rsid w:val="00814989"/>
    <w:rsid w:val="00814A87"/>
    <w:rsid w:val="00815BE0"/>
    <w:rsid w:val="00815C8C"/>
    <w:rsid w:val="00817AE0"/>
    <w:rsid w:val="00837986"/>
    <w:rsid w:val="00842C5B"/>
    <w:rsid w:val="00844F55"/>
    <w:rsid w:val="00846685"/>
    <w:rsid w:val="00847368"/>
    <w:rsid w:val="008571D0"/>
    <w:rsid w:val="00862126"/>
    <w:rsid w:val="00862366"/>
    <w:rsid w:val="008638B4"/>
    <w:rsid w:val="008701C7"/>
    <w:rsid w:val="00875B24"/>
    <w:rsid w:val="00876B52"/>
    <w:rsid w:val="008777D8"/>
    <w:rsid w:val="00891D80"/>
    <w:rsid w:val="008B3981"/>
    <w:rsid w:val="008B3CCF"/>
    <w:rsid w:val="008C0177"/>
    <w:rsid w:val="008C086E"/>
    <w:rsid w:val="008C48B1"/>
    <w:rsid w:val="008D09DE"/>
    <w:rsid w:val="008D2536"/>
    <w:rsid w:val="008D4275"/>
    <w:rsid w:val="008D6D39"/>
    <w:rsid w:val="008E0C1A"/>
    <w:rsid w:val="008E2D65"/>
    <w:rsid w:val="008F42BF"/>
    <w:rsid w:val="009103D3"/>
    <w:rsid w:val="00913081"/>
    <w:rsid w:val="0093201A"/>
    <w:rsid w:val="00932CEA"/>
    <w:rsid w:val="00933476"/>
    <w:rsid w:val="00934679"/>
    <w:rsid w:val="00937295"/>
    <w:rsid w:val="009375DA"/>
    <w:rsid w:val="00941EFC"/>
    <w:rsid w:val="00944E02"/>
    <w:rsid w:val="00952842"/>
    <w:rsid w:val="00954EB2"/>
    <w:rsid w:val="00956AD4"/>
    <w:rsid w:val="009702D4"/>
    <w:rsid w:val="009702DA"/>
    <w:rsid w:val="00990048"/>
    <w:rsid w:val="009A2317"/>
    <w:rsid w:val="009B0270"/>
    <w:rsid w:val="009C0A57"/>
    <w:rsid w:val="009D1697"/>
    <w:rsid w:val="009D4AB8"/>
    <w:rsid w:val="009D505F"/>
    <w:rsid w:val="009D6205"/>
    <w:rsid w:val="009E1197"/>
    <w:rsid w:val="009E5227"/>
    <w:rsid w:val="009F68DE"/>
    <w:rsid w:val="009F7935"/>
    <w:rsid w:val="00A04046"/>
    <w:rsid w:val="00A058F8"/>
    <w:rsid w:val="00A06528"/>
    <w:rsid w:val="00A076D7"/>
    <w:rsid w:val="00A07F44"/>
    <w:rsid w:val="00A11666"/>
    <w:rsid w:val="00A158C6"/>
    <w:rsid w:val="00A23D75"/>
    <w:rsid w:val="00A248BA"/>
    <w:rsid w:val="00A421E1"/>
    <w:rsid w:val="00A61B32"/>
    <w:rsid w:val="00A63C7F"/>
    <w:rsid w:val="00A671DE"/>
    <w:rsid w:val="00A715C6"/>
    <w:rsid w:val="00A72161"/>
    <w:rsid w:val="00A73A68"/>
    <w:rsid w:val="00A75C47"/>
    <w:rsid w:val="00A8423E"/>
    <w:rsid w:val="00A9201C"/>
    <w:rsid w:val="00A92673"/>
    <w:rsid w:val="00AA062D"/>
    <w:rsid w:val="00AA0BCC"/>
    <w:rsid w:val="00AB21E8"/>
    <w:rsid w:val="00AC088D"/>
    <w:rsid w:val="00AC2087"/>
    <w:rsid w:val="00AC508B"/>
    <w:rsid w:val="00AC560C"/>
    <w:rsid w:val="00AD7B16"/>
    <w:rsid w:val="00AE161F"/>
    <w:rsid w:val="00AE3023"/>
    <w:rsid w:val="00AE581B"/>
    <w:rsid w:val="00AF1FF3"/>
    <w:rsid w:val="00AF758D"/>
    <w:rsid w:val="00B005A6"/>
    <w:rsid w:val="00B05CB3"/>
    <w:rsid w:val="00B13DC2"/>
    <w:rsid w:val="00B1407E"/>
    <w:rsid w:val="00B15B21"/>
    <w:rsid w:val="00B16411"/>
    <w:rsid w:val="00B21765"/>
    <w:rsid w:val="00B23A96"/>
    <w:rsid w:val="00B24B78"/>
    <w:rsid w:val="00B25DD4"/>
    <w:rsid w:val="00B26345"/>
    <w:rsid w:val="00B31678"/>
    <w:rsid w:val="00B3483C"/>
    <w:rsid w:val="00B41B27"/>
    <w:rsid w:val="00B459B4"/>
    <w:rsid w:val="00B46FE1"/>
    <w:rsid w:val="00B55DA4"/>
    <w:rsid w:val="00B57C5E"/>
    <w:rsid w:val="00B60721"/>
    <w:rsid w:val="00B614BE"/>
    <w:rsid w:val="00B635E6"/>
    <w:rsid w:val="00B72CAE"/>
    <w:rsid w:val="00B80239"/>
    <w:rsid w:val="00B81B27"/>
    <w:rsid w:val="00B85A6D"/>
    <w:rsid w:val="00B90C53"/>
    <w:rsid w:val="00BA17D5"/>
    <w:rsid w:val="00BA7CDC"/>
    <w:rsid w:val="00BB2C48"/>
    <w:rsid w:val="00BB4E20"/>
    <w:rsid w:val="00BB5169"/>
    <w:rsid w:val="00BB5362"/>
    <w:rsid w:val="00BC263B"/>
    <w:rsid w:val="00BC5A02"/>
    <w:rsid w:val="00BC7B1E"/>
    <w:rsid w:val="00BD4BAE"/>
    <w:rsid w:val="00BD4C83"/>
    <w:rsid w:val="00BE3E3D"/>
    <w:rsid w:val="00BF1CC4"/>
    <w:rsid w:val="00BF4875"/>
    <w:rsid w:val="00BF56B9"/>
    <w:rsid w:val="00BF78C4"/>
    <w:rsid w:val="00C07B45"/>
    <w:rsid w:val="00C142B4"/>
    <w:rsid w:val="00C14E9D"/>
    <w:rsid w:val="00C21733"/>
    <w:rsid w:val="00C25C8F"/>
    <w:rsid w:val="00C2761A"/>
    <w:rsid w:val="00C34C5B"/>
    <w:rsid w:val="00C354AB"/>
    <w:rsid w:val="00C35747"/>
    <w:rsid w:val="00C37312"/>
    <w:rsid w:val="00C404C4"/>
    <w:rsid w:val="00C41716"/>
    <w:rsid w:val="00C42304"/>
    <w:rsid w:val="00C43DA9"/>
    <w:rsid w:val="00C46280"/>
    <w:rsid w:val="00C507D6"/>
    <w:rsid w:val="00C50A1E"/>
    <w:rsid w:val="00C51C7E"/>
    <w:rsid w:val="00C66744"/>
    <w:rsid w:val="00C758FB"/>
    <w:rsid w:val="00C914A4"/>
    <w:rsid w:val="00C9186B"/>
    <w:rsid w:val="00C9479B"/>
    <w:rsid w:val="00CA1BC3"/>
    <w:rsid w:val="00CA2394"/>
    <w:rsid w:val="00CA5EF7"/>
    <w:rsid w:val="00CB5AEC"/>
    <w:rsid w:val="00CC7F30"/>
    <w:rsid w:val="00CD54DF"/>
    <w:rsid w:val="00CE32C9"/>
    <w:rsid w:val="00CE3C8E"/>
    <w:rsid w:val="00CE3CD1"/>
    <w:rsid w:val="00CF12B0"/>
    <w:rsid w:val="00CF3AB9"/>
    <w:rsid w:val="00CF5C25"/>
    <w:rsid w:val="00CF6464"/>
    <w:rsid w:val="00D02E33"/>
    <w:rsid w:val="00D12019"/>
    <w:rsid w:val="00D239A8"/>
    <w:rsid w:val="00D302AF"/>
    <w:rsid w:val="00D30CA4"/>
    <w:rsid w:val="00D33A96"/>
    <w:rsid w:val="00D34094"/>
    <w:rsid w:val="00D356E5"/>
    <w:rsid w:val="00D36CB8"/>
    <w:rsid w:val="00D37B61"/>
    <w:rsid w:val="00D4007E"/>
    <w:rsid w:val="00D41F06"/>
    <w:rsid w:val="00D43848"/>
    <w:rsid w:val="00D45EE7"/>
    <w:rsid w:val="00D47CCC"/>
    <w:rsid w:val="00D54744"/>
    <w:rsid w:val="00D57655"/>
    <w:rsid w:val="00D63EAE"/>
    <w:rsid w:val="00D6426F"/>
    <w:rsid w:val="00D76032"/>
    <w:rsid w:val="00D82791"/>
    <w:rsid w:val="00D84164"/>
    <w:rsid w:val="00D85104"/>
    <w:rsid w:val="00DB36F4"/>
    <w:rsid w:val="00DB59C6"/>
    <w:rsid w:val="00DB6675"/>
    <w:rsid w:val="00DB676B"/>
    <w:rsid w:val="00DC0B78"/>
    <w:rsid w:val="00DC2CD6"/>
    <w:rsid w:val="00DC4B89"/>
    <w:rsid w:val="00DD287B"/>
    <w:rsid w:val="00DD3446"/>
    <w:rsid w:val="00DD39A9"/>
    <w:rsid w:val="00DD796A"/>
    <w:rsid w:val="00DE2AF7"/>
    <w:rsid w:val="00DE6E7B"/>
    <w:rsid w:val="00DF16F3"/>
    <w:rsid w:val="00DF1AF3"/>
    <w:rsid w:val="00DF71A5"/>
    <w:rsid w:val="00E020F6"/>
    <w:rsid w:val="00E05F71"/>
    <w:rsid w:val="00E07CAC"/>
    <w:rsid w:val="00E20CAE"/>
    <w:rsid w:val="00E233A0"/>
    <w:rsid w:val="00E27EA3"/>
    <w:rsid w:val="00E35A0D"/>
    <w:rsid w:val="00E36EC6"/>
    <w:rsid w:val="00E42982"/>
    <w:rsid w:val="00E458A1"/>
    <w:rsid w:val="00E64F57"/>
    <w:rsid w:val="00E67218"/>
    <w:rsid w:val="00E71A89"/>
    <w:rsid w:val="00E765EE"/>
    <w:rsid w:val="00E77935"/>
    <w:rsid w:val="00E819DE"/>
    <w:rsid w:val="00E901B6"/>
    <w:rsid w:val="00E922E3"/>
    <w:rsid w:val="00EA7AE1"/>
    <w:rsid w:val="00EB324C"/>
    <w:rsid w:val="00EB6A86"/>
    <w:rsid w:val="00EC3CB4"/>
    <w:rsid w:val="00ED0BBC"/>
    <w:rsid w:val="00ED4927"/>
    <w:rsid w:val="00EE677F"/>
    <w:rsid w:val="00EE7819"/>
    <w:rsid w:val="00EF0182"/>
    <w:rsid w:val="00EF4CB3"/>
    <w:rsid w:val="00F010EC"/>
    <w:rsid w:val="00F1078F"/>
    <w:rsid w:val="00F123A9"/>
    <w:rsid w:val="00F16A16"/>
    <w:rsid w:val="00F2013C"/>
    <w:rsid w:val="00F207A8"/>
    <w:rsid w:val="00F22909"/>
    <w:rsid w:val="00F240B7"/>
    <w:rsid w:val="00F32354"/>
    <w:rsid w:val="00F34B9B"/>
    <w:rsid w:val="00F34BF2"/>
    <w:rsid w:val="00F41653"/>
    <w:rsid w:val="00F4355D"/>
    <w:rsid w:val="00F44AF1"/>
    <w:rsid w:val="00F46011"/>
    <w:rsid w:val="00F5015C"/>
    <w:rsid w:val="00F70AD5"/>
    <w:rsid w:val="00F73273"/>
    <w:rsid w:val="00F734DC"/>
    <w:rsid w:val="00F769E5"/>
    <w:rsid w:val="00F82403"/>
    <w:rsid w:val="00F84807"/>
    <w:rsid w:val="00F877CF"/>
    <w:rsid w:val="00F91164"/>
    <w:rsid w:val="00F928E9"/>
    <w:rsid w:val="00F93927"/>
    <w:rsid w:val="00FA1093"/>
    <w:rsid w:val="00FA3B0E"/>
    <w:rsid w:val="00FC1A3F"/>
    <w:rsid w:val="00FF1627"/>
    <w:rsid w:val="00FF576B"/>
    <w:rsid w:val="00FF5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9776D1-311B-420E-87ED-501062E4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459DB"/>
  </w:style>
  <w:style w:type="paragraph" w:styleId="Titolo2">
    <w:name w:val="heading 2"/>
    <w:basedOn w:val="Normale"/>
    <w:link w:val="Titolo2Carattere"/>
    <w:uiPriority w:val="9"/>
    <w:qFormat/>
    <w:rsid w:val="00273EA2"/>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E4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F42BF"/>
    <w:pPr>
      <w:ind w:left="720"/>
      <w:contextualSpacing/>
    </w:pPr>
  </w:style>
  <w:style w:type="character" w:styleId="Collegamentoipertestuale">
    <w:name w:val="Hyperlink"/>
    <w:basedOn w:val="Carpredefinitoparagrafo"/>
    <w:uiPriority w:val="99"/>
    <w:unhideWhenUsed/>
    <w:rsid w:val="00932CEA"/>
    <w:rPr>
      <w:color w:val="0563C1" w:themeColor="hyperlink"/>
      <w:u w:val="single"/>
    </w:rPr>
  </w:style>
  <w:style w:type="character" w:styleId="Enfasigrassetto">
    <w:name w:val="Strong"/>
    <w:basedOn w:val="Carpredefinitoparagrafo"/>
    <w:uiPriority w:val="22"/>
    <w:qFormat/>
    <w:rsid w:val="0068597E"/>
    <w:rPr>
      <w:b/>
      <w:bCs/>
    </w:rPr>
  </w:style>
  <w:style w:type="paragraph" w:styleId="Testofumetto">
    <w:name w:val="Balloon Text"/>
    <w:basedOn w:val="Normale"/>
    <w:link w:val="TestofumettoCarattere"/>
    <w:uiPriority w:val="99"/>
    <w:semiHidden/>
    <w:unhideWhenUsed/>
    <w:rsid w:val="007B1BB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1BBE"/>
    <w:rPr>
      <w:rFonts w:ascii="Tahoma" w:hAnsi="Tahoma" w:cs="Tahoma"/>
      <w:sz w:val="16"/>
      <w:szCs w:val="16"/>
    </w:rPr>
  </w:style>
  <w:style w:type="character" w:customStyle="1" w:styleId="skypec2cprintcontainer">
    <w:name w:val="skype_c2c_print_container"/>
    <w:basedOn w:val="Carpredefinitoparagrafo"/>
    <w:rsid w:val="00664265"/>
  </w:style>
  <w:style w:type="character" w:customStyle="1" w:styleId="skypec2ctextspan">
    <w:name w:val="skype_c2c_text_span"/>
    <w:basedOn w:val="Carpredefinitoparagrafo"/>
    <w:rsid w:val="00664265"/>
  </w:style>
  <w:style w:type="character" w:customStyle="1" w:styleId="notranslate">
    <w:name w:val="notranslate"/>
    <w:basedOn w:val="Carpredefinitoparagrafo"/>
    <w:rsid w:val="00862366"/>
  </w:style>
  <w:style w:type="character" w:customStyle="1" w:styleId="google-src-text1">
    <w:name w:val="google-src-text1"/>
    <w:basedOn w:val="Carpredefinitoparagrafo"/>
    <w:rsid w:val="00862366"/>
    <w:rPr>
      <w:vanish/>
      <w:webHidden w:val="0"/>
      <w:specVanish w:val="0"/>
    </w:rPr>
  </w:style>
  <w:style w:type="character" w:customStyle="1" w:styleId="Titolo2Carattere">
    <w:name w:val="Titolo 2 Carattere"/>
    <w:basedOn w:val="Carpredefinitoparagrafo"/>
    <w:link w:val="Titolo2"/>
    <w:uiPriority w:val="9"/>
    <w:rsid w:val="00273EA2"/>
    <w:rPr>
      <w:rFonts w:ascii="Times New Roman" w:eastAsia="Times New Roman" w:hAnsi="Times New Roman" w:cs="Times New Roman"/>
      <w:b/>
      <w:bCs/>
      <w:sz w:val="36"/>
      <w:szCs w:val="36"/>
      <w:lang w:eastAsia="it-IT"/>
    </w:rPr>
  </w:style>
  <w:style w:type="character" w:customStyle="1" w:styleId="postal-code">
    <w:name w:val="postal-code"/>
    <w:basedOn w:val="Carpredefinitoparagrafo"/>
    <w:rsid w:val="00273EA2"/>
  </w:style>
  <w:style w:type="character" w:customStyle="1" w:styleId="locality">
    <w:name w:val="locality"/>
    <w:basedOn w:val="Carpredefinitoparagrafo"/>
    <w:rsid w:val="00273EA2"/>
  </w:style>
  <w:style w:type="character" w:customStyle="1" w:styleId="hps">
    <w:name w:val="hps"/>
    <w:basedOn w:val="Carpredefinitoparagrafo"/>
    <w:rsid w:val="00157DCA"/>
  </w:style>
  <w:style w:type="paragraph" w:styleId="NormaleWeb">
    <w:name w:val="Normal (Web)"/>
    <w:basedOn w:val="Normale"/>
    <w:unhideWhenUsed/>
    <w:rsid w:val="00F2013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817A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69112">
      <w:bodyDiv w:val="1"/>
      <w:marLeft w:val="0"/>
      <w:marRight w:val="0"/>
      <w:marTop w:val="0"/>
      <w:marBottom w:val="0"/>
      <w:divBdr>
        <w:top w:val="none" w:sz="0" w:space="0" w:color="auto"/>
        <w:left w:val="none" w:sz="0" w:space="0" w:color="auto"/>
        <w:bottom w:val="none" w:sz="0" w:space="0" w:color="auto"/>
        <w:right w:val="none" w:sz="0" w:space="0" w:color="auto"/>
      </w:divBdr>
      <w:divsChild>
        <w:div w:id="344287867">
          <w:marLeft w:val="0"/>
          <w:marRight w:val="0"/>
          <w:marTop w:val="0"/>
          <w:marBottom w:val="0"/>
          <w:divBdr>
            <w:top w:val="none" w:sz="0" w:space="0" w:color="auto"/>
            <w:left w:val="none" w:sz="0" w:space="0" w:color="auto"/>
            <w:bottom w:val="none" w:sz="0" w:space="0" w:color="auto"/>
            <w:right w:val="none" w:sz="0" w:space="0" w:color="auto"/>
          </w:divBdr>
          <w:divsChild>
            <w:div w:id="1495029716">
              <w:marLeft w:val="0"/>
              <w:marRight w:val="0"/>
              <w:marTop w:val="0"/>
              <w:marBottom w:val="0"/>
              <w:divBdr>
                <w:top w:val="none" w:sz="0" w:space="0" w:color="auto"/>
                <w:left w:val="none" w:sz="0" w:space="0" w:color="auto"/>
                <w:bottom w:val="none" w:sz="0" w:space="0" w:color="auto"/>
                <w:right w:val="none" w:sz="0" w:space="0" w:color="auto"/>
              </w:divBdr>
              <w:divsChild>
                <w:div w:id="656542396">
                  <w:marLeft w:val="0"/>
                  <w:marRight w:val="0"/>
                  <w:marTop w:val="0"/>
                  <w:marBottom w:val="0"/>
                  <w:divBdr>
                    <w:top w:val="none" w:sz="0" w:space="0" w:color="auto"/>
                    <w:left w:val="none" w:sz="0" w:space="0" w:color="auto"/>
                    <w:bottom w:val="none" w:sz="0" w:space="0" w:color="auto"/>
                    <w:right w:val="none" w:sz="0" w:space="0" w:color="auto"/>
                  </w:divBdr>
                  <w:divsChild>
                    <w:div w:id="820317810">
                      <w:marLeft w:val="0"/>
                      <w:marRight w:val="0"/>
                      <w:marTop w:val="0"/>
                      <w:marBottom w:val="0"/>
                      <w:divBdr>
                        <w:top w:val="none" w:sz="0" w:space="0" w:color="auto"/>
                        <w:left w:val="none" w:sz="0" w:space="0" w:color="auto"/>
                        <w:bottom w:val="none" w:sz="0" w:space="0" w:color="auto"/>
                        <w:right w:val="none" w:sz="0" w:space="0" w:color="auto"/>
                      </w:divBdr>
                      <w:divsChild>
                        <w:div w:id="1721517022">
                          <w:marLeft w:val="0"/>
                          <w:marRight w:val="0"/>
                          <w:marTop w:val="0"/>
                          <w:marBottom w:val="0"/>
                          <w:divBdr>
                            <w:top w:val="none" w:sz="0" w:space="0" w:color="auto"/>
                            <w:left w:val="none" w:sz="0" w:space="0" w:color="auto"/>
                            <w:bottom w:val="none" w:sz="0" w:space="0" w:color="auto"/>
                            <w:right w:val="none" w:sz="0" w:space="0" w:color="auto"/>
                          </w:divBdr>
                          <w:divsChild>
                            <w:div w:id="64227918">
                              <w:marLeft w:val="0"/>
                              <w:marRight w:val="0"/>
                              <w:marTop w:val="0"/>
                              <w:marBottom w:val="0"/>
                              <w:divBdr>
                                <w:top w:val="none" w:sz="0" w:space="0" w:color="auto"/>
                                <w:left w:val="none" w:sz="0" w:space="0" w:color="auto"/>
                                <w:bottom w:val="none" w:sz="0" w:space="0" w:color="auto"/>
                                <w:right w:val="none" w:sz="0" w:space="0" w:color="auto"/>
                              </w:divBdr>
                              <w:divsChild>
                                <w:div w:id="12825665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950266">
      <w:bodyDiv w:val="1"/>
      <w:marLeft w:val="0"/>
      <w:marRight w:val="0"/>
      <w:marTop w:val="0"/>
      <w:marBottom w:val="0"/>
      <w:divBdr>
        <w:top w:val="none" w:sz="0" w:space="0" w:color="auto"/>
        <w:left w:val="none" w:sz="0" w:space="0" w:color="auto"/>
        <w:bottom w:val="none" w:sz="0" w:space="0" w:color="auto"/>
        <w:right w:val="none" w:sz="0" w:space="0" w:color="auto"/>
      </w:divBdr>
      <w:divsChild>
        <w:div w:id="855191719">
          <w:marLeft w:val="0"/>
          <w:marRight w:val="0"/>
          <w:marTop w:val="0"/>
          <w:marBottom w:val="0"/>
          <w:divBdr>
            <w:top w:val="none" w:sz="0" w:space="0" w:color="auto"/>
            <w:left w:val="none" w:sz="0" w:space="0" w:color="auto"/>
            <w:bottom w:val="none" w:sz="0" w:space="0" w:color="auto"/>
            <w:right w:val="none" w:sz="0" w:space="0" w:color="auto"/>
          </w:divBdr>
          <w:divsChild>
            <w:div w:id="131096454">
              <w:marLeft w:val="0"/>
              <w:marRight w:val="0"/>
              <w:marTop w:val="0"/>
              <w:marBottom w:val="0"/>
              <w:divBdr>
                <w:top w:val="none" w:sz="0" w:space="0" w:color="auto"/>
                <w:left w:val="none" w:sz="0" w:space="0" w:color="auto"/>
                <w:bottom w:val="none" w:sz="0" w:space="0" w:color="auto"/>
                <w:right w:val="none" w:sz="0" w:space="0" w:color="auto"/>
              </w:divBdr>
              <w:divsChild>
                <w:div w:id="2009668163">
                  <w:marLeft w:val="335"/>
                  <w:marRight w:val="335"/>
                  <w:marTop w:val="0"/>
                  <w:marBottom w:val="0"/>
                  <w:divBdr>
                    <w:top w:val="none" w:sz="0" w:space="0" w:color="auto"/>
                    <w:left w:val="none" w:sz="0" w:space="0" w:color="auto"/>
                    <w:bottom w:val="none" w:sz="0" w:space="0" w:color="auto"/>
                    <w:right w:val="none" w:sz="0" w:space="0" w:color="auto"/>
                  </w:divBdr>
                  <w:divsChild>
                    <w:div w:id="600526303">
                      <w:marLeft w:val="0"/>
                      <w:marRight w:val="0"/>
                      <w:marTop w:val="0"/>
                      <w:marBottom w:val="0"/>
                      <w:divBdr>
                        <w:top w:val="none" w:sz="0" w:space="0" w:color="auto"/>
                        <w:left w:val="none" w:sz="0" w:space="0" w:color="auto"/>
                        <w:bottom w:val="none" w:sz="0" w:space="0" w:color="auto"/>
                        <w:right w:val="none" w:sz="0" w:space="0" w:color="auto"/>
                      </w:divBdr>
                      <w:divsChild>
                        <w:div w:id="15736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561619">
      <w:bodyDiv w:val="1"/>
      <w:marLeft w:val="0"/>
      <w:marRight w:val="0"/>
      <w:marTop w:val="0"/>
      <w:marBottom w:val="0"/>
      <w:divBdr>
        <w:top w:val="none" w:sz="0" w:space="0" w:color="auto"/>
        <w:left w:val="none" w:sz="0" w:space="0" w:color="auto"/>
        <w:bottom w:val="none" w:sz="0" w:space="0" w:color="auto"/>
        <w:right w:val="none" w:sz="0" w:space="0" w:color="auto"/>
      </w:divBdr>
      <w:divsChild>
        <w:div w:id="491457547">
          <w:marLeft w:val="0"/>
          <w:marRight w:val="0"/>
          <w:marTop w:val="0"/>
          <w:marBottom w:val="0"/>
          <w:divBdr>
            <w:top w:val="none" w:sz="0" w:space="0" w:color="auto"/>
            <w:left w:val="none" w:sz="0" w:space="0" w:color="auto"/>
            <w:bottom w:val="none" w:sz="0" w:space="0" w:color="auto"/>
            <w:right w:val="none" w:sz="0" w:space="0" w:color="auto"/>
          </w:divBdr>
          <w:divsChild>
            <w:div w:id="844977799">
              <w:marLeft w:val="0"/>
              <w:marRight w:val="0"/>
              <w:marTop w:val="0"/>
              <w:marBottom w:val="0"/>
              <w:divBdr>
                <w:top w:val="none" w:sz="0" w:space="0" w:color="auto"/>
                <w:left w:val="none" w:sz="0" w:space="0" w:color="auto"/>
                <w:bottom w:val="none" w:sz="0" w:space="0" w:color="auto"/>
                <w:right w:val="none" w:sz="0" w:space="0" w:color="auto"/>
              </w:divBdr>
              <w:divsChild>
                <w:div w:id="1511070106">
                  <w:marLeft w:val="0"/>
                  <w:marRight w:val="0"/>
                  <w:marTop w:val="0"/>
                  <w:marBottom w:val="0"/>
                  <w:divBdr>
                    <w:top w:val="none" w:sz="0" w:space="0" w:color="auto"/>
                    <w:left w:val="none" w:sz="0" w:space="0" w:color="auto"/>
                    <w:bottom w:val="none" w:sz="0" w:space="0" w:color="auto"/>
                    <w:right w:val="none" w:sz="0" w:space="0" w:color="auto"/>
                  </w:divBdr>
                  <w:divsChild>
                    <w:div w:id="2135824324">
                      <w:marLeft w:val="0"/>
                      <w:marRight w:val="0"/>
                      <w:marTop w:val="0"/>
                      <w:marBottom w:val="0"/>
                      <w:divBdr>
                        <w:top w:val="none" w:sz="0" w:space="0" w:color="auto"/>
                        <w:left w:val="none" w:sz="0" w:space="0" w:color="auto"/>
                        <w:bottom w:val="none" w:sz="0" w:space="0" w:color="auto"/>
                        <w:right w:val="none" w:sz="0" w:space="0" w:color="auto"/>
                      </w:divBdr>
                      <w:divsChild>
                        <w:div w:id="1547715408">
                          <w:marLeft w:val="0"/>
                          <w:marRight w:val="0"/>
                          <w:marTop w:val="0"/>
                          <w:marBottom w:val="0"/>
                          <w:divBdr>
                            <w:top w:val="none" w:sz="0" w:space="0" w:color="auto"/>
                            <w:left w:val="none" w:sz="0" w:space="0" w:color="auto"/>
                            <w:bottom w:val="none" w:sz="0" w:space="0" w:color="auto"/>
                            <w:right w:val="none" w:sz="0" w:space="0" w:color="auto"/>
                          </w:divBdr>
                          <w:divsChild>
                            <w:div w:id="2057923751">
                              <w:marLeft w:val="0"/>
                              <w:marRight w:val="0"/>
                              <w:marTop w:val="0"/>
                              <w:marBottom w:val="0"/>
                              <w:divBdr>
                                <w:top w:val="none" w:sz="0" w:space="0" w:color="auto"/>
                                <w:left w:val="none" w:sz="0" w:space="0" w:color="auto"/>
                                <w:bottom w:val="none" w:sz="0" w:space="0" w:color="auto"/>
                                <w:right w:val="none" w:sz="0" w:space="0" w:color="auto"/>
                              </w:divBdr>
                              <w:divsChild>
                                <w:div w:id="180164890">
                                  <w:marLeft w:val="0"/>
                                  <w:marRight w:val="0"/>
                                  <w:marTop w:val="0"/>
                                  <w:marBottom w:val="0"/>
                                  <w:divBdr>
                                    <w:top w:val="none" w:sz="0" w:space="0" w:color="auto"/>
                                    <w:left w:val="none" w:sz="0" w:space="0" w:color="auto"/>
                                    <w:bottom w:val="none" w:sz="0" w:space="0" w:color="auto"/>
                                    <w:right w:val="none" w:sz="0" w:space="0" w:color="auto"/>
                                  </w:divBdr>
                                  <w:divsChild>
                                    <w:div w:id="213931942">
                                      <w:marLeft w:val="0"/>
                                      <w:marRight w:val="0"/>
                                      <w:marTop w:val="0"/>
                                      <w:marBottom w:val="0"/>
                                      <w:divBdr>
                                        <w:top w:val="none" w:sz="0" w:space="0" w:color="auto"/>
                                        <w:left w:val="none" w:sz="0" w:space="0" w:color="auto"/>
                                        <w:bottom w:val="none" w:sz="0" w:space="0" w:color="auto"/>
                                        <w:right w:val="none" w:sz="0" w:space="0" w:color="auto"/>
                                      </w:divBdr>
                                      <w:divsChild>
                                        <w:div w:id="932055204">
                                          <w:marLeft w:val="0"/>
                                          <w:marRight w:val="0"/>
                                          <w:marTop w:val="0"/>
                                          <w:marBottom w:val="0"/>
                                          <w:divBdr>
                                            <w:top w:val="none" w:sz="0" w:space="0" w:color="auto"/>
                                            <w:left w:val="none" w:sz="0" w:space="0" w:color="auto"/>
                                            <w:bottom w:val="none" w:sz="0" w:space="0" w:color="auto"/>
                                            <w:right w:val="none" w:sz="0" w:space="0" w:color="auto"/>
                                          </w:divBdr>
                                          <w:divsChild>
                                            <w:div w:id="9241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3330670">
      <w:bodyDiv w:val="1"/>
      <w:marLeft w:val="0"/>
      <w:marRight w:val="0"/>
      <w:marTop w:val="0"/>
      <w:marBottom w:val="0"/>
      <w:divBdr>
        <w:top w:val="none" w:sz="0" w:space="0" w:color="auto"/>
        <w:left w:val="none" w:sz="0" w:space="0" w:color="auto"/>
        <w:bottom w:val="none" w:sz="0" w:space="0" w:color="auto"/>
        <w:right w:val="none" w:sz="0" w:space="0" w:color="auto"/>
      </w:divBdr>
    </w:div>
    <w:div w:id="543100007">
      <w:bodyDiv w:val="1"/>
      <w:marLeft w:val="0"/>
      <w:marRight w:val="0"/>
      <w:marTop w:val="0"/>
      <w:marBottom w:val="0"/>
      <w:divBdr>
        <w:top w:val="none" w:sz="0" w:space="0" w:color="auto"/>
        <w:left w:val="none" w:sz="0" w:space="0" w:color="auto"/>
        <w:bottom w:val="none" w:sz="0" w:space="0" w:color="auto"/>
        <w:right w:val="none" w:sz="0" w:space="0" w:color="auto"/>
      </w:divBdr>
      <w:divsChild>
        <w:div w:id="1564101334">
          <w:marLeft w:val="0"/>
          <w:marRight w:val="0"/>
          <w:marTop w:val="0"/>
          <w:marBottom w:val="0"/>
          <w:divBdr>
            <w:top w:val="none" w:sz="0" w:space="0" w:color="auto"/>
            <w:left w:val="none" w:sz="0" w:space="0" w:color="auto"/>
            <w:bottom w:val="none" w:sz="0" w:space="0" w:color="auto"/>
            <w:right w:val="none" w:sz="0" w:space="0" w:color="auto"/>
          </w:divBdr>
        </w:div>
        <w:div w:id="468981467">
          <w:marLeft w:val="0"/>
          <w:marRight w:val="0"/>
          <w:marTop w:val="0"/>
          <w:marBottom w:val="0"/>
          <w:divBdr>
            <w:top w:val="none" w:sz="0" w:space="0" w:color="auto"/>
            <w:left w:val="none" w:sz="0" w:space="0" w:color="auto"/>
            <w:bottom w:val="none" w:sz="0" w:space="0" w:color="auto"/>
            <w:right w:val="none" w:sz="0" w:space="0" w:color="auto"/>
          </w:divBdr>
        </w:div>
        <w:div w:id="1445920807">
          <w:marLeft w:val="0"/>
          <w:marRight w:val="0"/>
          <w:marTop w:val="0"/>
          <w:marBottom w:val="0"/>
          <w:divBdr>
            <w:top w:val="none" w:sz="0" w:space="0" w:color="auto"/>
            <w:left w:val="none" w:sz="0" w:space="0" w:color="auto"/>
            <w:bottom w:val="none" w:sz="0" w:space="0" w:color="auto"/>
            <w:right w:val="none" w:sz="0" w:space="0" w:color="auto"/>
          </w:divBdr>
        </w:div>
        <w:div w:id="1502772290">
          <w:marLeft w:val="0"/>
          <w:marRight w:val="0"/>
          <w:marTop w:val="0"/>
          <w:marBottom w:val="0"/>
          <w:divBdr>
            <w:top w:val="none" w:sz="0" w:space="0" w:color="auto"/>
            <w:left w:val="none" w:sz="0" w:space="0" w:color="auto"/>
            <w:bottom w:val="none" w:sz="0" w:space="0" w:color="auto"/>
            <w:right w:val="none" w:sz="0" w:space="0" w:color="auto"/>
          </w:divBdr>
        </w:div>
        <w:div w:id="220989384">
          <w:marLeft w:val="0"/>
          <w:marRight w:val="0"/>
          <w:marTop w:val="0"/>
          <w:marBottom w:val="0"/>
          <w:divBdr>
            <w:top w:val="none" w:sz="0" w:space="0" w:color="auto"/>
            <w:left w:val="none" w:sz="0" w:space="0" w:color="auto"/>
            <w:bottom w:val="none" w:sz="0" w:space="0" w:color="auto"/>
            <w:right w:val="none" w:sz="0" w:space="0" w:color="auto"/>
          </w:divBdr>
        </w:div>
      </w:divsChild>
    </w:div>
    <w:div w:id="766582568">
      <w:bodyDiv w:val="1"/>
      <w:marLeft w:val="0"/>
      <w:marRight w:val="0"/>
      <w:marTop w:val="0"/>
      <w:marBottom w:val="0"/>
      <w:divBdr>
        <w:top w:val="none" w:sz="0" w:space="0" w:color="auto"/>
        <w:left w:val="none" w:sz="0" w:space="0" w:color="auto"/>
        <w:bottom w:val="none" w:sz="0" w:space="0" w:color="auto"/>
        <w:right w:val="none" w:sz="0" w:space="0" w:color="auto"/>
      </w:divBdr>
      <w:divsChild>
        <w:div w:id="792945315">
          <w:marLeft w:val="0"/>
          <w:marRight w:val="0"/>
          <w:marTop w:val="0"/>
          <w:marBottom w:val="0"/>
          <w:divBdr>
            <w:top w:val="none" w:sz="0" w:space="0" w:color="auto"/>
            <w:left w:val="none" w:sz="0" w:space="0" w:color="auto"/>
            <w:bottom w:val="none" w:sz="0" w:space="0" w:color="auto"/>
            <w:right w:val="none" w:sz="0" w:space="0" w:color="auto"/>
          </w:divBdr>
          <w:divsChild>
            <w:div w:id="6322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832365">
      <w:bodyDiv w:val="1"/>
      <w:marLeft w:val="0"/>
      <w:marRight w:val="0"/>
      <w:marTop w:val="0"/>
      <w:marBottom w:val="0"/>
      <w:divBdr>
        <w:top w:val="none" w:sz="0" w:space="0" w:color="auto"/>
        <w:left w:val="none" w:sz="0" w:space="0" w:color="auto"/>
        <w:bottom w:val="none" w:sz="0" w:space="0" w:color="auto"/>
        <w:right w:val="none" w:sz="0" w:space="0" w:color="auto"/>
      </w:divBdr>
    </w:div>
    <w:div w:id="1201557181">
      <w:bodyDiv w:val="1"/>
      <w:marLeft w:val="0"/>
      <w:marRight w:val="0"/>
      <w:marTop w:val="0"/>
      <w:marBottom w:val="0"/>
      <w:divBdr>
        <w:top w:val="none" w:sz="0" w:space="0" w:color="auto"/>
        <w:left w:val="none" w:sz="0" w:space="0" w:color="auto"/>
        <w:bottom w:val="none" w:sz="0" w:space="0" w:color="auto"/>
        <w:right w:val="none" w:sz="0" w:space="0" w:color="auto"/>
      </w:divBdr>
    </w:div>
    <w:div w:id="1274746084">
      <w:bodyDiv w:val="1"/>
      <w:marLeft w:val="0"/>
      <w:marRight w:val="0"/>
      <w:marTop w:val="0"/>
      <w:marBottom w:val="0"/>
      <w:divBdr>
        <w:top w:val="none" w:sz="0" w:space="0" w:color="auto"/>
        <w:left w:val="none" w:sz="0" w:space="0" w:color="auto"/>
        <w:bottom w:val="none" w:sz="0" w:space="0" w:color="auto"/>
        <w:right w:val="none" w:sz="0" w:space="0" w:color="auto"/>
      </w:divBdr>
      <w:divsChild>
        <w:div w:id="419181877">
          <w:marLeft w:val="0"/>
          <w:marRight w:val="0"/>
          <w:marTop w:val="0"/>
          <w:marBottom w:val="0"/>
          <w:divBdr>
            <w:top w:val="none" w:sz="0" w:space="0" w:color="auto"/>
            <w:left w:val="none" w:sz="0" w:space="0" w:color="auto"/>
            <w:bottom w:val="none" w:sz="0" w:space="0" w:color="auto"/>
            <w:right w:val="none" w:sz="0" w:space="0" w:color="auto"/>
          </w:divBdr>
          <w:divsChild>
            <w:div w:id="1649899189">
              <w:marLeft w:val="0"/>
              <w:marRight w:val="0"/>
              <w:marTop w:val="0"/>
              <w:marBottom w:val="0"/>
              <w:divBdr>
                <w:top w:val="none" w:sz="0" w:space="0" w:color="auto"/>
                <w:left w:val="none" w:sz="0" w:space="0" w:color="auto"/>
                <w:bottom w:val="none" w:sz="0" w:space="0" w:color="auto"/>
                <w:right w:val="none" w:sz="0" w:space="0" w:color="auto"/>
              </w:divBdr>
              <w:divsChild>
                <w:div w:id="608852294">
                  <w:marLeft w:val="0"/>
                  <w:marRight w:val="0"/>
                  <w:marTop w:val="0"/>
                  <w:marBottom w:val="0"/>
                  <w:divBdr>
                    <w:top w:val="none" w:sz="0" w:space="0" w:color="auto"/>
                    <w:left w:val="none" w:sz="0" w:space="0" w:color="auto"/>
                    <w:bottom w:val="none" w:sz="0" w:space="0" w:color="auto"/>
                    <w:right w:val="none" w:sz="0" w:space="0" w:color="auto"/>
                  </w:divBdr>
                  <w:divsChild>
                    <w:div w:id="1303462711">
                      <w:marLeft w:val="0"/>
                      <w:marRight w:val="0"/>
                      <w:marTop w:val="0"/>
                      <w:marBottom w:val="0"/>
                      <w:divBdr>
                        <w:top w:val="none" w:sz="0" w:space="0" w:color="auto"/>
                        <w:left w:val="none" w:sz="0" w:space="0" w:color="auto"/>
                        <w:bottom w:val="none" w:sz="0" w:space="0" w:color="auto"/>
                        <w:right w:val="none" w:sz="0" w:space="0" w:color="auto"/>
                      </w:divBdr>
                      <w:divsChild>
                        <w:div w:id="726341729">
                          <w:marLeft w:val="0"/>
                          <w:marRight w:val="0"/>
                          <w:marTop w:val="0"/>
                          <w:marBottom w:val="0"/>
                          <w:divBdr>
                            <w:top w:val="none" w:sz="0" w:space="0" w:color="auto"/>
                            <w:left w:val="none" w:sz="0" w:space="0" w:color="auto"/>
                            <w:bottom w:val="none" w:sz="0" w:space="0" w:color="auto"/>
                            <w:right w:val="none" w:sz="0" w:space="0" w:color="auto"/>
                          </w:divBdr>
                          <w:divsChild>
                            <w:div w:id="383019026">
                              <w:marLeft w:val="0"/>
                              <w:marRight w:val="0"/>
                              <w:marTop w:val="0"/>
                              <w:marBottom w:val="0"/>
                              <w:divBdr>
                                <w:top w:val="none" w:sz="0" w:space="0" w:color="auto"/>
                                <w:left w:val="none" w:sz="0" w:space="0" w:color="auto"/>
                                <w:bottom w:val="none" w:sz="0" w:space="0" w:color="auto"/>
                                <w:right w:val="none" w:sz="0" w:space="0" w:color="auto"/>
                              </w:divBdr>
                              <w:divsChild>
                                <w:div w:id="1235581321">
                                  <w:marLeft w:val="0"/>
                                  <w:marRight w:val="0"/>
                                  <w:marTop w:val="0"/>
                                  <w:marBottom w:val="0"/>
                                  <w:divBdr>
                                    <w:top w:val="none" w:sz="0" w:space="0" w:color="auto"/>
                                    <w:left w:val="none" w:sz="0" w:space="0" w:color="auto"/>
                                    <w:bottom w:val="none" w:sz="0" w:space="0" w:color="auto"/>
                                    <w:right w:val="none" w:sz="0" w:space="0" w:color="auto"/>
                                  </w:divBdr>
                                  <w:divsChild>
                                    <w:div w:id="6098056">
                                      <w:marLeft w:val="0"/>
                                      <w:marRight w:val="0"/>
                                      <w:marTop w:val="0"/>
                                      <w:marBottom w:val="0"/>
                                      <w:divBdr>
                                        <w:top w:val="none" w:sz="0" w:space="0" w:color="auto"/>
                                        <w:left w:val="none" w:sz="0" w:space="0" w:color="auto"/>
                                        <w:bottom w:val="none" w:sz="0" w:space="0" w:color="auto"/>
                                        <w:right w:val="none" w:sz="0" w:space="0" w:color="auto"/>
                                      </w:divBdr>
                                      <w:divsChild>
                                        <w:div w:id="2086102180">
                                          <w:marLeft w:val="0"/>
                                          <w:marRight w:val="0"/>
                                          <w:marTop w:val="0"/>
                                          <w:marBottom w:val="0"/>
                                          <w:divBdr>
                                            <w:top w:val="none" w:sz="0" w:space="0" w:color="auto"/>
                                            <w:left w:val="none" w:sz="0" w:space="0" w:color="auto"/>
                                            <w:bottom w:val="none" w:sz="0" w:space="0" w:color="auto"/>
                                            <w:right w:val="none" w:sz="0" w:space="0" w:color="auto"/>
                                          </w:divBdr>
                                          <w:divsChild>
                                            <w:div w:id="151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047658">
      <w:bodyDiv w:val="1"/>
      <w:marLeft w:val="0"/>
      <w:marRight w:val="0"/>
      <w:marTop w:val="0"/>
      <w:marBottom w:val="0"/>
      <w:divBdr>
        <w:top w:val="none" w:sz="0" w:space="0" w:color="auto"/>
        <w:left w:val="none" w:sz="0" w:space="0" w:color="auto"/>
        <w:bottom w:val="none" w:sz="0" w:space="0" w:color="auto"/>
        <w:right w:val="none" w:sz="0" w:space="0" w:color="auto"/>
      </w:divBdr>
    </w:div>
    <w:div w:id="1468739180">
      <w:bodyDiv w:val="1"/>
      <w:marLeft w:val="0"/>
      <w:marRight w:val="0"/>
      <w:marTop w:val="0"/>
      <w:marBottom w:val="0"/>
      <w:divBdr>
        <w:top w:val="none" w:sz="0" w:space="0" w:color="auto"/>
        <w:left w:val="none" w:sz="0" w:space="0" w:color="auto"/>
        <w:bottom w:val="none" w:sz="0" w:space="0" w:color="auto"/>
        <w:right w:val="none" w:sz="0" w:space="0" w:color="auto"/>
      </w:divBdr>
    </w:div>
    <w:div w:id="1522015047">
      <w:bodyDiv w:val="1"/>
      <w:marLeft w:val="0"/>
      <w:marRight w:val="0"/>
      <w:marTop w:val="0"/>
      <w:marBottom w:val="0"/>
      <w:divBdr>
        <w:top w:val="none" w:sz="0" w:space="0" w:color="auto"/>
        <w:left w:val="none" w:sz="0" w:space="0" w:color="auto"/>
        <w:bottom w:val="none" w:sz="0" w:space="0" w:color="auto"/>
        <w:right w:val="none" w:sz="0" w:space="0" w:color="auto"/>
      </w:divBdr>
      <w:divsChild>
        <w:div w:id="822963440">
          <w:marLeft w:val="0"/>
          <w:marRight w:val="0"/>
          <w:marTop w:val="0"/>
          <w:marBottom w:val="0"/>
          <w:divBdr>
            <w:top w:val="none" w:sz="0" w:space="0" w:color="auto"/>
            <w:left w:val="none" w:sz="0" w:space="0" w:color="auto"/>
            <w:bottom w:val="none" w:sz="0" w:space="0" w:color="auto"/>
            <w:right w:val="none" w:sz="0" w:space="0" w:color="auto"/>
          </w:divBdr>
          <w:divsChild>
            <w:div w:id="601032085">
              <w:marLeft w:val="0"/>
              <w:marRight w:val="0"/>
              <w:marTop w:val="0"/>
              <w:marBottom w:val="0"/>
              <w:divBdr>
                <w:top w:val="none" w:sz="0" w:space="0" w:color="auto"/>
                <w:left w:val="none" w:sz="0" w:space="0" w:color="auto"/>
                <w:bottom w:val="none" w:sz="0" w:space="0" w:color="auto"/>
                <w:right w:val="none" w:sz="0" w:space="0" w:color="auto"/>
              </w:divBdr>
              <w:divsChild>
                <w:div w:id="179004617">
                  <w:marLeft w:val="0"/>
                  <w:marRight w:val="0"/>
                  <w:marTop w:val="0"/>
                  <w:marBottom w:val="0"/>
                  <w:divBdr>
                    <w:top w:val="none" w:sz="0" w:space="0" w:color="auto"/>
                    <w:left w:val="none" w:sz="0" w:space="0" w:color="auto"/>
                    <w:bottom w:val="none" w:sz="0" w:space="0" w:color="auto"/>
                    <w:right w:val="none" w:sz="0" w:space="0" w:color="auto"/>
                  </w:divBdr>
                  <w:divsChild>
                    <w:div w:id="1552887004">
                      <w:marLeft w:val="0"/>
                      <w:marRight w:val="0"/>
                      <w:marTop w:val="0"/>
                      <w:marBottom w:val="0"/>
                      <w:divBdr>
                        <w:top w:val="none" w:sz="0" w:space="0" w:color="auto"/>
                        <w:left w:val="none" w:sz="0" w:space="0" w:color="auto"/>
                        <w:bottom w:val="none" w:sz="0" w:space="0" w:color="auto"/>
                        <w:right w:val="none" w:sz="0" w:space="0" w:color="auto"/>
                      </w:divBdr>
                      <w:divsChild>
                        <w:div w:id="639112352">
                          <w:marLeft w:val="0"/>
                          <w:marRight w:val="0"/>
                          <w:marTop w:val="0"/>
                          <w:marBottom w:val="0"/>
                          <w:divBdr>
                            <w:top w:val="none" w:sz="0" w:space="0" w:color="auto"/>
                            <w:left w:val="none" w:sz="0" w:space="0" w:color="auto"/>
                            <w:bottom w:val="none" w:sz="0" w:space="0" w:color="auto"/>
                            <w:right w:val="none" w:sz="0" w:space="0" w:color="auto"/>
                          </w:divBdr>
                          <w:divsChild>
                            <w:div w:id="1072123700">
                              <w:marLeft w:val="0"/>
                              <w:marRight w:val="0"/>
                              <w:marTop w:val="0"/>
                              <w:marBottom w:val="0"/>
                              <w:divBdr>
                                <w:top w:val="none" w:sz="0" w:space="0" w:color="auto"/>
                                <w:left w:val="none" w:sz="0" w:space="0" w:color="auto"/>
                                <w:bottom w:val="none" w:sz="0" w:space="0" w:color="auto"/>
                                <w:right w:val="none" w:sz="0" w:space="0" w:color="auto"/>
                              </w:divBdr>
                              <w:divsChild>
                                <w:div w:id="19653043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590270">
      <w:bodyDiv w:val="1"/>
      <w:marLeft w:val="0"/>
      <w:marRight w:val="0"/>
      <w:marTop w:val="0"/>
      <w:marBottom w:val="0"/>
      <w:divBdr>
        <w:top w:val="none" w:sz="0" w:space="0" w:color="auto"/>
        <w:left w:val="none" w:sz="0" w:space="0" w:color="auto"/>
        <w:bottom w:val="none" w:sz="0" w:space="0" w:color="auto"/>
        <w:right w:val="none" w:sz="0" w:space="0" w:color="auto"/>
      </w:divBdr>
      <w:divsChild>
        <w:div w:id="1562863676">
          <w:marLeft w:val="0"/>
          <w:marRight w:val="0"/>
          <w:marTop w:val="0"/>
          <w:marBottom w:val="0"/>
          <w:divBdr>
            <w:top w:val="none" w:sz="0" w:space="0" w:color="auto"/>
            <w:left w:val="none" w:sz="0" w:space="0" w:color="auto"/>
            <w:bottom w:val="none" w:sz="0" w:space="0" w:color="auto"/>
            <w:right w:val="none" w:sz="0" w:space="0" w:color="auto"/>
          </w:divBdr>
          <w:divsChild>
            <w:div w:id="1277175466">
              <w:marLeft w:val="0"/>
              <w:marRight w:val="0"/>
              <w:marTop w:val="0"/>
              <w:marBottom w:val="0"/>
              <w:divBdr>
                <w:top w:val="none" w:sz="0" w:space="0" w:color="auto"/>
                <w:left w:val="none" w:sz="0" w:space="0" w:color="auto"/>
                <w:bottom w:val="none" w:sz="0" w:space="0" w:color="auto"/>
                <w:right w:val="none" w:sz="0" w:space="0" w:color="auto"/>
              </w:divBdr>
              <w:divsChild>
                <w:div w:id="1826893512">
                  <w:marLeft w:val="0"/>
                  <w:marRight w:val="0"/>
                  <w:marTop w:val="0"/>
                  <w:marBottom w:val="0"/>
                  <w:divBdr>
                    <w:top w:val="none" w:sz="0" w:space="0" w:color="auto"/>
                    <w:left w:val="none" w:sz="0" w:space="0" w:color="auto"/>
                    <w:bottom w:val="none" w:sz="0" w:space="0" w:color="auto"/>
                    <w:right w:val="none" w:sz="0" w:space="0" w:color="auto"/>
                  </w:divBdr>
                  <w:divsChild>
                    <w:div w:id="1020741086">
                      <w:marLeft w:val="0"/>
                      <w:marRight w:val="0"/>
                      <w:marTop w:val="0"/>
                      <w:marBottom w:val="0"/>
                      <w:divBdr>
                        <w:top w:val="none" w:sz="0" w:space="0" w:color="auto"/>
                        <w:left w:val="none" w:sz="0" w:space="0" w:color="auto"/>
                        <w:bottom w:val="none" w:sz="0" w:space="0" w:color="auto"/>
                        <w:right w:val="none" w:sz="0" w:space="0" w:color="auto"/>
                      </w:divBdr>
                      <w:divsChild>
                        <w:div w:id="117997525">
                          <w:marLeft w:val="0"/>
                          <w:marRight w:val="0"/>
                          <w:marTop w:val="0"/>
                          <w:marBottom w:val="0"/>
                          <w:divBdr>
                            <w:top w:val="none" w:sz="0" w:space="0" w:color="auto"/>
                            <w:left w:val="none" w:sz="0" w:space="0" w:color="auto"/>
                            <w:bottom w:val="none" w:sz="0" w:space="0" w:color="auto"/>
                            <w:right w:val="none" w:sz="0" w:space="0" w:color="auto"/>
                          </w:divBdr>
                          <w:divsChild>
                            <w:div w:id="864096304">
                              <w:marLeft w:val="0"/>
                              <w:marRight w:val="0"/>
                              <w:marTop w:val="0"/>
                              <w:marBottom w:val="0"/>
                              <w:divBdr>
                                <w:top w:val="none" w:sz="0" w:space="0" w:color="auto"/>
                                <w:left w:val="none" w:sz="0" w:space="0" w:color="auto"/>
                                <w:bottom w:val="none" w:sz="0" w:space="0" w:color="auto"/>
                                <w:right w:val="none" w:sz="0" w:space="0" w:color="auto"/>
                              </w:divBdr>
                              <w:divsChild>
                                <w:div w:id="21285476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685218">
      <w:bodyDiv w:val="1"/>
      <w:marLeft w:val="0"/>
      <w:marRight w:val="0"/>
      <w:marTop w:val="0"/>
      <w:marBottom w:val="0"/>
      <w:divBdr>
        <w:top w:val="none" w:sz="0" w:space="0" w:color="auto"/>
        <w:left w:val="none" w:sz="0" w:space="0" w:color="auto"/>
        <w:bottom w:val="none" w:sz="0" w:space="0" w:color="auto"/>
        <w:right w:val="none" w:sz="0" w:space="0" w:color="auto"/>
      </w:divBdr>
      <w:divsChild>
        <w:div w:id="1469012534">
          <w:marLeft w:val="0"/>
          <w:marRight w:val="0"/>
          <w:marTop w:val="0"/>
          <w:marBottom w:val="0"/>
          <w:divBdr>
            <w:top w:val="none" w:sz="0" w:space="0" w:color="auto"/>
            <w:left w:val="none" w:sz="0" w:space="0" w:color="auto"/>
            <w:bottom w:val="none" w:sz="0" w:space="0" w:color="auto"/>
            <w:right w:val="none" w:sz="0" w:space="0" w:color="auto"/>
          </w:divBdr>
          <w:divsChild>
            <w:div w:id="837768844">
              <w:marLeft w:val="0"/>
              <w:marRight w:val="0"/>
              <w:marTop w:val="0"/>
              <w:marBottom w:val="0"/>
              <w:divBdr>
                <w:top w:val="none" w:sz="0" w:space="0" w:color="auto"/>
                <w:left w:val="none" w:sz="0" w:space="0" w:color="auto"/>
                <w:bottom w:val="none" w:sz="0" w:space="0" w:color="auto"/>
                <w:right w:val="none" w:sz="0" w:space="0" w:color="auto"/>
              </w:divBdr>
              <w:divsChild>
                <w:div w:id="2098743823">
                  <w:marLeft w:val="0"/>
                  <w:marRight w:val="0"/>
                  <w:marTop w:val="0"/>
                  <w:marBottom w:val="0"/>
                  <w:divBdr>
                    <w:top w:val="none" w:sz="0" w:space="0" w:color="auto"/>
                    <w:left w:val="none" w:sz="0" w:space="0" w:color="auto"/>
                    <w:bottom w:val="none" w:sz="0" w:space="0" w:color="auto"/>
                    <w:right w:val="none" w:sz="0" w:space="0" w:color="auto"/>
                  </w:divBdr>
                  <w:divsChild>
                    <w:div w:id="3941125">
                      <w:marLeft w:val="0"/>
                      <w:marRight w:val="0"/>
                      <w:marTop w:val="0"/>
                      <w:marBottom w:val="0"/>
                      <w:divBdr>
                        <w:top w:val="none" w:sz="0" w:space="0" w:color="auto"/>
                        <w:left w:val="none" w:sz="0" w:space="0" w:color="auto"/>
                        <w:bottom w:val="none" w:sz="0" w:space="0" w:color="auto"/>
                        <w:right w:val="none" w:sz="0" w:space="0" w:color="auto"/>
                      </w:divBdr>
                      <w:divsChild>
                        <w:div w:id="1533415362">
                          <w:marLeft w:val="0"/>
                          <w:marRight w:val="0"/>
                          <w:marTop w:val="0"/>
                          <w:marBottom w:val="0"/>
                          <w:divBdr>
                            <w:top w:val="none" w:sz="0" w:space="0" w:color="auto"/>
                            <w:left w:val="none" w:sz="0" w:space="0" w:color="auto"/>
                            <w:bottom w:val="none" w:sz="0" w:space="0" w:color="auto"/>
                            <w:right w:val="none" w:sz="0" w:space="0" w:color="auto"/>
                          </w:divBdr>
                          <w:divsChild>
                            <w:div w:id="1188443796">
                              <w:marLeft w:val="0"/>
                              <w:marRight w:val="0"/>
                              <w:marTop w:val="0"/>
                              <w:marBottom w:val="0"/>
                              <w:divBdr>
                                <w:top w:val="none" w:sz="0" w:space="0" w:color="auto"/>
                                <w:left w:val="none" w:sz="0" w:space="0" w:color="auto"/>
                                <w:bottom w:val="none" w:sz="0" w:space="0" w:color="auto"/>
                                <w:right w:val="none" w:sz="0" w:space="0" w:color="auto"/>
                              </w:divBdr>
                              <w:divsChild>
                                <w:div w:id="1142622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868060">
      <w:bodyDiv w:val="1"/>
      <w:marLeft w:val="0"/>
      <w:marRight w:val="0"/>
      <w:marTop w:val="0"/>
      <w:marBottom w:val="0"/>
      <w:divBdr>
        <w:top w:val="none" w:sz="0" w:space="0" w:color="auto"/>
        <w:left w:val="none" w:sz="0" w:space="0" w:color="auto"/>
        <w:bottom w:val="none" w:sz="0" w:space="0" w:color="auto"/>
        <w:right w:val="none" w:sz="0" w:space="0" w:color="auto"/>
      </w:divBdr>
    </w:div>
    <w:div w:id="1631545427">
      <w:bodyDiv w:val="1"/>
      <w:marLeft w:val="0"/>
      <w:marRight w:val="0"/>
      <w:marTop w:val="0"/>
      <w:marBottom w:val="0"/>
      <w:divBdr>
        <w:top w:val="none" w:sz="0" w:space="0" w:color="auto"/>
        <w:left w:val="none" w:sz="0" w:space="0" w:color="auto"/>
        <w:bottom w:val="none" w:sz="0" w:space="0" w:color="auto"/>
        <w:right w:val="none" w:sz="0" w:space="0" w:color="auto"/>
      </w:divBdr>
    </w:div>
    <w:div w:id="1654674252">
      <w:bodyDiv w:val="1"/>
      <w:marLeft w:val="0"/>
      <w:marRight w:val="0"/>
      <w:marTop w:val="0"/>
      <w:marBottom w:val="0"/>
      <w:divBdr>
        <w:top w:val="none" w:sz="0" w:space="0" w:color="auto"/>
        <w:left w:val="none" w:sz="0" w:space="0" w:color="auto"/>
        <w:bottom w:val="none" w:sz="0" w:space="0" w:color="auto"/>
        <w:right w:val="none" w:sz="0" w:space="0" w:color="auto"/>
      </w:divBdr>
      <w:divsChild>
        <w:div w:id="260452411">
          <w:marLeft w:val="0"/>
          <w:marRight w:val="0"/>
          <w:marTop w:val="0"/>
          <w:marBottom w:val="0"/>
          <w:divBdr>
            <w:top w:val="none" w:sz="0" w:space="0" w:color="auto"/>
            <w:left w:val="none" w:sz="0" w:space="0" w:color="auto"/>
            <w:bottom w:val="none" w:sz="0" w:space="0" w:color="auto"/>
            <w:right w:val="none" w:sz="0" w:space="0" w:color="auto"/>
          </w:divBdr>
          <w:divsChild>
            <w:div w:id="1850565162">
              <w:marLeft w:val="0"/>
              <w:marRight w:val="0"/>
              <w:marTop w:val="0"/>
              <w:marBottom w:val="0"/>
              <w:divBdr>
                <w:top w:val="none" w:sz="0" w:space="0" w:color="auto"/>
                <w:left w:val="none" w:sz="0" w:space="0" w:color="auto"/>
                <w:bottom w:val="none" w:sz="0" w:space="0" w:color="auto"/>
                <w:right w:val="none" w:sz="0" w:space="0" w:color="auto"/>
              </w:divBdr>
              <w:divsChild>
                <w:div w:id="1037854553">
                  <w:marLeft w:val="0"/>
                  <w:marRight w:val="0"/>
                  <w:marTop w:val="0"/>
                  <w:marBottom w:val="0"/>
                  <w:divBdr>
                    <w:top w:val="none" w:sz="0" w:space="0" w:color="auto"/>
                    <w:left w:val="none" w:sz="0" w:space="0" w:color="auto"/>
                    <w:bottom w:val="none" w:sz="0" w:space="0" w:color="auto"/>
                    <w:right w:val="none" w:sz="0" w:space="0" w:color="auto"/>
                  </w:divBdr>
                  <w:divsChild>
                    <w:div w:id="560940278">
                      <w:marLeft w:val="0"/>
                      <w:marRight w:val="0"/>
                      <w:marTop w:val="0"/>
                      <w:marBottom w:val="0"/>
                      <w:divBdr>
                        <w:top w:val="none" w:sz="0" w:space="0" w:color="auto"/>
                        <w:left w:val="none" w:sz="0" w:space="0" w:color="auto"/>
                        <w:bottom w:val="none" w:sz="0" w:space="0" w:color="auto"/>
                        <w:right w:val="none" w:sz="0" w:space="0" w:color="auto"/>
                      </w:divBdr>
                      <w:divsChild>
                        <w:div w:id="1738940596">
                          <w:marLeft w:val="0"/>
                          <w:marRight w:val="0"/>
                          <w:marTop w:val="0"/>
                          <w:marBottom w:val="0"/>
                          <w:divBdr>
                            <w:top w:val="none" w:sz="0" w:space="0" w:color="auto"/>
                            <w:left w:val="none" w:sz="0" w:space="0" w:color="auto"/>
                            <w:bottom w:val="none" w:sz="0" w:space="0" w:color="auto"/>
                            <w:right w:val="none" w:sz="0" w:space="0" w:color="auto"/>
                          </w:divBdr>
                          <w:divsChild>
                            <w:div w:id="1217358815">
                              <w:marLeft w:val="0"/>
                              <w:marRight w:val="0"/>
                              <w:marTop w:val="0"/>
                              <w:marBottom w:val="0"/>
                              <w:divBdr>
                                <w:top w:val="none" w:sz="0" w:space="0" w:color="auto"/>
                                <w:left w:val="none" w:sz="0" w:space="0" w:color="auto"/>
                                <w:bottom w:val="none" w:sz="0" w:space="0" w:color="auto"/>
                                <w:right w:val="none" w:sz="0" w:space="0" w:color="auto"/>
                              </w:divBdr>
                              <w:divsChild>
                                <w:div w:id="14264882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553710">
      <w:bodyDiv w:val="1"/>
      <w:marLeft w:val="0"/>
      <w:marRight w:val="0"/>
      <w:marTop w:val="0"/>
      <w:marBottom w:val="0"/>
      <w:divBdr>
        <w:top w:val="none" w:sz="0" w:space="0" w:color="auto"/>
        <w:left w:val="none" w:sz="0" w:space="0" w:color="auto"/>
        <w:bottom w:val="none" w:sz="0" w:space="0" w:color="auto"/>
        <w:right w:val="none" w:sz="0" w:space="0" w:color="auto"/>
      </w:divBdr>
      <w:divsChild>
        <w:div w:id="970938283">
          <w:marLeft w:val="0"/>
          <w:marRight w:val="0"/>
          <w:marTop w:val="0"/>
          <w:marBottom w:val="0"/>
          <w:divBdr>
            <w:top w:val="none" w:sz="0" w:space="0" w:color="auto"/>
            <w:left w:val="none" w:sz="0" w:space="0" w:color="auto"/>
            <w:bottom w:val="none" w:sz="0" w:space="0" w:color="auto"/>
            <w:right w:val="none" w:sz="0" w:space="0" w:color="auto"/>
          </w:divBdr>
          <w:divsChild>
            <w:div w:id="202329792">
              <w:marLeft w:val="0"/>
              <w:marRight w:val="0"/>
              <w:marTop w:val="0"/>
              <w:marBottom w:val="0"/>
              <w:divBdr>
                <w:top w:val="none" w:sz="0" w:space="0" w:color="auto"/>
                <w:left w:val="none" w:sz="0" w:space="0" w:color="auto"/>
                <w:bottom w:val="none" w:sz="0" w:space="0" w:color="auto"/>
                <w:right w:val="none" w:sz="0" w:space="0" w:color="auto"/>
              </w:divBdr>
              <w:divsChild>
                <w:div w:id="1412390265">
                  <w:marLeft w:val="0"/>
                  <w:marRight w:val="0"/>
                  <w:marTop w:val="0"/>
                  <w:marBottom w:val="0"/>
                  <w:divBdr>
                    <w:top w:val="none" w:sz="0" w:space="0" w:color="auto"/>
                    <w:left w:val="none" w:sz="0" w:space="0" w:color="auto"/>
                    <w:bottom w:val="none" w:sz="0" w:space="0" w:color="auto"/>
                    <w:right w:val="none" w:sz="0" w:space="0" w:color="auto"/>
                  </w:divBdr>
                  <w:divsChild>
                    <w:div w:id="2138991576">
                      <w:marLeft w:val="0"/>
                      <w:marRight w:val="0"/>
                      <w:marTop w:val="0"/>
                      <w:marBottom w:val="0"/>
                      <w:divBdr>
                        <w:top w:val="none" w:sz="0" w:space="0" w:color="auto"/>
                        <w:left w:val="none" w:sz="0" w:space="0" w:color="auto"/>
                        <w:bottom w:val="none" w:sz="0" w:space="0" w:color="auto"/>
                        <w:right w:val="none" w:sz="0" w:space="0" w:color="auto"/>
                      </w:divBdr>
                      <w:divsChild>
                        <w:div w:id="172035700">
                          <w:marLeft w:val="0"/>
                          <w:marRight w:val="0"/>
                          <w:marTop w:val="0"/>
                          <w:marBottom w:val="0"/>
                          <w:divBdr>
                            <w:top w:val="none" w:sz="0" w:space="0" w:color="auto"/>
                            <w:left w:val="none" w:sz="0" w:space="0" w:color="auto"/>
                            <w:bottom w:val="none" w:sz="0" w:space="0" w:color="auto"/>
                            <w:right w:val="none" w:sz="0" w:space="0" w:color="auto"/>
                          </w:divBdr>
                          <w:divsChild>
                            <w:div w:id="746611472">
                              <w:marLeft w:val="0"/>
                              <w:marRight w:val="0"/>
                              <w:marTop w:val="0"/>
                              <w:marBottom w:val="0"/>
                              <w:divBdr>
                                <w:top w:val="none" w:sz="0" w:space="0" w:color="auto"/>
                                <w:left w:val="none" w:sz="0" w:space="0" w:color="auto"/>
                                <w:bottom w:val="none" w:sz="0" w:space="0" w:color="auto"/>
                                <w:right w:val="none" w:sz="0" w:space="0" w:color="auto"/>
                              </w:divBdr>
                              <w:divsChild>
                                <w:div w:id="12735132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838227">
      <w:bodyDiv w:val="1"/>
      <w:marLeft w:val="0"/>
      <w:marRight w:val="0"/>
      <w:marTop w:val="0"/>
      <w:marBottom w:val="0"/>
      <w:divBdr>
        <w:top w:val="none" w:sz="0" w:space="0" w:color="auto"/>
        <w:left w:val="none" w:sz="0" w:space="0" w:color="auto"/>
        <w:bottom w:val="none" w:sz="0" w:space="0" w:color="auto"/>
        <w:right w:val="none" w:sz="0" w:space="0" w:color="auto"/>
      </w:divBdr>
      <w:divsChild>
        <w:div w:id="996106200">
          <w:marLeft w:val="0"/>
          <w:marRight w:val="0"/>
          <w:marTop w:val="0"/>
          <w:marBottom w:val="0"/>
          <w:divBdr>
            <w:top w:val="none" w:sz="0" w:space="0" w:color="auto"/>
            <w:left w:val="none" w:sz="0" w:space="0" w:color="auto"/>
            <w:bottom w:val="none" w:sz="0" w:space="0" w:color="auto"/>
            <w:right w:val="none" w:sz="0" w:space="0" w:color="auto"/>
          </w:divBdr>
          <w:divsChild>
            <w:div w:id="1270626239">
              <w:marLeft w:val="0"/>
              <w:marRight w:val="0"/>
              <w:marTop w:val="0"/>
              <w:marBottom w:val="0"/>
              <w:divBdr>
                <w:top w:val="none" w:sz="0" w:space="0" w:color="auto"/>
                <w:left w:val="none" w:sz="0" w:space="0" w:color="auto"/>
                <w:bottom w:val="none" w:sz="0" w:space="0" w:color="auto"/>
                <w:right w:val="none" w:sz="0" w:space="0" w:color="auto"/>
              </w:divBdr>
            </w:div>
          </w:divsChild>
        </w:div>
        <w:div w:id="304243638">
          <w:marLeft w:val="0"/>
          <w:marRight w:val="0"/>
          <w:marTop w:val="0"/>
          <w:marBottom w:val="0"/>
          <w:divBdr>
            <w:top w:val="none" w:sz="0" w:space="0" w:color="auto"/>
            <w:left w:val="none" w:sz="0" w:space="0" w:color="auto"/>
            <w:bottom w:val="none" w:sz="0" w:space="0" w:color="auto"/>
            <w:right w:val="none" w:sz="0" w:space="0" w:color="auto"/>
          </w:divBdr>
        </w:div>
      </w:divsChild>
    </w:div>
    <w:div w:id="1974017362">
      <w:bodyDiv w:val="1"/>
      <w:marLeft w:val="0"/>
      <w:marRight w:val="0"/>
      <w:marTop w:val="0"/>
      <w:marBottom w:val="0"/>
      <w:divBdr>
        <w:top w:val="none" w:sz="0" w:space="0" w:color="auto"/>
        <w:left w:val="none" w:sz="0" w:space="0" w:color="auto"/>
        <w:bottom w:val="none" w:sz="0" w:space="0" w:color="auto"/>
        <w:right w:val="none" w:sz="0" w:space="0" w:color="auto"/>
      </w:divBdr>
      <w:divsChild>
        <w:div w:id="1194420883">
          <w:marLeft w:val="0"/>
          <w:marRight w:val="0"/>
          <w:marTop w:val="0"/>
          <w:marBottom w:val="0"/>
          <w:divBdr>
            <w:top w:val="none" w:sz="0" w:space="0" w:color="auto"/>
            <w:left w:val="none" w:sz="0" w:space="0" w:color="auto"/>
            <w:bottom w:val="none" w:sz="0" w:space="0" w:color="auto"/>
            <w:right w:val="none" w:sz="0" w:space="0" w:color="auto"/>
          </w:divBdr>
        </w:div>
        <w:div w:id="607275065">
          <w:marLeft w:val="0"/>
          <w:marRight w:val="0"/>
          <w:marTop w:val="0"/>
          <w:marBottom w:val="0"/>
          <w:divBdr>
            <w:top w:val="none" w:sz="0" w:space="0" w:color="auto"/>
            <w:left w:val="none" w:sz="0" w:space="0" w:color="auto"/>
            <w:bottom w:val="none" w:sz="0" w:space="0" w:color="auto"/>
            <w:right w:val="none" w:sz="0" w:space="0" w:color="auto"/>
          </w:divBdr>
        </w:div>
        <w:div w:id="1264918709">
          <w:marLeft w:val="0"/>
          <w:marRight w:val="0"/>
          <w:marTop w:val="0"/>
          <w:marBottom w:val="0"/>
          <w:divBdr>
            <w:top w:val="none" w:sz="0" w:space="0" w:color="auto"/>
            <w:left w:val="none" w:sz="0" w:space="0" w:color="auto"/>
            <w:bottom w:val="none" w:sz="0" w:space="0" w:color="auto"/>
            <w:right w:val="none" w:sz="0" w:space="0" w:color="auto"/>
          </w:divBdr>
        </w:div>
        <w:div w:id="1264000990">
          <w:marLeft w:val="0"/>
          <w:marRight w:val="0"/>
          <w:marTop w:val="0"/>
          <w:marBottom w:val="0"/>
          <w:divBdr>
            <w:top w:val="none" w:sz="0" w:space="0" w:color="auto"/>
            <w:left w:val="none" w:sz="0" w:space="0" w:color="auto"/>
            <w:bottom w:val="none" w:sz="0" w:space="0" w:color="auto"/>
            <w:right w:val="none" w:sz="0" w:space="0" w:color="auto"/>
          </w:divBdr>
        </w:div>
        <w:div w:id="739405314">
          <w:marLeft w:val="0"/>
          <w:marRight w:val="0"/>
          <w:marTop w:val="0"/>
          <w:marBottom w:val="0"/>
          <w:divBdr>
            <w:top w:val="none" w:sz="0" w:space="0" w:color="auto"/>
            <w:left w:val="none" w:sz="0" w:space="0" w:color="auto"/>
            <w:bottom w:val="none" w:sz="0" w:space="0" w:color="auto"/>
            <w:right w:val="none" w:sz="0" w:space="0" w:color="auto"/>
          </w:divBdr>
        </w:div>
        <w:div w:id="1693409271">
          <w:marLeft w:val="0"/>
          <w:marRight w:val="0"/>
          <w:marTop w:val="0"/>
          <w:marBottom w:val="0"/>
          <w:divBdr>
            <w:top w:val="none" w:sz="0" w:space="0" w:color="auto"/>
            <w:left w:val="none" w:sz="0" w:space="0" w:color="auto"/>
            <w:bottom w:val="none" w:sz="0" w:space="0" w:color="auto"/>
            <w:right w:val="none" w:sz="0" w:space="0" w:color="auto"/>
          </w:divBdr>
        </w:div>
        <w:div w:id="419565126">
          <w:marLeft w:val="0"/>
          <w:marRight w:val="0"/>
          <w:marTop w:val="0"/>
          <w:marBottom w:val="0"/>
          <w:divBdr>
            <w:top w:val="none" w:sz="0" w:space="0" w:color="auto"/>
            <w:left w:val="none" w:sz="0" w:space="0" w:color="auto"/>
            <w:bottom w:val="none" w:sz="0" w:space="0" w:color="auto"/>
            <w:right w:val="none" w:sz="0" w:space="0" w:color="auto"/>
          </w:divBdr>
        </w:div>
        <w:div w:id="481315501">
          <w:marLeft w:val="0"/>
          <w:marRight w:val="0"/>
          <w:marTop w:val="0"/>
          <w:marBottom w:val="0"/>
          <w:divBdr>
            <w:top w:val="none" w:sz="0" w:space="0" w:color="auto"/>
            <w:left w:val="none" w:sz="0" w:space="0" w:color="auto"/>
            <w:bottom w:val="none" w:sz="0" w:space="0" w:color="auto"/>
            <w:right w:val="none" w:sz="0" w:space="0" w:color="auto"/>
          </w:divBdr>
        </w:div>
        <w:div w:id="1642076813">
          <w:marLeft w:val="0"/>
          <w:marRight w:val="0"/>
          <w:marTop w:val="0"/>
          <w:marBottom w:val="0"/>
          <w:divBdr>
            <w:top w:val="none" w:sz="0" w:space="0" w:color="auto"/>
            <w:left w:val="none" w:sz="0" w:space="0" w:color="auto"/>
            <w:bottom w:val="none" w:sz="0" w:space="0" w:color="auto"/>
            <w:right w:val="none" w:sz="0" w:space="0" w:color="auto"/>
          </w:divBdr>
        </w:div>
        <w:div w:id="275719153">
          <w:marLeft w:val="0"/>
          <w:marRight w:val="0"/>
          <w:marTop w:val="0"/>
          <w:marBottom w:val="0"/>
          <w:divBdr>
            <w:top w:val="none" w:sz="0" w:space="0" w:color="auto"/>
            <w:left w:val="none" w:sz="0" w:space="0" w:color="auto"/>
            <w:bottom w:val="none" w:sz="0" w:space="0" w:color="auto"/>
            <w:right w:val="none" w:sz="0" w:space="0" w:color="auto"/>
          </w:divBdr>
        </w:div>
        <w:div w:id="1776288543">
          <w:marLeft w:val="0"/>
          <w:marRight w:val="0"/>
          <w:marTop w:val="0"/>
          <w:marBottom w:val="0"/>
          <w:divBdr>
            <w:top w:val="none" w:sz="0" w:space="0" w:color="auto"/>
            <w:left w:val="none" w:sz="0" w:space="0" w:color="auto"/>
            <w:bottom w:val="none" w:sz="0" w:space="0" w:color="auto"/>
            <w:right w:val="none" w:sz="0" w:space="0" w:color="auto"/>
          </w:divBdr>
        </w:div>
        <w:div w:id="1343316100">
          <w:marLeft w:val="0"/>
          <w:marRight w:val="0"/>
          <w:marTop w:val="0"/>
          <w:marBottom w:val="0"/>
          <w:divBdr>
            <w:top w:val="none" w:sz="0" w:space="0" w:color="auto"/>
            <w:left w:val="none" w:sz="0" w:space="0" w:color="auto"/>
            <w:bottom w:val="none" w:sz="0" w:space="0" w:color="auto"/>
            <w:right w:val="none" w:sz="0" w:space="0" w:color="auto"/>
          </w:divBdr>
        </w:div>
        <w:div w:id="1350333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rva.fgov.be/" TargetMode="External"/><Relationship Id="rId18" Type="http://schemas.openxmlformats.org/officeDocument/2006/relationships/hyperlink" Target="http://www.vbo-feb.be" TargetMode="External"/><Relationship Id="rId26" Type="http://schemas.openxmlformats.org/officeDocument/2006/relationships/hyperlink" Target="mailto:info@federgon.be" TargetMode="External"/><Relationship Id="rId39" Type="http://schemas.openxmlformats.org/officeDocument/2006/relationships/hyperlink" Target="http://www.federgon.be/" TargetMode="External"/><Relationship Id="rId3" Type="http://schemas.openxmlformats.org/officeDocument/2006/relationships/settings" Target="settings.xml"/><Relationship Id="rId21" Type="http://schemas.openxmlformats.org/officeDocument/2006/relationships/hyperlink" Target="mailto:info@voka.be" TargetMode="External"/><Relationship Id="rId34" Type="http://schemas.openxmlformats.org/officeDocument/2006/relationships/hyperlink" Target="http://www.actiris.be/" TargetMode="External"/><Relationship Id="rId42" Type="http://schemas.openxmlformats.org/officeDocument/2006/relationships/hyperlink" Target="http://www.rva.fgov.be/" TargetMode="External"/><Relationship Id="rId7" Type="http://schemas.openxmlformats.org/officeDocument/2006/relationships/hyperlink" Target="http://www.google.it/url?sa=i&amp;rct=j&amp;q=&amp;esrc=s&amp;source=images&amp;cd=&amp;cad=rja&amp;uact=8&amp;ved=0CAcQjRxqFQoTCPGm9LPHsscCFUNcFAod7dgH_g&amp;url=http://mappa-europa.blogspot.com/2012/07/mappa-del-belgio-politico.html&amp;ei=-xrTVbG9MsO4Ue2xn_AP&amp;psig=AFQjCNETZcLbPk8b8QhwMYQkurmGqBbqsg&amp;ust=1439984729222044" TargetMode="External"/><Relationship Id="rId12" Type="http://schemas.openxmlformats.org/officeDocument/2006/relationships/hyperlink" Target="http://www.actiris.be" TargetMode="External"/><Relationship Id="rId17" Type="http://schemas.openxmlformats.org/officeDocument/2006/relationships/hyperlink" Target="http://www.cgslb.be" TargetMode="External"/><Relationship Id="rId25" Type="http://schemas.openxmlformats.org/officeDocument/2006/relationships/hyperlink" Target="mailto:info@federgon.be" TargetMode="External"/><Relationship Id="rId33" Type="http://schemas.openxmlformats.org/officeDocument/2006/relationships/hyperlink" Target="http://www.voka.be" TargetMode="External"/><Relationship Id="rId38" Type="http://schemas.openxmlformats.org/officeDocument/2006/relationships/hyperlink" Target="http://www.vbo.be/" TargetMode="External"/><Relationship Id="rId2" Type="http://schemas.openxmlformats.org/officeDocument/2006/relationships/styles" Target="styles.xml"/><Relationship Id="rId16" Type="http://schemas.openxmlformats.org/officeDocument/2006/relationships/hyperlink" Target="mailto:cgslb@cgslb.be" TargetMode="External"/><Relationship Id="rId20" Type="http://schemas.openxmlformats.org/officeDocument/2006/relationships/hyperlink" Target="http://www.beci.be" TargetMode="External"/><Relationship Id="rId29" Type="http://schemas.openxmlformats.org/officeDocument/2006/relationships/hyperlink" Target="http://www.onem.be" TargetMode="External"/><Relationship Id="rId41" Type="http://schemas.openxmlformats.org/officeDocument/2006/relationships/hyperlink" Target="http://www.mijnsocialezekerheid.be/"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emploi.belgique.be" TargetMode="External"/><Relationship Id="rId24" Type="http://schemas.openxmlformats.org/officeDocument/2006/relationships/image" Target="media/image4.png"/><Relationship Id="rId32" Type="http://schemas.openxmlformats.org/officeDocument/2006/relationships/hyperlink" Target="http://www.leforem.be" TargetMode="External"/><Relationship Id="rId37" Type="http://schemas.openxmlformats.org/officeDocument/2006/relationships/hyperlink" Target="http://www.fgtb.be/" TargetMode="External"/><Relationship Id="rId40" Type="http://schemas.openxmlformats.org/officeDocument/2006/relationships/hyperlink" Target="http://www.dream-it.be/" TargetMode="External"/><Relationship Id="rId5" Type="http://schemas.openxmlformats.org/officeDocument/2006/relationships/image" Target="media/image1.png"/><Relationship Id="rId15" Type="http://schemas.openxmlformats.org/officeDocument/2006/relationships/hyperlink" Target="http://www.csc-en-ligne.be" TargetMode="External"/><Relationship Id="rId23" Type="http://schemas.openxmlformats.org/officeDocument/2006/relationships/hyperlink" Target="http://www.ucm.be" TargetMode="External"/><Relationship Id="rId28" Type="http://schemas.openxmlformats.org/officeDocument/2006/relationships/hyperlink" Target="http://it.wikipedia.org/wiki/Belgio" TargetMode="External"/><Relationship Id="rId36" Type="http://schemas.openxmlformats.org/officeDocument/2006/relationships/hyperlink" Target="http://www.cgslb.be/" TargetMode="External"/><Relationship Id="rId10" Type="http://schemas.openxmlformats.org/officeDocument/2006/relationships/hyperlink" Target="http://www.meta.fgov.be" TargetMode="External"/><Relationship Id="rId19" Type="http://schemas.openxmlformats.org/officeDocument/2006/relationships/hyperlink" Target="mailto:info@beci.be" TargetMode="External"/><Relationship Id="rId31" Type="http://schemas.openxmlformats.org/officeDocument/2006/relationships/hyperlink" Target="http://www.ccitabel.co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pf@emploi.belgique.be" TargetMode="External"/><Relationship Id="rId14" Type="http://schemas.openxmlformats.org/officeDocument/2006/relationships/hyperlink" Target="http://www.fgtb.be" TargetMode="External"/><Relationship Id="rId22" Type="http://schemas.openxmlformats.org/officeDocument/2006/relationships/hyperlink" Target="http://www.voka.be" TargetMode="External"/><Relationship Id="rId27" Type="http://schemas.openxmlformats.org/officeDocument/2006/relationships/hyperlink" Target="http://www.federgon.be" TargetMode="External"/><Relationship Id="rId30" Type="http://schemas.openxmlformats.org/officeDocument/2006/relationships/hyperlink" Target="http://www.emploi.belgique.be" TargetMode="External"/><Relationship Id="rId35" Type="http://schemas.openxmlformats.org/officeDocument/2006/relationships/hyperlink" Target="http://www.csc-en-ligne.be/default.asp"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40</Pages>
  <Words>7989</Words>
  <Characters>45540</Characters>
  <Application>Microsoft Office Word</Application>
  <DocSecurity>8</DocSecurity>
  <Lines>379</Lines>
  <Paragraphs>106</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Pascal McLee</cp:lastModifiedBy>
  <cp:revision>119</cp:revision>
  <dcterms:created xsi:type="dcterms:W3CDTF">2016-02-12T10:59:00Z</dcterms:created>
  <dcterms:modified xsi:type="dcterms:W3CDTF">2016-02-20T11:46:00Z</dcterms:modified>
</cp:coreProperties>
</file>