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B1" w:rsidRDefault="00894EB1" w:rsidP="00894EB1">
      <w:pPr>
        <w:jc w:val="center"/>
        <w:rPr>
          <w:b/>
          <w:sz w:val="72"/>
          <w:szCs w:val="72"/>
        </w:rPr>
      </w:pPr>
      <w:bookmarkStart w:id="0" w:name="_GoBack"/>
      <w:bookmarkEnd w:id="0"/>
    </w:p>
    <w:p w:rsidR="00894EB1" w:rsidRDefault="00894EB1" w:rsidP="00894EB1">
      <w:pPr>
        <w:jc w:val="center"/>
        <w:rPr>
          <w:b/>
          <w:sz w:val="48"/>
          <w:szCs w:val="48"/>
        </w:rPr>
      </w:pPr>
      <w:r>
        <w:rPr>
          <w:b/>
          <w:sz w:val="72"/>
          <w:szCs w:val="72"/>
        </w:rPr>
        <w:t xml:space="preserve">I contratti di lavoro </w:t>
      </w:r>
    </w:p>
    <w:p w:rsidR="00894EB1" w:rsidRDefault="00894EB1" w:rsidP="00894EB1">
      <w:pPr>
        <w:jc w:val="center"/>
        <w:rPr>
          <w:b/>
          <w:sz w:val="48"/>
          <w:szCs w:val="48"/>
        </w:rPr>
      </w:pPr>
    </w:p>
    <w:p w:rsidR="00894EB1" w:rsidRDefault="001B519B" w:rsidP="003961AF">
      <w:pPr>
        <w:jc w:val="center"/>
        <w:rPr>
          <w:b/>
          <w:color w:val="FF0000"/>
          <w:sz w:val="72"/>
          <w:szCs w:val="72"/>
        </w:rPr>
      </w:pPr>
      <w:r>
        <w:rPr>
          <w:b/>
          <w:sz w:val="72"/>
          <w:szCs w:val="72"/>
        </w:rPr>
        <w:t>STATO:</w:t>
      </w:r>
      <w:r w:rsidR="003961AF">
        <w:rPr>
          <w:b/>
          <w:sz w:val="72"/>
          <w:szCs w:val="72"/>
        </w:rPr>
        <w:t xml:space="preserve"> </w:t>
      </w:r>
      <w:r w:rsidR="000D70B7" w:rsidRPr="000D70B7">
        <w:rPr>
          <w:b/>
          <w:color w:val="FF0000"/>
          <w:sz w:val="72"/>
          <w:szCs w:val="72"/>
        </w:rPr>
        <w:t>CECHIA</w:t>
      </w:r>
    </w:p>
    <w:p w:rsidR="008B76CD" w:rsidRDefault="008B76CD" w:rsidP="00894EB1">
      <w:pPr>
        <w:rPr>
          <w:b/>
          <w:color w:val="FF0000"/>
          <w:sz w:val="72"/>
          <w:szCs w:val="72"/>
        </w:rPr>
      </w:pPr>
    </w:p>
    <w:p w:rsidR="008B76CD" w:rsidRDefault="00A5235C" w:rsidP="00894EB1">
      <w:pPr>
        <w:rPr>
          <w:b/>
          <w:color w:val="FF0000"/>
          <w:sz w:val="72"/>
          <w:szCs w:val="72"/>
        </w:rPr>
      </w:pPr>
      <w:r>
        <w:rPr>
          <w:noProof/>
          <w:color w:val="0000FF"/>
          <w:lang w:eastAsia="it-IT"/>
        </w:rPr>
        <w:drawing>
          <wp:anchor distT="0" distB="0" distL="114300" distR="114300" simplePos="0" relativeHeight="251666432" behindDoc="0" locked="0" layoutInCell="1" allowOverlap="1">
            <wp:simplePos x="0" y="0"/>
            <wp:positionH relativeFrom="page">
              <wp:posOffset>4076062</wp:posOffset>
            </wp:positionH>
            <wp:positionV relativeFrom="page">
              <wp:posOffset>4257675</wp:posOffset>
            </wp:positionV>
            <wp:extent cx="2311403" cy="1543050"/>
            <wp:effectExtent l="323850" t="323850" r="317500" b="323850"/>
            <wp:wrapThrough wrapText="bothSides">
              <wp:wrapPolygon edited="0">
                <wp:start x="2314" y="-4533"/>
                <wp:lineTo x="-2314" y="-4000"/>
                <wp:lineTo x="-2314" y="267"/>
                <wp:lineTo x="-3026" y="267"/>
                <wp:lineTo x="-2848" y="21867"/>
                <wp:lineTo x="-356" y="25333"/>
                <wp:lineTo x="-178" y="25867"/>
                <wp:lineTo x="19226" y="25867"/>
                <wp:lineTo x="19404" y="25333"/>
                <wp:lineTo x="23677" y="21867"/>
                <wp:lineTo x="23677" y="21600"/>
                <wp:lineTo x="24389" y="17333"/>
                <wp:lineTo x="24389" y="267"/>
                <wp:lineTo x="21719" y="-3733"/>
                <wp:lineTo x="21541" y="-4533"/>
                <wp:lineTo x="2314" y="-4533"/>
              </wp:wrapPolygon>
            </wp:wrapThrough>
            <wp:docPr id="3" name="irc_mi" descr="http://digilander.libero.it/breschirob/europagif/Cechi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gilander.libero.it/breschirob/europagif/Cechia.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166" cy="15462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1D2C33" w:rsidRDefault="001D2C33" w:rsidP="009C06C3">
      <w:pPr>
        <w:rPr>
          <w:b/>
          <w:color w:val="FF0000"/>
          <w:sz w:val="72"/>
          <w:szCs w:val="72"/>
        </w:rPr>
      </w:pPr>
    </w:p>
    <w:p w:rsidR="006C7740" w:rsidRDefault="006C7740" w:rsidP="009C06C3">
      <w:pPr>
        <w:rPr>
          <w:b/>
          <w:sz w:val="32"/>
          <w:szCs w:val="32"/>
        </w:rPr>
      </w:pPr>
    </w:p>
    <w:p w:rsidR="006C7740" w:rsidRDefault="006C7740" w:rsidP="009C06C3">
      <w:pPr>
        <w:rPr>
          <w:b/>
          <w:sz w:val="32"/>
          <w:szCs w:val="32"/>
        </w:rPr>
      </w:pPr>
    </w:p>
    <w:p w:rsidR="00A5235C" w:rsidRDefault="00A5235C" w:rsidP="009C06C3">
      <w:pPr>
        <w:rPr>
          <w:b/>
          <w:sz w:val="32"/>
          <w:szCs w:val="32"/>
        </w:rPr>
      </w:pPr>
    </w:p>
    <w:p w:rsidR="00A5235C" w:rsidRDefault="00A5235C" w:rsidP="009C06C3">
      <w:pPr>
        <w:rPr>
          <w:b/>
          <w:sz w:val="32"/>
          <w:szCs w:val="32"/>
        </w:rPr>
      </w:pPr>
    </w:p>
    <w:p w:rsidR="006C7740" w:rsidRPr="009F222F" w:rsidRDefault="00020E32" w:rsidP="009C06C3">
      <w:pPr>
        <w:rPr>
          <w:b/>
          <w:sz w:val="32"/>
          <w:szCs w:val="32"/>
        </w:rPr>
      </w:pPr>
      <w:r>
        <w:rPr>
          <w:b/>
          <w:sz w:val="32"/>
          <w:szCs w:val="32"/>
        </w:rPr>
        <w:lastRenderedPageBreak/>
        <w:t>St</w:t>
      </w:r>
      <w:r w:rsidR="009C06C3" w:rsidRPr="000D5E59">
        <w:rPr>
          <w:b/>
          <w:sz w:val="32"/>
          <w:szCs w:val="32"/>
        </w:rPr>
        <w:t>ato:</w:t>
      </w:r>
      <w:r w:rsidR="00DD7CFD">
        <w:rPr>
          <w:b/>
          <w:sz w:val="32"/>
          <w:szCs w:val="32"/>
        </w:rPr>
        <w:t xml:space="preserve"> </w:t>
      </w:r>
      <w:r w:rsidR="009F222F">
        <w:rPr>
          <w:b/>
          <w:sz w:val="32"/>
          <w:szCs w:val="32"/>
        </w:rPr>
        <w:t xml:space="preserve">Cechia </w:t>
      </w:r>
    </w:p>
    <w:p w:rsidR="006C7740" w:rsidRDefault="006C7740" w:rsidP="009C06C3">
      <w:pPr>
        <w:rPr>
          <w:b/>
          <w:sz w:val="32"/>
          <w:szCs w:val="32"/>
        </w:rPr>
      </w:pPr>
    </w:p>
    <w:p w:rsidR="006C7740" w:rsidRDefault="009F222F" w:rsidP="009C06C3">
      <w:pPr>
        <w:rPr>
          <w:b/>
          <w:sz w:val="32"/>
          <w:szCs w:val="32"/>
        </w:rPr>
      </w:pPr>
      <w:r>
        <w:rPr>
          <w:noProof/>
          <w:color w:val="0000FF"/>
          <w:lang w:eastAsia="it-IT"/>
        </w:rPr>
        <w:drawing>
          <wp:anchor distT="0" distB="0" distL="114300" distR="114300" simplePos="0" relativeHeight="251664384" behindDoc="0" locked="0" layoutInCell="1" allowOverlap="1">
            <wp:simplePos x="0" y="0"/>
            <wp:positionH relativeFrom="page">
              <wp:posOffset>1882125</wp:posOffset>
            </wp:positionH>
            <wp:positionV relativeFrom="page">
              <wp:posOffset>1457325</wp:posOffset>
            </wp:positionV>
            <wp:extent cx="7099909" cy="4467225"/>
            <wp:effectExtent l="0" t="0" r="6350" b="0"/>
            <wp:wrapThrough wrapText="bothSides">
              <wp:wrapPolygon edited="0">
                <wp:start x="0" y="0"/>
                <wp:lineTo x="0" y="21462"/>
                <wp:lineTo x="21561" y="21462"/>
                <wp:lineTo x="21561" y="0"/>
                <wp:lineTo x="0" y="0"/>
              </wp:wrapPolygon>
            </wp:wrapThrough>
            <wp:docPr id="1" name="irc_mi" descr="http://www2.luventicus.org/mappe/europa/repubblicacec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repubblicaceca.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347" cy="4468759"/>
                    </a:xfrm>
                    <a:prstGeom prst="rect">
                      <a:avLst/>
                    </a:prstGeom>
                    <a:noFill/>
                    <a:ln>
                      <a:noFill/>
                    </a:ln>
                  </pic:spPr>
                </pic:pic>
              </a:graphicData>
            </a:graphic>
          </wp:anchor>
        </w:drawing>
      </w:r>
    </w:p>
    <w:p w:rsidR="001D2C33" w:rsidRDefault="001D2C33" w:rsidP="009C06C3">
      <w:pPr>
        <w:rPr>
          <w:b/>
          <w:color w:val="FF0000"/>
          <w:sz w:val="72"/>
          <w:szCs w:val="72"/>
        </w:rPr>
      </w:pPr>
    </w:p>
    <w:p w:rsidR="003E4D43" w:rsidRDefault="003E4D43"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20"/>
          <w:szCs w:val="20"/>
        </w:rPr>
      </w:pPr>
    </w:p>
    <w:p w:rsidR="009C06C3" w:rsidRDefault="009C06C3" w:rsidP="009C06C3">
      <w:pPr>
        <w:rPr>
          <w:b/>
          <w:color w:val="FF0000"/>
          <w:sz w:val="72"/>
          <w:szCs w:val="72"/>
        </w:rPr>
      </w:pPr>
    </w:p>
    <w:p w:rsidR="009F222F" w:rsidRDefault="009F222F" w:rsidP="009C06C3">
      <w:pPr>
        <w:rPr>
          <w:b/>
          <w:sz w:val="32"/>
          <w:szCs w:val="32"/>
        </w:rPr>
      </w:pPr>
    </w:p>
    <w:p w:rsidR="00FA38A6" w:rsidRDefault="006C7740" w:rsidP="009C06C3">
      <w:pPr>
        <w:rPr>
          <w:b/>
          <w:sz w:val="32"/>
          <w:szCs w:val="32"/>
        </w:rPr>
      </w:pPr>
      <w:r>
        <w:rPr>
          <w:b/>
          <w:sz w:val="32"/>
          <w:szCs w:val="32"/>
        </w:rPr>
        <w:lastRenderedPageBreak/>
        <w:t xml:space="preserve">Stato: </w:t>
      </w:r>
      <w:r w:rsidR="009F222F">
        <w:rPr>
          <w:b/>
          <w:sz w:val="32"/>
          <w:szCs w:val="32"/>
        </w:rPr>
        <w:t xml:space="preserve">Cechia </w:t>
      </w:r>
    </w:p>
    <w:p w:rsidR="000C4A8B" w:rsidRDefault="009F222F" w:rsidP="009C06C3">
      <w:pPr>
        <w:rPr>
          <w:b/>
          <w:color w:val="FF0000"/>
          <w:sz w:val="72"/>
          <w:szCs w:val="72"/>
        </w:rPr>
      </w:pPr>
      <w:r>
        <w:rPr>
          <w:noProof/>
          <w:color w:val="0000FF"/>
          <w:lang w:eastAsia="it-IT"/>
        </w:rPr>
        <w:drawing>
          <wp:anchor distT="0" distB="0" distL="114300" distR="114300" simplePos="0" relativeHeight="251665408" behindDoc="0" locked="0" layoutInCell="1" allowOverlap="1">
            <wp:simplePos x="0" y="0"/>
            <wp:positionH relativeFrom="margin">
              <wp:align>center</wp:align>
            </wp:positionH>
            <wp:positionV relativeFrom="page">
              <wp:posOffset>1600200</wp:posOffset>
            </wp:positionV>
            <wp:extent cx="7068185" cy="4029075"/>
            <wp:effectExtent l="0" t="0" r="0" b="9525"/>
            <wp:wrapThrough wrapText="bothSides">
              <wp:wrapPolygon edited="0">
                <wp:start x="0" y="0"/>
                <wp:lineTo x="0" y="21549"/>
                <wp:lineTo x="21540" y="21549"/>
                <wp:lineTo x="21540" y="0"/>
                <wp:lineTo x="0" y="0"/>
              </wp:wrapPolygon>
            </wp:wrapThrough>
            <wp:docPr id="2" name="irc_mi" descr="http://www.businessinfo.cz/images/archiv/obrazky/mapaCRregiony.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sinessinfo.cz/images/archiv/obrazky/mapaCRregiony.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8185" cy="4029075"/>
                    </a:xfrm>
                    <a:prstGeom prst="rect">
                      <a:avLst/>
                    </a:prstGeom>
                    <a:noFill/>
                    <a:ln>
                      <a:noFill/>
                    </a:ln>
                  </pic:spPr>
                </pic:pic>
              </a:graphicData>
            </a:graphic>
          </wp:anchor>
        </w:drawing>
      </w:r>
    </w:p>
    <w:p w:rsidR="009C06C3" w:rsidRDefault="009C06C3" w:rsidP="009C06C3">
      <w:pPr>
        <w:rPr>
          <w:b/>
          <w:color w:val="FF0000"/>
          <w:sz w:val="72"/>
          <w:szCs w:val="72"/>
        </w:rPr>
      </w:pPr>
    </w:p>
    <w:p w:rsidR="009C06C3" w:rsidRDefault="009C06C3" w:rsidP="009C06C3">
      <w:pPr>
        <w:rPr>
          <w:b/>
          <w:color w:val="FF0000"/>
          <w:sz w:val="32"/>
          <w:szCs w:val="32"/>
        </w:rPr>
      </w:pPr>
    </w:p>
    <w:p w:rsidR="009C06C3" w:rsidRDefault="009C06C3" w:rsidP="009C06C3">
      <w:pPr>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43DF" w:rsidRDefault="006C43DF" w:rsidP="009C06C3">
      <w:pPr>
        <w:spacing w:line="259" w:lineRule="auto"/>
        <w:rPr>
          <w:b/>
          <w:sz w:val="32"/>
          <w:szCs w:val="32"/>
        </w:rPr>
      </w:pPr>
    </w:p>
    <w:p w:rsidR="006C43DF" w:rsidRDefault="006C43DF" w:rsidP="009C06C3">
      <w:pPr>
        <w:spacing w:line="259" w:lineRule="auto"/>
        <w:rPr>
          <w:b/>
          <w:sz w:val="32"/>
          <w:szCs w:val="32"/>
        </w:rPr>
      </w:pPr>
    </w:p>
    <w:p w:rsidR="009C06C3" w:rsidRPr="009C06C3" w:rsidRDefault="00C64413" w:rsidP="009C06C3">
      <w:pPr>
        <w:spacing w:line="259" w:lineRule="auto"/>
        <w:rPr>
          <w:b/>
          <w:sz w:val="32"/>
          <w:szCs w:val="32"/>
        </w:rPr>
      </w:pPr>
      <w:r>
        <w:rPr>
          <w:b/>
          <w:sz w:val="32"/>
          <w:szCs w:val="32"/>
        </w:rPr>
        <w:lastRenderedPageBreak/>
        <w:t>S</w:t>
      </w:r>
      <w:r w:rsidR="009C06C3">
        <w:rPr>
          <w:b/>
          <w:sz w:val="32"/>
          <w:szCs w:val="32"/>
        </w:rPr>
        <w:t>tato:</w:t>
      </w:r>
      <w:r w:rsidR="006C43DF">
        <w:rPr>
          <w:b/>
          <w:sz w:val="32"/>
          <w:szCs w:val="32"/>
        </w:rPr>
        <w:t xml:space="preserve"> Cechia </w:t>
      </w:r>
    </w:p>
    <w:p w:rsidR="009C06C3" w:rsidRPr="006A7D9F" w:rsidRDefault="009C06C3" w:rsidP="009C06C3">
      <w:pPr>
        <w:spacing w:line="259" w:lineRule="auto"/>
        <w:jc w:val="center"/>
        <w:rPr>
          <w:b/>
          <w:sz w:val="44"/>
          <w:szCs w:val="44"/>
        </w:rPr>
      </w:pPr>
      <w:bookmarkStart w:id="1" w:name="Sommario1"/>
      <w:bookmarkStart w:id="2" w:name="Sommario2"/>
      <w:bookmarkStart w:id="3" w:name="Sommario3"/>
      <w:bookmarkStart w:id="4" w:name="Sommario4"/>
      <w:bookmarkStart w:id="5" w:name="Sommario5"/>
      <w:r w:rsidRPr="006A7D9F">
        <w:rPr>
          <w:b/>
          <w:sz w:val="44"/>
          <w:szCs w:val="44"/>
        </w:rPr>
        <w:t>SOMMARIO</w:t>
      </w:r>
    </w:p>
    <w:bookmarkEnd w:id="1"/>
    <w:bookmarkEnd w:id="2"/>
    <w:bookmarkEnd w:id="3"/>
    <w:bookmarkEnd w:id="4"/>
    <w:bookmarkEnd w:id="5"/>
    <w:p w:rsidR="009C06C3" w:rsidRPr="00475D07" w:rsidRDefault="00A65C5D" w:rsidP="009C06C3">
      <w:pPr>
        <w:spacing w:line="259" w:lineRule="auto"/>
        <w:rPr>
          <w:sz w:val="36"/>
          <w:szCs w:val="36"/>
        </w:rPr>
      </w:pPr>
      <w:r>
        <w:rPr>
          <w:b/>
          <w:noProof/>
          <w:sz w:val="36"/>
          <w:szCs w:val="36"/>
          <w:lang w:eastAsia="it-IT"/>
        </w:rPr>
        <w:pict>
          <v:shapetype id="_x0000_t202" coordsize="21600,21600" o:spt="202" path="m,l,21600r21600,l21600,xe">
            <v:stroke joinstyle="miter"/>
            <v:path gradientshapeok="t" o:connecttype="rect"/>
          </v:shapetype>
          <v:shape id="Casella di testo 8" o:spid="_x0000_s1026" type="#_x0000_t202" style="position:absolute;margin-left:380.55pt;margin-top:29.6pt;width:348.9pt;height:1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">
            <v:textbox>
              <w:txbxContent>
                <w:p w:rsidR="00F874BD" w:rsidRDefault="00F874BD" w:rsidP="009C06C3">
                  <w:pPr>
                    <w:shd w:val="clear" w:color="auto" w:fill="9CC2E5" w:themeFill="accent1" w:themeFillTint="99"/>
                    <w:rPr>
                      <w:b/>
                      <w:sz w:val="28"/>
                      <w:szCs w:val="28"/>
                    </w:rPr>
                  </w:pPr>
                  <w:r w:rsidRPr="00125CCC">
                    <w:rPr>
                      <w:b/>
                      <w:sz w:val="28"/>
                      <w:szCs w:val="28"/>
                    </w:rPr>
                    <w:t>Le diverse tipologie di contratto di lavoro</w:t>
                  </w:r>
                </w:p>
                <w:p w:rsidR="00F874BD" w:rsidRPr="00125CCC" w:rsidRDefault="00F874BD" w:rsidP="009C06C3">
                  <w:pPr>
                    <w:pStyle w:val="Paragrafoelenco"/>
                    <w:numPr>
                      <w:ilvl w:val="0"/>
                      <w:numId w:val="2"/>
                    </w:numPr>
                    <w:shd w:val="clear" w:color="auto" w:fill="9CC2E5" w:themeFill="accent1" w:themeFillTint="99"/>
                    <w:rPr>
                      <w:sz w:val="28"/>
                      <w:szCs w:val="28"/>
                    </w:rPr>
                  </w:pPr>
                  <w:r w:rsidRPr="00125CCC">
                    <w:rPr>
                      <w:sz w:val="28"/>
                      <w:szCs w:val="28"/>
                    </w:rPr>
                    <w:t>Contratti di lavoro subordinato</w:t>
                  </w:r>
                </w:p>
                <w:p w:rsidR="00F874BD" w:rsidRPr="00125CCC" w:rsidRDefault="00F874BD" w:rsidP="009C06C3">
                  <w:pPr>
                    <w:pStyle w:val="Paragrafoelenco"/>
                    <w:numPr>
                      <w:ilvl w:val="0"/>
                      <w:numId w:val="2"/>
                    </w:numPr>
                    <w:shd w:val="clear" w:color="auto" w:fill="9CC2E5" w:themeFill="accent1" w:themeFillTint="99"/>
                    <w:rPr>
                      <w:sz w:val="28"/>
                      <w:szCs w:val="28"/>
                    </w:rPr>
                  </w:pPr>
                  <w:r w:rsidRPr="00125CCC">
                    <w:rPr>
                      <w:sz w:val="28"/>
                      <w:szCs w:val="28"/>
                    </w:rPr>
                    <w:t>Contratti di lavoro autonomo</w:t>
                  </w:r>
                </w:p>
                <w:p w:rsidR="00F874BD" w:rsidRPr="00125CCC" w:rsidRDefault="00F874BD" w:rsidP="009C06C3">
                  <w:pPr>
                    <w:pStyle w:val="Paragrafoelenco"/>
                    <w:numPr>
                      <w:ilvl w:val="0"/>
                      <w:numId w:val="2"/>
                    </w:numPr>
                    <w:shd w:val="clear" w:color="auto" w:fill="9CC2E5" w:themeFill="accent1" w:themeFillTint="99"/>
                    <w:rPr>
                      <w:sz w:val="28"/>
                      <w:szCs w:val="28"/>
                    </w:rPr>
                  </w:pPr>
                  <w:r w:rsidRPr="00125CCC">
                    <w:rPr>
                      <w:sz w:val="28"/>
                      <w:szCs w:val="28"/>
                    </w:rPr>
                    <w:t>Contratti di lavoro speciali (o atipici)</w:t>
                  </w:r>
                </w:p>
                <w:p w:rsidR="00F874BD" w:rsidRPr="00125CCC" w:rsidRDefault="00F874BD" w:rsidP="009C06C3">
                  <w:pPr>
                    <w:pStyle w:val="Paragrafoelenco"/>
                    <w:numPr>
                      <w:ilvl w:val="0"/>
                      <w:numId w:val="2"/>
                    </w:numPr>
                    <w:shd w:val="clear" w:color="auto" w:fill="9CC2E5" w:themeFill="accent1" w:themeFillTint="99"/>
                    <w:rPr>
                      <w:sz w:val="28"/>
                      <w:szCs w:val="28"/>
                    </w:rPr>
                  </w:pPr>
                  <w:r w:rsidRPr="00125CCC">
                    <w:rPr>
                      <w:sz w:val="28"/>
                      <w:szCs w:val="28"/>
                    </w:rPr>
                    <w:t>Contratto di tirocinio (o stage)</w:t>
                  </w:r>
                </w:p>
              </w:txbxContent>
            </v:textbox>
          </v:shape>
        </w:pict>
      </w:r>
      <w:r>
        <w:rPr>
          <w:noProof/>
          <w:sz w:val="36"/>
          <w:szCs w:val="36"/>
          <w:lang w:eastAsia="it-IT"/>
        </w:rPr>
        <w:pict>
          <v:shape id="Casella di testo 7" o:spid="_x0000_s1027" type="#_x0000_t202" style="position:absolute;margin-left:12.8pt;margin-top:29.6pt;width:353.3pt;height:1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">
            <v:textbox>
              <w:txbxContent>
                <w:p w:rsidR="00F874BD" w:rsidRPr="00D92A66" w:rsidRDefault="00F874BD" w:rsidP="009C06C3">
                  <w:pPr>
                    <w:shd w:val="clear" w:color="auto" w:fill="FFD966" w:themeFill="accent4" w:themeFillTint="99"/>
                    <w:rPr>
                      <w:b/>
                      <w:sz w:val="28"/>
                      <w:szCs w:val="28"/>
                    </w:rPr>
                  </w:pPr>
                  <w:r>
                    <w:rPr>
                      <w:b/>
                      <w:sz w:val="28"/>
                      <w:szCs w:val="28"/>
                    </w:rPr>
                    <w:t>Organizzazioni pubbliche, sindacali, datoriali e ordini professionali</w:t>
                  </w:r>
                </w:p>
                <w:p w:rsidR="00F874BD" w:rsidRPr="00D30133" w:rsidRDefault="00F874BD"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pubbliche</w:t>
                  </w:r>
                </w:p>
                <w:p w:rsidR="00F874BD" w:rsidRPr="00D30133" w:rsidRDefault="00F874BD"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sindacali dei lavoratori</w:t>
                  </w:r>
                </w:p>
                <w:p w:rsidR="00F874BD" w:rsidRPr="00D30133" w:rsidRDefault="00F874BD"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dei datori di lavoro</w:t>
                  </w:r>
                </w:p>
                <w:p w:rsidR="00F874BD" w:rsidRPr="00D30133" w:rsidRDefault="00F874BD"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Liberi professionisti</w:t>
                  </w:r>
                </w:p>
                <w:p w:rsidR="00F874BD" w:rsidRDefault="00F874BD" w:rsidP="009C06C3"/>
              </w:txbxContent>
            </v:textbox>
          </v:shape>
        </w:pict>
      </w:r>
      <w:r w:rsidR="00475D07">
        <w:t xml:space="preserve">     </w:t>
      </w:r>
      <w:hyperlink w:anchor="Scheda1" w:history="1">
        <w:r w:rsidR="009C06C3" w:rsidRPr="001A1437">
          <w:rPr>
            <w:rStyle w:val="Collegamentoipertestuale"/>
            <w:sz w:val="36"/>
            <w:szCs w:val="36"/>
          </w:rPr>
          <w:t>Scheda 1</w:t>
        </w:r>
      </w:hyperlink>
      <w:r w:rsidR="00475D07">
        <w:rPr>
          <w:rStyle w:val="Collegamentoipertestuale"/>
          <w:color w:val="auto"/>
          <w:sz w:val="36"/>
          <w:szCs w:val="36"/>
          <w:u w:val="none"/>
        </w:rPr>
        <w:t xml:space="preserve">                                                                        </w:t>
      </w:r>
      <w:r w:rsidR="001A1437">
        <w:rPr>
          <w:rStyle w:val="Collegamentoipertestuale"/>
          <w:color w:val="auto"/>
          <w:sz w:val="36"/>
          <w:szCs w:val="36"/>
          <w:u w:val="none"/>
        </w:rPr>
        <w:t xml:space="preserve">  </w:t>
      </w:r>
      <w:hyperlink w:anchor="Scheda2" w:history="1">
        <w:r w:rsidR="001A1437" w:rsidRPr="001A1437">
          <w:rPr>
            <w:rStyle w:val="Collegamentoipertestuale"/>
            <w:sz w:val="36"/>
            <w:szCs w:val="36"/>
          </w:rPr>
          <w:t>Scheda</w:t>
        </w:r>
        <w:r w:rsidR="00755257">
          <w:rPr>
            <w:rStyle w:val="Collegamentoipertestuale"/>
            <w:sz w:val="36"/>
            <w:szCs w:val="36"/>
          </w:rPr>
          <w:t xml:space="preserve"> </w:t>
        </w:r>
        <w:r w:rsidR="001A1437" w:rsidRPr="001A1437">
          <w:rPr>
            <w:rStyle w:val="Collegamentoipertestuale"/>
            <w:sz w:val="36"/>
            <w:szCs w:val="36"/>
          </w:rPr>
          <w:t>2</w:t>
        </w:r>
      </w:hyperlink>
    </w:p>
    <w:p w:rsidR="009C06C3" w:rsidRPr="006A7D9F" w:rsidRDefault="009C06C3" w:rsidP="009C06C3">
      <w:pPr>
        <w:spacing w:line="259" w:lineRule="auto"/>
        <w:rPr>
          <w:sz w:val="36"/>
          <w:szCs w:val="36"/>
        </w:rPr>
      </w:pPr>
    </w:p>
    <w:p w:rsidR="009C06C3" w:rsidRPr="006A7D9F" w:rsidRDefault="009C06C3" w:rsidP="009C06C3">
      <w:pPr>
        <w:spacing w:line="259" w:lineRule="auto"/>
        <w:jc w:val="center"/>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475D07" w:rsidRDefault="00A65C5D" w:rsidP="009C06C3">
      <w:pPr>
        <w:spacing w:line="259" w:lineRule="auto"/>
        <w:rPr>
          <w:sz w:val="36"/>
          <w:szCs w:val="36"/>
        </w:rPr>
      </w:pPr>
      <w:r>
        <w:rPr>
          <w:b/>
          <w:noProof/>
          <w:sz w:val="36"/>
          <w:szCs w:val="36"/>
          <w:lang w:eastAsia="it-IT"/>
        </w:rPr>
        <w:pict>
          <v:shape id="Casella di testo 6" o:spid="_x0000_s1028" type="#_x0000_t202" style="position:absolute;margin-left:380.55pt;margin-top:26.05pt;width:348.9pt;height:8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">
            <v:textbox>
              <w:txbxContent>
                <w:p w:rsidR="00F874BD" w:rsidRDefault="00F874BD" w:rsidP="009C06C3">
                  <w:pPr>
                    <w:shd w:val="clear" w:color="auto" w:fill="FFFF00"/>
                    <w:rPr>
                      <w:b/>
                      <w:sz w:val="28"/>
                      <w:szCs w:val="28"/>
                    </w:rPr>
                  </w:pPr>
                  <w:r w:rsidRPr="00BB6086">
                    <w:rPr>
                      <w:b/>
                      <w:sz w:val="28"/>
                      <w:szCs w:val="28"/>
                    </w:rPr>
                    <w:t>Il sistema contributivo e fiscale in vigore</w:t>
                  </w:r>
                </w:p>
                <w:p w:rsidR="00F874BD" w:rsidRPr="00BB6086" w:rsidRDefault="00F874BD" w:rsidP="009C06C3">
                  <w:pPr>
                    <w:pStyle w:val="Paragrafoelenco"/>
                    <w:numPr>
                      <w:ilvl w:val="0"/>
                      <w:numId w:val="4"/>
                    </w:numPr>
                    <w:shd w:val="clear" w:color="auto" w:fill="FFFF00"/>
                    <w:rPr>
                      <w:sz w:val="28"/>
                      <w:szCs w:val="28"/>
                    </w:rPr>
                  </w:pPr>
                  <w:r w:rsidRPr="00BB6086">
                    <w:rPr>
                      <w:sz w:val="28"/>
                      <w:szCs w:val="28"/>
                    </w:rPr>
                    <w:t>Il sistema contributivo</w:t>
                  </w:r>
                </w:p>
                <w:p w:rsidR="00F874BD" w:rsidRPr="00BB6086" w:rsidRDefault="00F874BD" w:rsidP="009C06C3">
                  <w:pPr>
                    <w:pStyle w:val="Paragrafoelenco"/>
                    <w:numPr>
                      <w:ilvl w:val="0"/>
                      <w:numId w:val="4"/>
                    </w:numPr>
                    <w:shd w:val="clear" w:color="auto" w:fill="FFFF00"/>
                    <w:rPr>
                      <w:sz w:val="28"/>
                      <w:szCs w:val="28"/>
                    </w:rPr>
                  </w:pPr>
                  <w:r w:rsidRPr="00BB6086">
                    <w:rPr>
                      <w:sz w:val="28"/>
                      <w:szCs w:val="28"/>
                    </w:rPr>
                    <w:t>Il sistema fiscale</w:t>
                  </w:r>
                </w:p>
              </w:txbxContent>
            </v:textbox>
          </v:shape>
        </w:pict>
      </w:r>
      <w:r>
        <w:rPr>
          <w:b/>
          <w:noProof/>
          <w:sz w:val="36"/>
          <w:szCs w:val="36"/>
          <w:lang w:eastAsia="it-IT"/>
        </w:rPr>
        <w:pict>
          <v:shape id="Casella di testo 5" o:spid="_x0000_s1029" type="#_x0000_t202" style="position:absolute;margin-left:13.3pt;margin-top:26.05pt;width:353.3pt;height:8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">
            <v:textbox>
              <w:txbxContent>
                <w:p w:rsidR="00F874BD" w:rsidRDefault="00F874BD" w:rsidP="009C06C3">
                  <w:pPr>
                    <w:shd w:val="clear" w:color="auto" w:fill="92D050"/>
                    <w:rPr>
                      <w:b/>
                      <w:sz w:val="28"/>
                      <w:szCs w:val="28"/>
                    </w:rPr>
                  </w:pPr>
                  <w:r>
                    <w:rPr>
                      <w:b/>
                      <w:sz w:val="28"/>
                      <w:szCs w:val="28"/>
                    </w:rPr>
                    <w:t xml:space="preserve">Investire in Cechia  </w:t>
                  </w:r>
                </w:p>
                <w:p w:rsidR="00F874BD" w:rsidRPr="0051290F" w:rsidRDefault="00F874BD" w:rsidP="009C06C3">
                  <w:pPr>
                    <w:pStyle w:val="Paragrafoelenco"/>
                    <w:numPr>
                      <w:ilvl w:val="0"/>
                      <w:numId w:val="3"/>
                    </w:numPr>
                    <w:shd w:val="clear" w:color="auto" w:fill="92D050"/>
                    <w:rPr>
                      <w:sz w:val="28"/>
                      <w:szCs w:val="28"/>
                    </w:rPr>
                  </w:pPr>
                  <w:r w:rsidRPr="0051290F">
                    <w:rPr>
                      <w:sz w:val="28"/>
                      <w:szCs w:val="28"/>
                    </w:rPr>
                    <w:t>Aprire una società</w:t>
                  </w:r>
                </w:p>
                <w:p w:rsidR="00F874BD" w:rsidRPr="0051290F" w:rsidRDefault="00F874BD" w:rsidP="009C06C3">
                  <w:pPr>
                    <w:pStyle w:val="Paragrafoelenco"/>
                    <w:numPr>
                      <w:ilvl w:val="0"/>
                      <w:numId w:val="3"/>
                    </w:numPr>
                    <w:shd w:val="clear" w:color="auto" w:fill="92D050"/>
                    <w:rPr>
                      <w:sz w:val="28"/>
                      <w:szCs w:val="28"/>
                    </w:rPr>
                  </w:pPr>
                  <w:r w:rsidRPr="0051290F">
                    <w:rPr>
                      <w:sz w:val="28"/>
                      <w:szCs w:val="28"/>
                    </w:rPr>
                    <w:t>Assumere personale e investire</w:t>
                  </w:r>
                </w:p>
              </w:txbxContent>
            </v:textbox>
          </v:shape>
        </w:pict>
      </w:r>
      <w:r w:rsidR="00475D07">
        <w:t xml:space="preserve">     </w:t>
      </w:r>
      <w:hyperlink w:anchor="Scheda3" w:history="1">
        <w:r w:rsidR="009C06C3" w:rsidRPr="00901FC1">
          <w:rPr>
            <w:rStyle w:val="Collegamentoipertestuale"/>
            <w:sz w:val="36"/>
            <w:szCs w:val="36"/>
          </w:rPr>
          <w:t>Scheda 3</w:t>
        </w:r>
      </w:hyperlink>
      <w:r w:rsidR="00475D07">
        <w:rPr>
          <w:rStyle w:val="Collegamentoipertestuale"/>
          <w:color w:val="auto"/>
          <w:sz w:val="36"/>
          <w:szCs w:val="36"/>
          <w:u w:val="none"/>
        </w:rPr>
        <w:t xml:space="preserve">                                                                          </w:t>
      </w:r>
      <w:hyperlink w:anchor="Scheda4" w:history="1">
        <w:r w:rsidR="009C06C3" w:rsidRPr="00901FC1">
          <w:rPr>
            <w:rStyle w:val="Collegamentoipertestuale"/>
            <w:sz w:val="36"/>
            <w:szCs w:val="36"/>
          </w:rPr>
          <w:t>Scheda 4</w:t>
        </w:r>
      </w:hyperlink>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270371" w:rsidRDefault="00A65C5D" w:rsidP="009C06C3">
      <w:pPr>
        <w:spacing w:line="259" w:lineRule="auto"/>
        <w:rPr>
          <w:sz w:val="36"/>
          <w:szCs w:val="36"/>
        </w:rPr>
      </w:pPr>
      <w:r>
        <w:rPr>
          <w:b/>
          <w:noProof/>
          <w:sz w:val="36"/>
          <w:szCs w:val="36"/>
          <w:lang w:eastAsia="it-IT"/>
        </w:rPr>
        <w:pict>
          <v:shape id="Casella di testo 4" o:spid="_x0000_s1030" type="#_x0000_t202" style="position:absolute;margin-left:12.8pt;margin-top:29.1pt;width:353.3pt;height:60.8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">
            <v:textbox style="mso-fit-shape-to-text:t">
              <w:txbxContent>
                <w:p w:rsidR="00F874BD" w:rsidRDefault="00F874BD" w:rsidP="009C06C3">
                  <w:pPr>
                    <w:shd w:val="clear" w:color="auto" w:fill="ED7D31" w:themeFill="accent2"/>
                    <w:rPr>
                      <w:b/>
                      <w:sz w:val="28"/>
                      <w:szCs w:val="28"/>
                    </w:rPr>
                  </w:pPr>
                  <w:r>
                    <w:rPr>
                      <w:b/>
                      <w:sz w:val="28"/>
                      <w:szCs w:val="28"/>
                    </w:rPr>
                    <w:t xml:space="preserve">Siti di possibile consultazione </w:t>
                  </w:r>
                </w:p>
                <w:p w:rsidR="00F874BD" w:rsidRPr="00E106AC" w:rsidRDefault="00F874BD" w:rsidP="009C06C3">
                  <w:pPr>
                    <w:shd w:val="clear" w:color="auto" w:fill="ED7D31" w:themeFill="accent2"/>
                    <w:rPr>
                      <w:b/>
                      <w:sz w:val="28"/>
                      <w:szCs w:val="28"/>
                    </w:rPr>
                  </w:pPr>
                </w:p>
              </w:txbxContent>
            </v:textbox>
          </v:shape>
        </w:pict>
      </w:r>
      <w:r w:rsidR="00270371">
        <w:t xml:space="preserve">     </w:t>
      </w:r>
      <w:hyperlink w:anchor="Scheda5" w:history="1">
        <w:r w:rsidR="009C06C3" w:rsidRPr="00901FC1">
          <w:rPr>
            <w:rStyle w:val="Collegamentoipertestuale"/>
            <w:sz w:val="36"/>
            <w:szCs w:val="36"/>
          </w:rPr>
          <w:t>Scheda 5</w:t>
        </w:r>
      </w:hyperlink>
    </w:p>
    <w:p w:rsidR="009C06C3" w:rsidRDefault="009C06C3" w:rsidP="009C06C3">
      <w:pPr>
        <w:spacing w:line="259" w:lineRule="auto"/>
        <w:rPr>
          <w:b/>
          <w:sz w:val="44"/>
          <w:szCs w:val="44"/>
        </w:rPr>
      </w:pPr>
    </w:p>
    <w:p w:rsidR="009C06C3" w:rsidRDefault="009C06C3" w:rsidP="009C06C3">
      <w:pPr>
        <w:spacing w:line="259" w:lineRule="auto"/>
        <w:rPr>
          <w:b/>
          <w:sz w:val="32"/>
          <w:szCs w:val="32"/>
        </w:rPr>
      </w:pPr>
    </w:p>
    <w:p w:rsidR="00D10325" w:rsidRDefault="00D10325" w:rsidP="00D10325">
      <w:pPr>
        <w:spacing w:line="259" w:lineRule="auto"/>
        <w:rPr>
          <w:b/>
          <w:sz w:val="32"/>
          <w:szCs w:val="32"/>
        </w:rPr>
      </w:pPr>
      <w:r>
        <w:rPr>
          <w:b/>
          <w:sz w:val="32"/>
          <w:szCs w:val="32"/>
        </w:rPr>
        <w:lastRenderedPageBreak/>
        <w:t xml:space="preserve">Stato: </w:t>
      </w:r>
      <w:r w:rsidR="00B56A1A">
        <w:rPr>
          <w:b/>
          <w:sz w:val="32"/>
          <w:szCs w:val="32"/>
        </w:rPr>
        <w:t xml:space="preserve">Cechia </w:t>
      </w:r>
    </w:p>
    <w:p w:rsidR="00D10325" w:rsidRDefault="00D10325" w:rsidP="00D10325">
      <w:pPr>
        <w:spacing w:line="259" w:lineRule="auto"/>
        <w:rPr>
          <w:b/>
          <w:color w:val="002060"/>
          <w:sz w:val="40"/>
          <w:szCs w:val="40"/>
        </w:rPr>
      </w:pPr>
      <w:r>
        <w:rPr>
          <w:b/>
          <w:sz w:val="32"/>
          <w:szCs w:val="32"/>
        </w:rPr>
        <w:t xml:space="preserve">Scheda 1 </w:t>
      </w:r>
    </w:p>
    <w:p w:rsidR="00D10325" w:rsidRPr="00432DF6" w:rsidRDefault="00D10325" w:rsidP="00D10325">
      <w:pPr>
        <w:spacing w:line="259" w:lineRule="auto"/>
        <w:jc w:val="center"/>
        <w:rPr>
          <w:b/>
          <w:color w:val="002060"/>
          <w:sz w:val="40"/>
          <w:szCs w:val="40"/>
        </w:rPr>
      </w:pPr>
      <w:r w:rsidRPr="00432DF6">
        <w:rPr>
          <w:b/>
          <w:color w:val="002060"/>
          <w:sz w:val="40"/>
          <w:szCs w:val="40"/>
        </w:rPr>
        <w:t>ORGANIZZAZIONI PUBBLICHE</w:t>
      </w:r>
      <w:bookmarkStart w:id="6" w:name="Scheda1"/>
      <w:r w:rsidRPr="00432DF6">
        <w:rPr>
          <w:b/>
          <w:color w:val="002060"/>
          <w:sz w:val="40"/>
          <w:szCs w:val="40"/>
        </w:rPr>
        <w:t>, SINDACALI</w:t>
      </w:r>
      <w:bookmarkEnd w:id="6"/>
      <w:r w:rsidRPr="00432DF6">
        <w:rPr>
          <w:b/>
          <w:color w:val="002060"/>
          <w:sz w:val="40"/>
          <w:szCs w:val="40"/>
        </w:rPr>
        <w:t>, DATORIALI E ORDINI PROFESSIONALI</w:t>
      </w:r>
    </w:p>
    <w:p w:rsidR="00D10325" w:rsidRPr="00BD1B98" w:rsidRDefault="00D10325" w:rsidP="00D10325">
      <w:pPr>
        <w:spacing w:line="259" w:lineRule="auto"/>
        <w:ind w:left="720"/>
        <w:contextualSpacing/>
        <w:jc w:val="center"/>
        <w:rPr>
          <w:b/>
          <w:sz w:val="28"/>
          <w:szCs w:val="28"/>
        </w:rPr>
      </w:pPr>
      <w:r w:rsidRPr="00BD1B98">
        <w:rPr>
          <w:b/>
          <w:sz w:val="36"/>
          <w:szCs w:val="36"/>
        </w:rPr>
        <w:t>Organizzazioni pubbliche</w:t>
      </w: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421" w:type="dxa"/>
        <w:tblLayout w:type="fixed"/>
        <w:tblLook w:val="04A0" w:firstRow="1" w:lastRow="0" w:firstColumn="1" w:lastColumn="0" w:noHBand="0" w:noVBand="1"/>
      </w:tblPr>
      <w:tblGrid>
        <w:gridCol w:w="2835"/>
        <w:gridCol w:w="3402"/>
        <w:gridCol w:w="3969"/>
        <w:gridCol w:w="3650"/>
      </w:tblGrid>
      <w:tr w:rsidR="00D10325" w:rsidRPr="00BD1B98" w:rsidTr="001A3604">
        <w:tc>
          <w:tcPr>
            <w:tcW w:w="2835" w:type="dxa"/>
            <w:shd w:val="clear" w:color="auto" w:fill="FFFFFF" w:themeFill="background1"/>
          </w:tcPr>
          <w:p w:rsidR="00D10325" w:rsidRPr="00432DF6" w:rsidRDefault="00D10325" w:rsidP="001A3604">
            <w:pPr>
              <w:spacing w:line="240" w:lineRule="auto"/>
              <w:contextualSpacing/>
              <w:jc w:val="center"/>
              <w:rPr>
                <w:b/>
                <w:sz w:val="36"/>
                <w:szCs w:val="36"/>
              </w:rPr>
            </w:pPr>
            <w:r w:rsidRPr="00432DF6">
              <w:rPr>
                <w:b/>
                <w:sz w:val="36"/>
                <w:szCs w:val="36"/>
              </w:rPr>
              <w:t>Nome</w:t>
            </w:r>
          </w:p>
        </w:tc>
        <w:tc>
          <w:tcPr>
            <w:tcW w:w="3402"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 xml:space="preserve">Funzione </w:t>
            </w:r>
          </w:p>
        </w:tc>
        <w:tc>
          <w:tcPr>
            <w:tcW w:w="3969"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Sede</w:t>
            </w:r>
          </w:p>
        </w:tc>
        <w:tc>
          <w:tcPr>
            <w:tcW w:w="3650"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Contatti</w:t>
            </w:r>
          </w:p>
        </w:tc>
      </w:tr>
      <w:tr w:rsidR="00D10325" w:rsidRPr="002912D8" w:rsidTr="001A3604">
        <w:trPr>
          <w:trHeight w:val="1686"/>
        </w:trPr>
        <w:tc>
          <w:tcPr>
            <w:tcW w:w="2835" w:type="dxa"/>
            <w:shd w:val="clear" w:color="auto" w:fill="FFD966" w:themeFill="accent4" w:themeFillTint="99"/>
          </w:tcPr>
          <w:p w:rsidR="00D10325" w:rsidRPr="000403C5" w:rsidRDefault="00207376" w:rsidP="001A3604">
            <w:pPr>
              <w:spacing w:line="240" w:lineRule="auto"/>
              <w:contextualSpacing/>
              <w:jc w:val="center"/>
              <w:rPr>
                <w:sz w:val="32"/>
                <w:szCs w:val="32"/>
              </w:rPr>
            </w:pPr>
            <w:r>
              <w:rPr>
                <w:sz w:val="32"/>
                <w:szCs w:val="32"/>
              </w:rPr>
              <w:t xml:space="preserve">Ministero del Lavoro e degli affari sociali </w:t>
            </w:r>
          </w:p>
        </w:tc>
        <w:tc>
          <w:tcPr>
            <w:tcW w:w="3402" w:type="dxa"/>
            <w:shd w:val="clear" w:color="auto" w:fill="FFF2CC" w:themeFill="accent4" w:themeFillTint="33"/>
          </w:tcPr>
          <w:p w:rsidR="00D10325" w:rsidRDefault="002B35BF" w:rsidP="001A3604">
            <w:pPr>
              <w:spacing w:line="240" w:lineRule="auto"/>
              <w:contextualSpacing/>
              <w:rPr>
                <w:sz w:val="20"/>
                <w:szCs w:val="20"/>
              </w:rPr>
            </w:pPr>
            <w:r>
              <w:rPr>
                <w:sz w:val="20"/>
                <w:szCs w:val="20"/>
              </w:rPr>
              <w:t>Si interessa di:</w:t>
            </w:r>
          </w:p>
          <w:p w:rsidR="002B35BF" w:rsidRDefault="002B35BF" w:rsidP="001A3604">
            <w:pPr>
              <w:spacing w:line="240" w:lineRule="auto"/>
              <w:contextualSpacing/>
              <w:rPr>
                <w:sz w:val="20"/>
                <w:szCs w:val="20"/>
              </w:rPr>
            </w:pPr>
            <w:r>
              <w:rPr>
                <w:sz w:val="20"/>
                <w:szCs w:val="20"/>
              </w:rPr>
              <w:t>1) stato sociale;</w:t>
            </w:r>
          </w:p>
          <w:p w:rsidR="002B35BF" w:rsidRDefault="002B35BF" w:rsidP="001A3604">
            <w:pPr>
              <w:spacing w:line="240" w:lineRule="auto"/>
              <w:contextualSpacing/>
              <w:rPr>
                <w:sz w:val="20"/>
                <w:szCs w:val="20"/>
              </w:rPr>
            </w:pPr>
            <w:r>
              <w:rPr>
                <w:sz w:val="20"/>
                <w:szCs w:val="20"/>
              </w:rPr>
              <w:t>2) pensioni;</w:t>
            </w:r>
          </w:p>
          <w:p w:rsidR="002B35BF" w:rsidRDefault="002B35BF" w:rsidP="001A3604">
            <w:pPr>
              <w:spacing w:line="240" w:lineRule="auto"/>
              <w:contextualSpacing/>
              <w:rPr>
                <w:sz w:val="20"/>
                <w:szCs w:val="20"/>
              </w:rPr>
            </w:pPr>
            <w:r>
              <w:rPr>
                <w:sz w:val="20"/>
                <w:szCs w:val="20"/>
              </w:rPr>
              <w:t xml:space="preserve">3) famiglia; </w:t>
            </w:r>
          </w:p>
          <w:p w:rsidR="002B35BF" w:rsidRDefault="002B35BF" w:rsidP="001A3604">
            <w:pPr>
              <w:spacing w:line="240" w:lineRule="auto"/>
              <w:contextualSpacing/>
              <w:rPr>
                <w:sz w:val="20"/>
                <w:szCs w:val="20"/>
              </w:rPr>
            </w:pPr>
            <w:r>
              <w:rPr>
                <w:sz w:val="20"/>
                <w:szCs w:val="20"/>
              </w:rPr>
              <w:t xml:space="preserve">4) leggi sul lavoro; </w:t>
            </w:r>
          </w:p>
          <w:p w:rsidR="005B0C89" w:rsidRPr="00D33EB1" w:rsidRDefault="005B0C89" w:rsidP="001A3604">
            <w:pPr>
              <w:spacing w:line="240" w:lineRule="auto"/>
              <w:contextualSpacing/>
              <w:rPr>
                <w:sz w:val="20"/>
                <w:szCs w:val="20"/>
              </w:rPr>
            </w:pPr>
            <w:r>
              <w:rPr>
                <w:sz w:val="20"/>
                <w:szCs w:val="20"/>
              </w:rPr>
              <w:t xml:space="preserve">5) lavoratori; </w:t>
            </w:r>
          </w:p>
        </w:tc>
        <w:tc>
          <w:tcPr>
            <w:tcW w:w="3969" w:type="dxa"/>
            <w:shd w:val="clear" w:color="auto" w:fill="FFF2CC" w:themeFill="accent4" w:themeFillTint="33"/>
          </w:tcPr>
          <w:p w:rsidR="00D10325" w:rsidRPr="000A6731" w:rsidRDefault="00207376" w:rsidP="00207376">
            <w:pPr>
              <w:pStyle w:val="Paragrafoelenco"/>
              <w:numPr>
                <w:ilvl w:val="0"/>
                <w:numId w:val="41"/>
              </w:numPr>
              <w:spacing w:line="240" w:lineRule="auto"/>
              <w:rPr>
                <w:sz w:val="20"/>
                <w:szCs w:val="20"/>
                <w:lang w:val="en-US"/>
              </w:rPr>
            </w:pPr>
            <w:r w:rsidRPr="000A6731">
              <w:rPr>
                <w:sz w:val="20"/>
                <w:szCs w:val="20"/>
                <w:lang w:val="cs-CZ"/>
              </w:rPr>
              <w:t>Ministry of Labour and Social Affairs of the Czech Republic</w:t>
            </w:r>
            <w:r w:rsidRPr="000A6731">
              <w:rPr>
                <w:sz w:val="20"/>
                <w:szCs w:val="20"/>
                <w:lang w:val="cs-CZ"/>
              </w:rPr>
              <w:br/>
              <w:t>Na Poříčním právu 1/376</w:t>
            </w:r>
            <w:r w:rsidRPr="000A6731">
              <w:rPr>
                <w:sz w:val="20"/>
                <w:szCs w:val="20"/>
                <w:lang w:val="cs-CZ"/>
              </w:rPr>
              <w:br/>
              <w:t>128 01 Praha 2</w:t>
            </w:r>
            <w:r w:rsidRPr="000A6731">
              <w:rPr>
                <w:sz w:val="20"/>
                <w:szCs w:val="20"/>
                <w:lang w:val="cs-CZ"/>
              </w:rPr>
              <w:br/>
              <w:t>Czech Republic</w:t>
            </w:r>
          </w:p>
        </w:tc>
        <w:tc>
          <w:tcPr>
            <w:tcW w:w="3650" w:type="dxa"/>
            <w:shd w:val="clear" w:color="auto" w:fill="FFF2CC" w:themeFill="accent4" w:themeFillTint="33"/>
          </w:tcPr>
          <w:p w:rsidR="00D10325" w:rsidRPr="00FB22F3" w:rsidRDefault="00207376" w:rsidP="001A3604">
            <w:pPr>
              <w:spacing w:line="240" w:lineRule="auto"/>
              <w:contextualSpacing/>
              <w:rPr>
                <w:sz w:val="20"/>
                <w:szCs w:val="20"/>
                <w:lang w:val="cs-CZ"/>
              </w:rPr>
            </w:pPr>
            <w:r w:rsidRPr="00FB22F3">
              <w:rPr>
                <w:sz w:val="20"/>
                <w:szCs w:val="20"/>
              </w:rPr>
              <w:t xml:space="preserve">Tel. </w:t>
            </w:r>
            <w:r w:rsidRPr="00FB22F3">
              <w:rPr>
                <w:sz w:val="20"/>
                <w:szCs w:val="20"/>
                <w:lang w:val="cs-CZ"/>
              </w:rPr>
              <w:t>+420-221921111</w:t>
            </w:r>
          </w:p>
          <w:p w:rsidR="00207376" w:rsidRPr="00FB22F3" w:rsidRDefault="00207376" w:rsidP="001A3604">
            <w:pPr>
              <w:spacing w:line="240" w:lineRule="auto"/>
              <w:contextualSpacing/>
              <w:rPr>
                <w:sz w:val="20"/>
                <w:szCs w:val="20"/>
                <w:lang w:val="cs-CZ"/>
              </w:rPr>
            </w:pPr>
            <w:r w:rsidRPr="00FB22F3">
              <w:rPr>
                <w:sz w:val="20"/>
                <w:szCs w:val="20"/>
                <w:lang w:val="cs-CZ"/>
              </w:rPr>
              <w:t>Fax. +420-224918391</w:t>
            </w:r>
          </w:p>
          <w:p w:rsidR="00207376" w:rsidRPr="00FB22F3" w:rsidRDefault="00207376" w:rsidP="001A3604">
            <w:pPr>
              <w:spacing w:line="240" w:lineRule="auto"/>
              <w:contextualSpacing/>
              <w:rPr>
                <w:sz w:val="20"/>
                <w:szCs w:val="20"/>
                <w:lang w:val="cs-CZ"/>
              </w:rPr>
            </w:pPr>
            <w:r w:rsidRPr="00FB22F3">
              <w:rPr>
                <w:sz w:val="20"/>
                <w:szCs w:val="20"/>
                <w:lang w:val="cs-CZ"/>
              </w:rPr>
              <w:t xml:space="preserve">E-mail: </w:t>
            </w:r>
            <w:hyperlink r:id="rId13" w:tooltip="Electronic Mail Registry contact" w:history="1">
              <w:r w:rsidRPr="00FB22F3">
                <w:rPr>
                  <w:color w:val="0000FF"/>
                  <w:sz w:val="20"/>
                  <w:szCs w:val="20"/>
                  <w:u w:val="single"/>
                  <w:lang w:val="cs-CZ"/>
                </w:rPr>
                <w:t>posta@mpsv.cz</w:t>
              </w:r>
            </w:hyperlink>
          </w:p>
          <w:p w:rsidR="00207376" w:rsidRPr="00FB22F3" w:rsidRDefault="00207376" w:rsidP="001A3604">
            <w:pPr>
              <w:spacing w:line="240" w:lineRule="auto"/>
              <w:contextualSpacing/>
              <w:rPr>
                <w:sz w:val="20"/>
                <w:szCs w:val="20"/>
                <w:lang w:val="cs-CZ"/>
              </w:rPr>
            </w:pPr>
          </w:p>
          <w:p w:rsidR="00207376" w:rsidRPr="00FB22F3" w:rsidRDefault="00A65C5D" w:rsidP="001A3604">
            <w:pPr>
              <w:spacing w:line="240" w:lineRule="auto"/>
              <w:contextualSpacing/>
              <w:rPr>
                <w:sz w:val="20"/>
                <w:szCs w:val="20"/>
              </w:rPr>
            </w:pPr>
            <w:hyperlink r:id="rId14" w:history="1">
              <w:r w:rsidR="00207376" w:rsidRPr="00FB22F3">
                <w:rPr>
                  <w:rStyle w:val="Collegamentoipertestuale"/>
                  <w:rFonts w:cs="Arial"/>
                  <w:sz w:val="20"/>
                  <w:szCs w:val="20"/>
                </w:rPr>
                <w:t>www.mpsv.cz</w:t>
              </w:r>
            </w:hyperlink>
          </w:p>
        </w:tc>
      </w:tr>
      <w:tr w:rsidR="003D41EB" w:rsidRPr="002912D8" w:rsidTr="001A3604">
        <w:trPr>
          <w:trHeight w:val="1686"/>
        </w:trPr>
        <w:tc>
          <w:tcPr>
            <w:tcW w:w="2835" w:type="dxa"/>
            <w:shd w:val="clear" w:color="auto" w:fill="FFD966" w:themeFill="accent4" w:themeFillTint="99"/>
          </w:tcPr>
          <w:p w:rsidR="003D41EB" w:rsidRPr="0086540E" w:rsidRDefault="003D41EB" w:rsidP="001A3604">
            <w:pPr>
              <w:spacing w:line="240" w:lineRule="auto"/>
              <w:contextualSpacing/>
              <w:jc w:val="center"/>
              <w:rPr>
                <w:b/>
                <w:sz w:val="32"/>
                <w:szCs w:val="32"/>
              </w:rPr>
            </w:pPr>
            <w:r w:rsidRPr="0086540E">
              <w:rPr>
                <w:b/>
                <w:sz w:val="32"/>
                <w:szCs w:val="32"/>
              </w:rPr>
              <w:t>Úřad práce České republiky</w:t>
            </w:r>
          </w:p>
          <w:p w:rsidR="003D41EB" w:rsidRDefault="0086540E" w:rsidP="001A3604">
            <w:pPr>
              <w:spacing w:line="240" w:lineRule="auto"/>
              <w:contextualSpacing/>
              <w:jc w:val="center"/>
              <w:rPr>
                <w:sz w:val="32"/>
                <w:szCs w:val="32"/>
              </w:rPr>
            </w:pPr>
            <w:r>
              <w:rPr>
                <w:sz w:val="32"/>
                <w:szCs w:val="32"/>
              </w:rPr>
              <w:t>U</w:t>
            </w:r>
            <w:r w:rsidR="003D41EB">
              <w:rPr>
                <w:sz w:val="32"/>
                <w:szCs w:val="32"/>
              </w:rPr>
              <w:t>fficio del lavoro della repubblica ceca</w:t>
            </w:r>
          </w:p>
        </w:tc>
        <w:tc>
          <w:tcPr>
            <w:tcW w:w="3402" w:type="dxa"/>
            <w:shd w:val="clear" w:color="auto" w:fill="FFF2CC" w:themeFill="accent4" w:themeFillTint="33"/>
          </w:tcPr>
          <w:p w:rsidR="003D41EB" w:rsidRDefault="003D41EB" w:rsidP="001A3604">
            <w:pPr>
              <w:spacing w:line="240" w:lineRule="auto"/>
              <w:contextualSpacing/>
              <w:rPr>
                <w:sz w:val="20"/>
                <w:szCs w:val="20"/>
              </w:rPr>
            </w:pPr>
            <w:r>
              <w:rPr>
                <w:sz w:val="20"/>
                <w:szCs w:val="20"/>
              </w:rPr>
              <w:t>Si interessa di:</w:t>
            </w:r>
          </w:p>
          <w:p w:rsidR="003D41EB" w:rsidRPr="004A7E0C" w:rsidRDefault="003D41EB" w:rsidP="003D41EB">
            <w:pPr>
              <w:pStyle w:val="PreformattatoHTML"/>
              <w:rPr>
                <w:rFonts w:asciiTheme="minorHAnsi" w:eastAsiaTheme="minorHAnsi" w:hAnsiTheme="minorHAnsi" w:cstheme="minorBidi"/>
                <w:lang w:eastAsia="en-US"/>
              </w:rPr>
            </w:pPr>
            <w:r w:rsidRPr="004A7E0C">
              <w:rPr>
                <w:rFonts w:asciiTheme="minorHAnsi" w:eastAsiaTheme="minorHAnsi" w:hAnsiTheme="minorHAnsi" w:cstheme="minorBidi"/>
                <w:lang w:eastAsia="en-US"/>
              </w:rPr>
              <w:t>a) occupazione</w:t>
            </w:r>
          </w:p>
          <w:p w:rsidR="003D41EB" w:rsidRPr="004A7E0C" w:rsidRDefault="003D41EB" w:rsidP="003D41EB">
            <w:pPr>
              <w:pStyle w:val="PreformattatoHTML"/>
              <w:rPr>
                <w:rFonts w:asciiTheme="minorHAnsi" w:eastAsiaTheme="minorHAnsi" w:hAnsiTheme="minorHAnsi" w:cstheme="minorBidi"/>
                <w:lang w:eastAsia="en-US"/>
              </w:rPr>
            </w:pPr>
            <w:r w:rsidRPr="004A7E0C">
              <w:rPr>
                <w:rFonts w:asciiTheme="minorHAnsi" w:eastAsiaTheme="minorHAnsi" w:hAnsiTheme="minorHAnsi" w:cstheme="minorBidi"/>
                <w:lang w:eastAsia="en-US"/>
              </w:rPr>
              <w:t>b) protezione de</w:t>
            </w:r>
            <w:r w:rsidR="004A7E0C">
              <w:rPr>
                <w:rFonts w:asciiTheme="minorHAnsi" w:eastAsiaTheme="minorHAnsi" w:hAnsiTheme="minorHAnsi" w:cstheme="minorBidi"/>
                <w:lang w:eastAsia="en-US"/>
              </w:rPr>
              <w:t>i lavoratori durante il lavoro,</w:t>
            </w:r>
          </w:p>
          <w:p w:rsidR="003D41EB" w:rsidRPr="004A7E0C" w:rsidRDefault="004A7E0C" w:rsidP="003D41EB">
            <w:pPr>
              <w:pStyle w:val="PreformattatoHTML"/>
              <w:rPr>
                <w:rFonts w:asciiTheme="minorHAnsi" w:eastAsiaTheme="minorHAnsi" w:hAnsiTheme="minorHAnsi" w:cstheme="minorBidi"/>
                <w:lang w:eastAsia="en-US"/>
              </w:rPr>
            </w:pPr>
            <w:r>
              <w:rPr>
                <w:rFonts w:asciiTheme="minorHAnsi" w:eastAsiaTheme="minorHAnsi" w:hAnsiTheme="minorHAnsi" w:cstheme="minorBidi"/>
                <w:lang w:eastAsia="en-US"/>
              </w:rPr>
              <w:t>c) sostegno sociale,</w:t>
            </w:r>
          </w:p>
          <w:p w:rsidR="003D41EB" w:rsidRPr="004A7E0C" w:rsidRDefault="003D41EB" w:rsidP="003D41EB">
            <w:pPr>
              <w:pStyle w:val="PreformattatoHTML"/>
              <w:rPr>
                <w:rFonts w:asciiTheme="minorHAnsi" w:eastAsiaTheme="minorHAnsi" w:hAnsiTheme="minorHAnsi" w:cstheme="minorBidi"/>
                <w:lang w:eastAsia="en-US"/>
              </w:rPr>
            </w:pPr>
            <w:r w:rsidRPr="004A7E0C">
              <w:rPr>
                <w:rFonts w:asciiTheme="minorHAnsi" w:eastAsiaTheme="minorHAnsi" w:hAnsiTheme="minorHAnsi" w:cstheme="minorBidi"/>
                <w:lang w:eastAsia="en-US"/>
              </w:rPr>
              <w:t>d) benefici per le persone con disabilità</w:t>
            </w:r>
          </w:p>
          <w:p w:rsidR="003D41EB" w:rsidRPr="004A7E0C" w:rsidRDefault="003D41EB" w:rsidP="003D41EB">
            <w:pPr>
              <w:pStyle w:val="PreformattatoHTML"/>
              <w:rPr>
                <w:rFonts w:asciiTheme="minorHAnsi" w:eastAsiaTheme="minorHAnsi" w:hAnsiTheme="minorHAnsi" w:cstheme="minorBidi"/>
                <w:lang w:eastAsia="en-US"/>
              </w:rPr>
            </w:pPr>
            <w:r w:rsidRPr="004A7E0C">
              <w:rPr>
                <w:rFonts w:asciiTheme="minorHAnsi" w:eastAsiaTheme="minorHAnsi" w:hAnsiTheme="minorHAnsi" w:cstheme="minorBidi"/>
                <w:lang w:eastAsia="en-US"/>
              </w:rPr>
              <w:t>e) cura e l</w:t>
            </w:r>
            <w:r w:rsidR="004A7E0C">
              <w:rPr>
                <w:rFonts w:asciiTheme="minorHAnsi" w:eastAsiaTheme="minorHAnsi" w:hAnsiTheme="minorHAnsi" w:cstheme="minorBidi"/>
                <w:lang w:eastAsia="en-US"/>
              </w:rPr>
              <w:t>'ispezione dei servizi sociali,</w:t>
            </w:r>
          </w:p>
          <w:p w:rsidR="003D41EB" w:rsidRPr="004A7E0C" w:rsidRDefault="003D41EB" w:rsidP="003D41EB">
            <w:pPr>
              <w:pStyle w:val="PreformattatoHTML"/>
              <w:rPr>
                <w:rFonts w:asciiTheme="minorHAnsi" w:eastAsiaTheme="minorHAnsi" w:hAnsiTheme="minorHAnsi" w:cstheme="minorBidi"/>
                <w:lang w:eastAsia="en-US"/>
              </w:rPr>
            </w:pPr>
            <w:r w:rsidRPr="004A7E0C">
              <w:rPr>
                <w:rFonts w:asciiTheme="minorHAnsi" w:eastAsiaTheme="minorHAnsi" w:hAnsiTheme="minorHAnsi" w:cstheme="minorBidi"/>
                <w:lang w:eastAsia="en-US"/>
              </w:rPr>
              <w:t>f) aiuti per lavoratori in difficoltà</w:t>
            </w:r>
            <w:r w:rsidR="004A7E0C">
              <w:rPr>
                <w:rFonts w:asciiTheme="minorHAnsi" w:eastAsiaTheme="minorHAnsi" w:hAnsiTheme="minorHAnsi" w:cstheme="minorBidi"/>
                <w:lang w:eastAsia="en-US"/>
              </w:rPr>
              <w:t>.</w:t>
            </w:r>
            <w:r w:rsidRPr="004A7E0C">
              <w:rPr>
                <w:rFonts w:asciiTheme="minorHAnsi" w:eastAsiaTheme="minorHAnsi" w:hAnsiTheme="minorHAnsi" w:cstheme="minorBidi"/>
                <w:lang w:eastAsia="en-US"/>
              </w:rPr>
              <w:t xml:space="preserve"> </w:t>
            </w:r>
          </w:p>
        </w:tc>
        <w:tc>
          <w:tcPr>
            <w:tcW w:w="3969" w:type="dxa"/>
            <w:shd w:val="clear" w:color="auto" w:fill="FFF2CC" w:themeFill="accent4" w:themeFillTint="33"/>
          </w:tcPr>
          <w:p w:rsidR="00261815" w:rsidRPr="000A6731" w:rsidRDefault="00261815" w:rsidP="00B41BC0">
            <w:pPr>
              <w:pStyle w:val="Titolo3"/>
              <w:numPr>
                <w:ilvl w:val="0"/>
                <w:numId w:val="41"/>
              </w:numPr>
              <w:spacing w:before="0" w:beforeAutospacing="0" w:after="0" w:afterAutospacing="0"/>
              <w:outlineLvl w:val="2"/>
              <w:rPr>
                <w:rFonts w:asciiTheme="minorHAnsi" w:hAnsiTheme="minorHAnsi"/>
                <w:sz w:val="20"/>
                <w:szCs w:val="20"/>
              </w:rPr>
            </w:pPr>
            <w:r w:rsidRPr="000A6731">
              <w:rPr>
                <w:rFonts w:asciiTheme="minorHAnsi" w:hAnsiTheme="minorHAnsi"/>
                <w:sz w:val="20"/>
                <w:szCs w:val="20"/>
              </w:rPr>
              <w:t>Generální ředitelství</w:t>
            </w:r>
          </w:p>
          <w:p w:rsidR="003D41EB" w:rsidRPr="000A6731" w:rsidRDefault="00261815" w:rsidP="00B41BC0">
            <w:pPr>
              <w:pStyle w:val="Paragrafoelenco"/>
              <w:spacing w:line="240" w:lineRule="auto"/>
              <w:rPr>
                <w:sz w:val="20"/>
                <w:szCs w:val="20"/>
                <w:lang w:val="cs-CZ"/>
              </w:rPr>
            </w:pPr>
            <w:r w:rsidRPr="000A6731">
              <w:rPr>
                <w:rStyle w:val="okbasic2"/>
                <w:sz w:val="20"/>
                <w:szCs w:val="20"/>
              </w:rPr>
              <w:t xml:space="preserve">Poštovní adresa: </w:t>
            </w:r>
            <w:r w:rsidRPr="000A6731">
              <w:rPr>
                <w:rStyle w:val="okbasic2"/>
                <w:bCs/>
                <w:sz w:val="20"/>
                <w:szCs w:val="20"/>
              </w:rPr>
              <w:t>Dobrovského 1278/25, 170 00 Praha 7</w:t>
            </w:r>
          </w:p>
        </w:tc>
        <w:tc>
          <w:tcPr>
            <w:tcW w:w="3650" w:type="dxa"/>
            <w:shd w:val="clear" w:color="auto" w:fill="FFF2CC" w:themeFill="accent4" w:themeFillTint="33"/>
          </w:tcPr>
          <w:p w:rsidR="003D41EB" w:rsidRPr="00FB22F3" w:rsidRDefault="00FB22F3" w:rsidP="001A3604">
            <w:pPr>
              <w:spacing w:line="240" w:lineRule="auto"/>
              <w:contextualSpacing/>
              <w:rPr>
                <w:sz w:val="20"/>
                <w:szCs w:val="20"/>
              </w:rPr>
            </w:pPr>
            <w:r w:rsidRPr="00FB22F3">
              <w:rPr>
                <w:sz w:val="20"/>
                <w:szCs w:val="20"/>
              </w:rPr>
              <w:t>Tel.</w:t>
            </w:r>
            <w:r w:rsidR="00536FF2" w:rsidRPr="00FB22F3">
              <w:rPr>
                <w:sz w:val="20"/>
                <w:szCs w:val="20"/>
              </w:rPr>
              <w:t xml:space="preserve"> +420 – 8444 844 803</w:t>
            </w:r>
            <w:r>
              <w:rPr>
                <w:sz w:val="20"/>
                <w:szCs w:val="20"/>
              </w:rPr>
              <w:t xml:space="preserve"> </w:t>
            </w:r>
            <w:r w:rsidR="004F00A7" w:rsidRPr="00FB22F3">
              <w:rPr>
                <w:sz w:val="20"/>
                <w:szCs w:val="20"/>
              </w:rPr>
              <w:t>(Call Center)</w:t>
            </w:r>
          </w:p>
          <w:p w:rsidR="004F00A7" w:rsidRPr="00FB22F3" w:rsidRDefault="00FB22F3" w:rsidP="001A3604">
            <w:pPr>
              <w:spacing w:line="240" w:lineRule="auto"/>
              <w:contextualSpacing/>
              <w:rPr>
                <w:bCs/>
                <w:sz w:val="20"/>
                <w:szCs w:val="20"/>
              </w:rPr>
            </w:pPr>
            <w:r w:rsidRPr="00FB22F3">
              <w:rPr>
                <w:sz w:val="20"/>
                <w:szCs w:val="20"/>
              </w:rPr>
              <w:t>Tel.</w:t>
            </w:r>
            <w:r w:rsidR="004F00A7" w:rsidRPr="00FB22F3">
              <w:rPr>
                <w:sz w:val="20"/>
                <w:szCs w:val="20"/>
              </w:rPr>
              <w:t xml:space="preserve"> </w:t>
            </w:r>
            <w:r w:rsidR="004F00A7" w:rsidRPr="00FB22F3">
              <w:rPr>
                <w:bCs/>
                <w:sz w:val="20"/>
                <w:szCs w:val="20"/>
              </w:rPr>
              <w:t>+420 950 180 111</w:t>
            </w:r>
          </w:p>
          <w:p w:rsidR="00FB22F3" w:rsidRDefault="00FB22F3" w:rsidP="00100222">
            <w:pPr>
              <w:spacing w:line="240" w:lineRule="auto"/>
              <w:contextualSpacing/>
              <w:rPr>
                <w:sz w:val="20"/>
                <w:szCs w:val="20"/>
              </w:rPr>
            </w:pPr>
            <w:r w:rsidRPr="00FB22F3">
              <w:rPr>
                <w:sz w:val="20"/>
                <w:szCs w:val="20"/>
              </w:rPr>
              <w:t>E-mail</w:t>
            </w:r>
            <w:r w:rsidR="00100222" w:rsidRPr="00FB22F3">
              <w:rPr>
                <w:sz w:val="20"/>
                <w:szCs w:val="20"/>
              </w:rPr>
              <w:t xml:space="preserve">: </w:t>
            </w:r>
            <w:hyperlink r:id="rId15" w:history="1">
              <w:r w:rsidR="00100222" w:rsidRPr="00FB22F3">
                <w:rPr>
                  <w:rStyle w:val="Collegamentoipertestuale"/>
                  <w:sz w:val="20"/>
                  <w:szCs w:val="20"/>
                </w:rPr>
                <w:t>posta@uradprace.cz</w:t>
              </w:r>
            </w:hyperlink>
            <w:r w:rsidR="00100222" w:rsidRPr="00FB22F3">
              <w:rPr>
                <w:sz w:val="20"/>
                <w:szCs w:val="20"/>
              </w:rPr>
              <w:br/>
              <w:t xml:space="preserve">             </w:t>
            </w:r>
          </w:p>
          <w:p w:rsidR="00100222" w:rsidRPr="00FB22F3" w:rsidRDefault="00A65C5D" w:rsidP="00100222">
            <w:pPr>
              <w:spacing w:line="240" w:lineRule="auto"/>
              <w:contextualSpacing/>
              <w:rPr>
                <w:sz w:val="20"/>
                <w:szCs w:val="20"/>
              </w:rPr>
            </w:pPr>
            <w:hyperlink r:id="rId16" w:history="1">
              <w:r w:rsidR="00100222" w:rsidRPr="00FB22F3">
                <w:rPr>
                  <w:rStyle w:val="Collegamentoipertestuale"/>
                  <w:sz w:val="20"/>
                  <w:szCs w:val="20"/>
                </w:rPr>
                <w:t>www.uradprace.cz</w:t>
              </w:r>
            </w:hyperlink>
          </w:p>
        </w:tc>
      </w:tr>
      <w:tr w:rsidR="00D10325" w:rsidRPr="00BD1B98" w:rsidTr="001A3604">
        <w:tc>
          <w:tcPr>
            <w:tcW w:w="2835" w:type="dxa"/>
            <w:shd w:val="clear" w:color="auto" w:fill="FFD966" w:themeFill="accent4" w:themeFillTint="99"/>
          </w:tcPr>
          <w:p w:rsidR="00821B37" w:rsidRPr="004A7E0C" w:rsidRDefault="00821B37" w:rsidP="004A7E0C">
            <w:pPr>
              <w:spacing w:line="240" w:lineRule="auto"/>
              <w:contextualSpacing/>
              <w:jc w:val="center"/>
              <w:rPr>
                <w:b/>
                <w:sz w:val="32"/>
                <w:szCs w:val="32"/>
              </w:rPr>
            </w:pPr>
            <w:r w:rsidRPr="004A7E0C">
              <w:rPr>
                <w:b/>
                <w:sz w:val="32"/>
                <w:szCs w:val="32"/>
              </w:rPr>
              <w:t xml:space="preserve">SUIP </w:t>
            </w:r>
          </w:p>
          <w:p w:rsidR="00D10325" w:rsidRPr="000403C5" w:rsidRDefault="00F07A62" w:rsidP="004A7E0C">
            <w:pPr>
              <w:spacing w:line="240" w:lineRule="auto"/>
              <w:contextualSpacing/>
              <w:jc w:val="center"/>
              <w:rPr>
                <w:sz w:val="32"/>
                <w:szCs w:val="32"/>
              </w:rPr>
            </w:pPr>
            <w:r>
              <w:rPr>
                <w:sz w:val="32"/>
                <w:szCs w:val="32"/>
              </w:rPr>
              <w:t>Ispettorato del lavoro</w:t>
            </w:r>
          </w:p>
        </w:tc>
        <w:tc>
          <w:tcPr>
            <w:tcW w:w="3402" w:type="dxa"/>
            <w:shd w:val="clear" w:color="auto" w:fill="FFF2CC" w:themeFill="accent4" w:themeFillTint="33"/>
          </w:tcPr>
          <w:p w:rsidR="00D10325" w:rsidRDefault="00234A52" w:rsidP="00D10325">
            <w:pPr>
              <w:spacing w:line="240" w:lineRule="auto"/>
              <w:rPr>
                <w:sz w:val="20"/>
                <w:szCs w:val="20"/>
              </w:rPr>
            </w:pPr>
            <w:r>
              <w:rPr>
                <w:sz w:val="20"/>
                <w:szCs w:val="20"/>
              </w:rPr>
              <w:t>Si occupa di:</w:t>
            </w:r>
          </w:p>
          <w:p w:rsidR="00234A52" w:rsidRDefault="00234A52" w:rsidP="00D10325">
            <w:pPr>
              <w:spacing w:line="240" w:lineRule="auto"/>
              <w:rPr>
                <w:sz w:val="20"/>
                <w:szCs w:val="20"/>
              </w:rPr>
            </w:pPr>
            <w:r>
              <w:rPr>
                <w:sz w:val="20"/>
                <w:szCs w:val="20"/>
              </w:rPr>
              <w:t>1) sicurezza sul lavoro;</w:t>
            </w:r>
          </w:p>
          <w:p w:rsidR="00234A52" w:rsidRDefault="00234A52" w:rsidP="00D10325">
            <w:pPr>
              <w:spacing w:line="240" w:lineRule="auto"/>
              <w:rPr>
                <w:sz w:val="20"/>
                <w:szCs w:val="20"/>
              </w:rPr>
            </w:pPr>
            <w:r>
              <w:rPr>
                <w:sz w:val="20"/>
                <w:szCs w:val="20"/>
              </w:rPr>
              <w:t>2) rapporti di lavoro;</w:t>
            </w:r>
          </w:p>
          <w:p w:rsidR="00234A52" w:rsidRPr="00D10325" w:rsidRDefault="00234A52" w:rsidP="00D10325">
            <w:pPr>
              <w:spacing w:line="240" w:lineRule="auto"/>
              <w:rPr>
                <w:sz w:val="20"/>
                <w:szCs w:val="20"/>
              </w:rPr>
            </w:pPr>
            <w:r>
              <w:rPr>
                <w:sz w:val="20"/>
                <w:szCs w:val="20"/>
              </w:rPr>
              <w:t>3) attività ispettive;</w:t>
            </w:r>
          </w:p>
        </w:tc>
        <w:tc>
          <w:tcPr>
            <w:tcW w:w="3969" w:type="dxa"/>
            <w:shd w:val="clear" w:color="auto" w:fill="FFF2CC" w:themeFill="accent4" w:themeFillTint="33"/>
          </w:tcPr>
          <w:p w:rsidR="003502CE" w:rsidRDefault="003502CE" w:rsidP="003502CE">
            <w:pPr>
              <w:pStyle w:val="Paragrafoelenco"/>
              <w:numPr>
                <w:ilvl w:val="0"/>
                <w:numId w:val="41"/>
              </w:numPr>
              <w:spacing w:line="240" w:lineRule="auto"/>
              <w:rPr>
                <w:sz w:val="20"/>
                <w:szCs w:val="20"/>
              </w:rPr>
            </w:pPr>
            <w:r w:rsidRPr="003502CE">
              <w:rPr>
                <w:b/>
                <w:bCs/>
                <w:sz w:val="20"/>
                <w:szCs w:val="20"/>
              </w:rPr>
              <w:t>Ispezione del Lavoro</w:t>
            </w:r>
          </w:p>
          <w:p w:rsidR="00D10325" w:rsidRPr="003502CE" w:rsidRDefault="003502CE" w:rsidP="003502CE">
            <w:pPr>
              <w:pStyle w:val="Paragrafoelenco"/>
              <w:spacing w:line="240" w:lineRule="auto"/>
              <w:rPr>
                <w:sz w:val="20"/>
                <w:szCs w:val="20"/>
              </w:rPr>
            </w:pPr>
            <w:r w:rsidRPr="004E1C31">
              <w:rPr>
                <w:vanish/>
                <w:sz w:val="20"/>
                <w:szCs w:val="20"/>
                <w:shd w:val="clear" w:color="auto" w:fill="FFF2CC" w:themeFill="accent4" w:themeFillTint="33"/>
              </w:rPr>
              <w:t>Kolářská 451/13</w:t>
            </w:r>
            <w:r w:rsidRPr="004E1C31">
              <w:rPr>
                <w:sz w:val="20"/>
                <w:szCs w:val="20"/>
                <w:shd w:val="clear" w:color="auto" w:fill="FFF2CC" w:themeFill="accent4" w:themeFillTint="33"/>
              </w:rPr>
              <w:t xml:space="preserve"> Kolarska 451/13 </w:t>
            </w:r>
            <w:r w:rsidRPr="004E1C31">
              <w:rPr>
                <w:sz w:val="20"/>
                <w:szCs w:val="20"/>
                <w:shd w:val="clear" w:color="auto" w:fill="FFF2CC" w:themeFill="accent4" w:themeFillTint="33"/>
              </w:rPr>
              <w:br/>
            </w:r>
            <w:r w:rsidRPr="003502CE">
              <w:rPr>
                <w:vanish/>
                <w:sz w:val="20"/>
                <w:szCs w:val="20"/>
              </w:rPr>
              <w:t>746 01 Opava</w:t>
            </w:r>
            <w:r w:rsidRPr="003502CE">
              <w:rPr>
                <w:sz w:val="20"/>
                <w:szCs w:val="20"/>
              </w:rPr>
              <w:t xml:space="preserve"> 746 01 Opava</w:t>
            </w:r>
          </w:p>
        </w:tc>
        <w:tc>
          <w:tcPr>
            <w:tcW w:w="3650" w:type="dxa"/>
            <w:shd w:val="clear" w:color="auto" w:fill="FFF2CC" w:themeFill="accent4" w:themeFillTint="33"/>
          </w:tcPr>
          <w:p w:rsidR="00D10325" w:rsidRPr="00D108DA" w:rsidRDefault="003502CE" w:rsidP="003502CE">
            <w:pPr>
              <w:shd w:val="clear" w:color="auto" w:fill="FFF2CC" w:themeFill="accent4" w:themeFillTint="33"/>
              <w:spacing w:line="240" w:lineRule="auto"/>
              <w:contextualSpacing/>
              <w:rPr>
                <w:rStyle w:val="notranslate"/>
                <w:sz w:val="20"/>
                <w:szCs w:val="20"/>
                <w:shd w:val="clear" w:color="auto" w:fill="E6ECF9"/>
              </w:rPr>
            </w:pPr>
            <w:r w:rsidRPr="00D108DA">
              <w:rPr>
                <w:sz w:val="20"/>
                <w:szCs w:val="20"/>
              </w:rPr>
              <w:t>Tel</w:t>
            </w:r>
            <w:r w:rsidRPr="00D108DA">
              <w:rPr>
                <w:sz w:val="20"/>
                <w:szCs w:val="20"/>
                <w:shd w:val="clear" w:color="auto" w:fill="FFF2CC" w:themeFill="accent4" w:themeFillTint="33"/>
              </w:rPr>
              <w:t xml:space="preserve">. </w:t>
            </w:r>
            <w:r w:rsidRPr="00D108DA">
              <w:rPr>
                <w:rStyle w:val="notranslate"/>
                <w:sz w:val="20"/>
                <w:szCs w:val="20"/>
                <w:shd w:val="clear" w:color="auto" w:fill="FFF2CC" w:themeFill="accent4" w:themeFillTint="33"/>
              </w:rPr>
              <w:t>+420 950 179 101</w:t>
            </w:r>
          </w:p>
          <w:p w:rsidR="003502CE" w:rsidRPr="00D108DA" w:rsidRDefault="00D108DA" w:rsidP="003502CE">
            <w:pPr>
              <w:shd w:val="clear" w:color="auto" w:fill="FFF2CC" w:themeFill="accent4" w:themeFillTint="33"/>
              <w:spacing w:line="240" w:lineRule="auto"/>
              <w:contextualSpacing/>
              <w:rPr>
                <w:rStyle w:val="notranslate"/>
                <w:sz w:val="20"/>
                <w:szCs w:val="20"/>
                <w:shd w:val="clear" w:color="auto" w:fill="FFF2CC" w:themeFill="accent4" w:themeFillTint="33"/>
              </w:rPr>
            </w:pPr>
            <w:r w:rsidRPr="00D108DA">
              <w:rPr>
                <w:rStyle w:val="notranslate"/>
                <w:sz w:val="20"/>
                <w:szCs w:val="20"/>
                <w:shd w:val="clear" w:color="auto" w:fill="FFF2CC" w:themeFill="accent4" w:themeFillTint="33"/>
              </w:rPr>
              <w:t>Fax. +</w:t>
            </w:r>
            <w:r w:rsidR="003502CE" w:rsidRPr="00D108DA">
              <w:rPr>
                <w:rStyle w:val="notranslate"/>
                <w:sz w:val="20"/>
                <w:szCs w:val="20"/>
                <w:shd w:val="clear" w:color="auto" w:fill="FFF2CC" w:themeFill="accent4" w:themeFillTint="33"/>
              </w:rPr>
              <w:t>420 553 626 672</w:t>
            </w:r>
          </w:p>
          <w:p w:rsidR="00821B37" w:rsidRPr="00D108DA" w:rsidRDefault="00821B37" w:rsidP="003502CE">
            <w:pPr>
              <w:shd w:val="clear" w:color="auto" w:fill="FFF2CC" w:themeFill="accent4" w:themeFillTint="33"/>
              <w:spacing w:line="240" w:lineRule="auto"/>
              <w:contextualSpacing/>
              <w:rPr>
                <w:sz w:val="20"/>
                <w:szCs w:val="20"/>
                <w:shd w:val="clear" w:color="auto" w:fill="E6ECF9"/>
              </w:rPr>
            </w:pPr>
            <w:r w:rsidRPr="00D108DA">
              <w:rPr>
                <w:rStyle w:val="notranslate"/>
                <w:sz w:val="20"/>
                <w:szCs w:val="20"/>
                <w:shd w:val="clear" w:color="auto" w:fill="FFF2CC" w:themeFill="accent4" w:themeFillTint="33"/>
              </w:rPr>
              <w:t xml:space="preserve">E-mail: </w:t>
            </w:r>
            <w:hyperlink r:id="rId17" w:history="1">
              <w:r w:rsidRPr="00D108DA">
                <w:rPr>
                  <w:color w:val="0000FF"/>
                  <w:sz w:val="20"/>
                  <w:szCs w:val="20"/>
                  <w:u w:val="single"/>
                  <w:shd w:val="clear" w:color="auto" w:fill="FFF2CC" w:themeFill="accent4" w:themeFillTint="33"/>
                </w:rPr>
                <w:t>opava@suip.cz</w:t>
              </w:r>
            </w:hyperlink>
          </w:p>
          <w:p w:rsidR="00821B37" w:rsidRPr="00D108DA" w:rsidRDefault="00A65C5D" w:rsidP="003502CE">
            <w:pPr>
              <w:shd w:val="clear" w:color="auto" w:fill="FFF2CC" w:themeFill="accent4" w:themeFillTint="33"/>
              <w:spacing w:line="240" w:lineRule="auto"/>
              <w:contextualSpacing/>
              <w:rPr>
                <w:sz w:val="20"/>
                <w:szCs w:val="20"/>
              </w:rPr>
            </w:pPr>
            <w:hyperlink r:id="rId18" w:history="1">
              <w:r w:rsidR="00821B37" w:rsidRPr="00D108DA">
                <w:rPr>
                  <w:rStyle w:val="Collegamentoipertestuale"/>
                  <w:rFonts w:cs="Arial"/>
                  <w:sz w:val="20"/>
                  <w:szCs w:val="20"/>
                </w:rPr>
                <w:t>www.suip.cz</w:t>
              </w:r>
            </w:hyperlink>
          </w:p>
        </w:tc>
      </w:tr>
      <w:tr w:rsidR="00D10325" w:rsidRPr="00BD1B98" w:rsidTr="001A3604">
        <w:tc>
          <w:tcPr>
            <w:tcW w:w="2835" w:type="dxa"/>
            <w:shd w:val="clear" w:color="auto" w:fill="FFD966" w:themeFill="accent4" w:themeFillTint="99"/>
          </w:tcPr>
          <w:p w:rsidR="00D10325" w:rsidRPr="000403C5" w:rsidRDefault="005710DF" w:rsidP="001A3604">
            <w:pPr>
              <w:spacing w:line="240" w:lineRule="auto"/>
              <w:contextualSpacing/>
              <w:jc w:val="center"/>
              <w:rPr>
                <w:sz w:val="32"/>
                <w:szCs w:val="32"/>
              </w:rPr>
            </w:pPr>
            <w:r>
              <w:rPr>
                <w:sz w:val="32"/>
                <w:szCs w:val="32"/>
              </w:rPr>
              <w:t>Camera di commercio Italo-</w:t>
            </w:r>
            <w:r>
              <w:rPr>
                <w:sz w:val="32"/>
                <w:szCs w:val="32"/>
              </w:rPr>
              <w:lastRenderedPageBreak/>
              <w:t>Ceca</w:t>
            </w:r>
          </w:p>
        </w:tc>
        <w:tc>
          <w:tcPr>
            <w:tcW w:w="3402" w:type="dxa"/>
            <w:shd w:val="clear" w:color="auto" w:fill="FFF2CC" w:themeFill="accent4" w:themeFillTint="33"/>
          </w:tcPr>
          <w:p w:rsidR="00D10325" w:rsidRDefault="00835E62" w:rsidP="001A3604">
            <w:pPr>
              <w:rPr>
                <w:sz w:val="20"/>
                <w:szCs w:val="20"/>
              </w:rPr>
            </w:pPr>
            <w:r w:rsidRPr="00835E62">
              <w:rPr>
                <w:sz w:val="20"/>
                <w:szCs w:val="20"/>
              </w:rPr>
              <w:lastRenderedPageBreak/>
              <w:t>1) Realizzazione di attività promozionali</w:t>
            </w:r>
            <w:r w:rsidR="00EB5E3E">
              <w:rPr>
                <w:sz w:val="20"/>
                <w:szCs w:val="20"/>
              </w:rPr>
              <w:t xml:space="preserve"> e di supporto alle PMI;</w:t>
            </w:r>
          </w:p>
          <w:p w:rsidR="00EB5E3E" w:rsidRDefault="00EB5E3E" w:rsidP="001A3604">
            <w:pPr>
              <w:rPr>
                <w:sz w:val="20"/>
                <w:szCs w:val="20"/>
              </w:rPr>
            </w:pPr>
            <w:r>
              <w:rPr>
                <w:sz w:val="20"/>
                <w:szCs w:val="20"/>
              </w:rPr>
              <w:t>2) promozione di interscambio</w:t>
            </w:r>
            <w:r w:rsidR="00B2625F">
              <w:rPr>
                <w:sz w:val="20"/>
                <w:szCs w:val="20"/>
              </w:rPr>
              <w:t xml:space="preserve"> </w:t>
            </w:r>
            <w:r>
              <w:rPr>
                <w:sz w:val="20"/>
                <w:szCs w:val="20"/>
              </w:rPr>
              <w:lastRenderedPageBreak/>
              <w:t>economico-commerciale;</w:t>
            </w:r>
          </w:p>
          <w:p w:rsidR="00EB5E3E" w:rsidRDefault="00D108DA" w:rsidP="001A3604">
            <w:pPr>
              <w:rPr>
                <w:sz w:val="20"/>
                <w:szCs w:val="20"/>
              </w:rPr>
            </w:pPr>
            <w:r>
              <w:rPr>
                <w:sz w:val="20"/>
                <w:szCs w:val="20"/>
              </w:rPr>
              <w:t>3) o</w:t>
            </w:r>
            <w:r w:rsidR="00EB5E3E">
              <w:rPr>
                <w:sz w:val="20"/>
                <w:szCs w:val="20"/>
              </w:rPr>
              <w:t>rganizzazione di fiere ed eventi;</w:t>
            </w:r>
          </w:p>
          <w:p w:rsidR="00EB5E3E" w:rsidRPr="00835E62" w:rsidRDefault="00EB5E3E" w:rsidP="001A3604">
            <w:pPr>
              <w:rPr>
                <w:sz w:val="20"/>
                <w:szCs w:val="20"/>
              </w:rPr>
            </w:pPr>
            <w:r>
              <w:rPr>
                <w:sz w:val="20"/>
                <w:szCs w:val="20"/>
              </w:rPr>
              <w:t>4) organizzare corsi di Italiano.</w:t>
            </w:r>
          </w:p>
        </w:tc>
        <w:tc>
          <w:tcPr>
            <w:tcW w:w="3969" w:type="dxa"/>
            <w:shd w:val="clear" w:color="auto" w:fill="FFF2CC" w:themeFill="accent4" w:themeFillTint="33"/>
          </w:tcPr>
          <w:p w:rsidR="00D10325" w:rsidRPr="00083E7F" w:rsidRDefault="00E20853" w:rsidP="00E20853">
            <w:pPr>
              <w:pStyle w:val="Paragrafoelenco"/>
              <w:numPr>
                <w:ilvl w:val="0"/>
                <w:numId w:val="23"/>
              </w:numPr>
              <w:shd w:val="clear" w:color="auto" w:fill="FFF2CC" w:themeFill="accent4" w:themeFillTint="33"/>
              <w:spacing w:line="240" w:lineRule="auto"/>
              <w:rPr>
                <w:b/>
                <w:sz w:val="20"/>
                <w:szCs w:val="20"/>
                <w:u w:val="single"/>
              </w:rPr>
            </w:pPr>
            <w:r w:rsidRPr="00083E7F">
              <w:rPr>
                <w:color w:val="000000"/>
                <w:sz w:val="20"/>
                <w:szCs w:val="20"/>
              </w:rPr>
              <w:lastRenderedPageBreak/>
              <w:t>Husova 159/25, 110 00 Praga 1, Repubblica Ceca</w:t>
            </w:r>
          </w:p>
        </w:tc>
        <w:tc>
          <w:tcPr>
            <w:tcW w:w="3650" w:type="dxa"/>
            <w:shd w:val="clear" w:color="auto" w:fill="FFF2CC" w:themeFill="accent4" w:themeFillTint="33"/>
          </w:tcPr>
          <w:p w:rsidR="00D10325" w:rsidRPr="00D108DA" w:rsidRDefault="003F025A" w:rsidP="003F025A">
            <w:pPr>
              <w:spacing w:line="240" w:lineRule="auto"/>
              <w:contextualSpacing/>
              <w:rPr>
                <w:color w:val="000000"/>
                <w:sz w:val="20"/>
                <w:szCs w:val="20"/>
              </w:rPr>
            </w:pPr>
            <w:r w:rsidRPr="00D108DA">
              <w:rPr>
                <w:color w:val="000000"/>
                <w:sz w:val="20"/>
                <w:szCs w:val="20"/>
              </w:rPr>
              <w:t>Tel. +420 222 015 300 </w:t>
            </w:r>
          </w:p>
          <w:p w:rsidR="003F025A" w:rsidRPr="00D108DA" w:rsidRDefault="00D108DA" w:rsidP="003F025A">
            <w:pPr>
              <w:spacing w:line="240" w:lineRule="auto"/>
              <w:contextualSpacing/>
              <w:rPr>
                <w:sz w:val="20"/>
                <w:szCs w:val="20"/>
              </w:rPr>
            </w:pPr>
            <w:r w:rsidRPr="00D108DA">
              <w:rPr>
                <w:color w:val="000000"/>
                <w:sz w:val="20"/>
                <w:szCs w:val="20"/>
              </w:rPr>
              <w:t>Fax. +</w:t>
            </w:r>
            <w:r w:rsidR="003F025A" w:rsidRPr="00D108DA">
              <w:rPr>
                <w:color w:val="000000"/>
                <w:sz w:val="20"/>
                <w:szCs w:val="20"/>
              </w:rPr>
              <w:t>420 222 015 301</w:t>
            </w:r>
          </w:p>
          <w:p w:rsidR="005710DF" w:rsidRPr="00D108DA" w:rsidRDefault="00083E7F" w:rsidP="00083E7F">
            <w:pPr>
              <w:spacing w:line="240" w:lineRule="auto"/>
              <w:contextualSpacing/>
              <w:rPr>
                <w:sz w:val="20"/>
                <w:szCs w:val="20"/>
              </w:rPr>
            </w:pPr>
            <w:r w:rsidRPr="00D108DA">
              <w:rPr>
                <w:color w:val="000000"/>
                <w:sz w:val="20"/>
                <w:szCs w:val="20"/>
              </w:rPr>
              <w:t xml:space="preserve">E-mail: </w:t>
            </w:r>
            <w:hyperlink r:id="rId19" w:tgtFrame="_blank" w:history="1">
              <w:r w:rsidRPr="00D108DA">
                <w:rPr>
                  <w:color w:val="003AD1"/>
                  <w:sz w:val="20"/>
                  <w:szCs w:val="20"/>
                </w:rPr>
                <w:t>info@camic.cz</w:t>
              </w:r>
            </w:hyperlink>
          </w:p>
          <w:p w:rsidR="005710DF" w:rsidRPr="00D108DA" w:rsidRDefault="00A65C5D" w:rsidP="005710DF">
            <w:pPr>
              <w:spacing w:line="240" w:lineRule="auto"/>
              <w:contextualSpacing/>
              <w:rPr>
                <w:sz w:val="20"/>
                <w:szCs w:val="20"/>
              </w:rPr>
            </w:pPr>
            <w:hyperlink r:id="rId20" w:history="1">
              <w:r w:rsidR="005710DF" w:rsidRPr="00D108DA">
                <w:rPr>
                  <w:rStyle w:val="Collegamentoipertestuale"/>
                  <w:rFonts w:cs="Arial"/>
                  <w:sz w:val="20"/>
                  <w:szCs w:val="20"/>
                </w:rPr>
                <w:t>www.camic.cz</w:t>
              </w:r>
            </w:hyperlink>
          </w:p>
        </w:tc>
      </w:tr>
      <w:tr w:rsidR="00D10325" w:rsidRPr="00BD1B98" w:rsidTr="001A3604">
        <w:tc>
          <w:tcPr>
            <w:tcW w:w="2835" w:type="dxa"/>
            <w:shd w:val="clear" w:color="auto" w:fill="FFD966" w:themeFill="accent4" w:themeFillTint="99"/>
          </w:tcPr>
          <w:p w:rsidR="00D10325" w:rsidRPr="000403C5" w:rsidRDefault="00424EE3" w:rsidP="001A3604">
            <w:pPr>
              <w:spacing w:line="240" w:lineRule="auto"/>
              <w:contextualSpacing/>
              <w:jc w:val="center"/>
              <w:rPr>
                <w:sz w:val="32"/>
                <w:szCs w:val="32"/>
              </w:rPr>
            </w:pPr>
            <w:r>
              <w:rPr>
                <w:sz w:val="32"/>
                <w:szCs w:val="32"/>
              </w:rPr>
              <w:t xml:space="preserve">Ambasciata d’Italia a Praga </w:t>
            </w:r>
          </w:p>
        </w:tc>
        <w:tc>
          <w:tcPr>
            <w:tcW w:w="3402" w:type="dxa"/>
            <w:shd w:val="clear" w:color="auto" w:fill="FFF2CC" w:themeFill="accent4" w:themeFillTint="33"/>
          </w:tcPr>
          <w:p w:rsidR="00D10325" w:rsidRDefault="00385953" w:rsidP="001A3604">
            <w:pPr>
              <w:spacing w:line="240" w:lineRule="auto"/>
              <w:contextualSpacing/>
              <w:rPr>
                <w:sz w:val="20"/>
                <w:szCs w:val="20"/>
              </w:rPr>
            </w:pPr>
            <w:r>
              <w:rPr>
                <w:sz w:val="20"/>
                <w:szCs w:val="20"/>
              </w:rPr>
              <w:t>1) Rappresentare l’Italia nell</w:t>
            </w:r>
            <w:r w:rsidR="00D92FE1">
              <w:rPr>
                <w:sz w:val="20"/>
                <w:szCs w:val="20"/>
              </w:rPr>
              <w:t>a</w:t>
            </w:r>
            <w:r>
              <w:rPr>
                <w:sz w:val="20"/>
                <w:szCs w:val="20"/>
              </w:rPr>
              <w:t xml:space="preserve"> Repubblica Ceca;</w:t>
            </w:r>
          </w:p>
          <w:p w:rsidR="00385953" w:rsidRDefault="00385953" w:rsidP="001A3604">
            <w:pPr>
              <w:spacing w:line="240" w:lineRule="auto"/>
              <w:contextualSpacing/>
              <w:rPr>
                <w:sz w:val="20"/>
                <w:szCs w:val="20"/>
              </w:rPr>
            </w:pPr>
            <w:r>
              <w:rPr>
                <w:sz w:val="20"/>
                <w:szCs w:val="20"/>
              </w:rPr>
              <w:t>2) proteggere gli interessi dell’Italia nella Repubblica Ceca, nei limiti ammessi dal diritto internazionale;</w:t>
            </w:r>
          </w:p>
          <w:p w:rsidR="00385953" w:rsidRDefault="00385953" w:rsidP="001A3604">
            <w:pPr>
              <w:spacing w:line="240" w:lineRule="auto"/>
              <w:contextualSpacing/>
              <w:rPr>
                <w:sz w:val="20"/>
                <w:szCs w:val="20"/>
              </w:rPr>
            </w:pPr>
            <w:r>
              <w:rPr>
                <w:sz w:val="20"/>
                <w:szCs w:val="20"/>
              </w:rPr>
              <w:t>3) promuovere relazioni amichevoli e sviluppare le relazioni economiche culturali e scientific</w:t>
            </w:r>
            <w:r w:rsidR="00076159">
              <w:rPr>
                <w:sz w:val="20"/>
                <w:szCs w:val="20"/>
              </w:rPr>
              <w:t>he tra Italia e Repubblica Ceca.</w:t>
            </w:r>
          </w:p>
          <w:p w:rsidR="00385953" w:rsidRPr="005A6407" w:rsidRDefault="00385953" w:rsidP="00DF2A44">
            <w:pPr>
              <w:spacing w:line="240" w:lineRule="auto"/>
              <w:contextualSpacing/>
              <w:rPr>
                <w:sz w:val="20"/>
                <w:szCs w:val="20"/>
              </w:rPr>
            </w:pPr>
          </w:p>
        </w:tc>
        <w:tc>
          <w:tcPr>
            <w:tcW w:w="3969" w:type="dxa"/>
            <w:shd w:val="clear" w:color="auto" w:fill="FFF2CC" w:themeFill="accent4" w:themeFillTint="33"/>
          </w:tcPr>
          <w:p w:rsidR="00424EE3" w:rsidRPr="00424EE3" w:rsidRDefault="00424EE3" w:rsidP="00FC17B7">
            <w:pPr>
              <w:pStyle w:val="Paragrafoelenco"/>
              <w:numPr>
                <w:ilvl w:val="0"/>
                <w:numId w:val="23"/>
              </w:numPr>
              <w:spacing w:line="240" w:lineRule="auto"/>
              <w:rPr>
                <w:rFonts w:eastAsia="Times New Roman" w:cs="Arial"/>
                <w:sz w:val="20"/>
                <w:szCs w:val="20"/>
                <w:lang w:eastAsia="it-IT"/>
              </w:rPr>
            </w:pPr>
            <w:r w:rsidRPr="00424EE3">
              <w:rPr>
                <w:rFonts w:eastAsia="Times New Roman" w:cs="Arial"/>
                <w:b/>
                <w:bCs/>
                <w:sz w:val="20"/>
                <w:szCs w:val="20"/>
                <w:lang w:eastAsia="it-IT"/>
              </w:rPr>
              <w:t>Ambasciata d'Italia</w:t>
            </w:r>
          </w:p>
          <w:p w:rsidR="00424EE3" w:rsidRPr="00424EE3" w:rsidRDefault="00424EE3" w:rsidP="00FC17B7">
            <w:pPr>
              <w:pStyle w:val="Paragrafoelenco"/>
              <w:spacing w:line="240" w:lineRule="auto"/>
              <w:rPr>
                <w:rFonts w:eastAsia="Times New Roman" w:cs="Arial"/>
                <w:sz w:val="20"/>
                <w:szCs w:val="20"/>
                <w:lang w:eastAsia="it-IT"/>
              </w:rPr>
            </w:pPr>
            <w:r w:rsidRPr="00424EE3">
              <w:rPr>
                <w:rFonts w:eastAsia="Times New Roman" w:cs="Arial"/>
                <w:sz w:val="20"/>
                <w:szCs w:val="20"/>
                <w:lang w:eastAsia="it-IT"/>
              </w:rPr>
              <w:t>Nerudova 20</w:t>
            </w:r>
          </w:p>
          <w:p w:rsidR="00424EE3" w:rsidRPr="00424EE3" w:rsidRDefault="00424EE3" w:rsidP="00FC17B7">
            <w:pPr>
              <w:pStyle w:val="Paragrafoelenco"/>
              <w:spacing w:line="240" w:lineRule="auto"/>
              <w:rPr>
                <w:rFonts w:eastAsia="Times New Roman" w:cs="Arial"/>
                <w:sz w:val="20"/>
                <w:szCs w:val="20"/>
                <w:lang w:eastAsia="it-IT"/>
              </w:rPr>
            </w:pPr>
            <w:r w:rsidRPr="00424EE3">
              <w:rPr>
                <w:rFonts w:eastAsia="Times New Roman" w:cs="Arial"/>
                <w:sz w:val="20"/>
                <w:szCs w:val="20"/>
                <w:lang w:eastAsia="it-IT"/>
              </w:rPr>
              <w:t>118 00 Praha 1</w:t>
            </w:r>
          </w:p>
          <w:p w:rsidR="00D10325" w:rsidRPr="00424EE3" w:rsidRDefault="00D10325" w:rsidP="00424EE3">
            <w:pPr>
              <w:spacing w:line="240" w:lineRule="auto"/>
              <w:rPr>
                <w:sz w:val="20"/>
                <w:szCs w:val="20"/>
              </w:rPr>
            </w:pPr>
          </w:p>
        </w:tc>
        <w:tc>
          <w:tcPr>
            <w:tcW w:w="3650" w:type="dxa"/>
            <w:shd w:val="clear" w:color="auto" w:fill="FFF2CC" w:themeFill="accent4" w:themeFillTint="33"/>
          </w:tcPr>
          <w:p w:rsidR="00424EE3" w:rsidRPr="00424EE3" w:rsidRDefault="00424EE3" w:rsidP="00424EE3">
            <w:pPr>
              <w:spacing w:line="360" w:lineRule="atLeast"/>
              <w:rPr>
                <w:rFonts w:eastAsia="Times New Roman" w:cs="Arial"/>
                <w:sz w:val="20"/>
                <w:szCs w:val="20"/>
                <w:lang w:eastAsia="it-IT"/>
              </w:rPr>
            </w:pPr>
            <w:r w:rsidRPr="005C6CF0">
              <w:rPr>
                <w:rFonts w:eastAsia="Times New Roman" w:cs="Arial"/>
                <w:sz w:val="20"/>
                <w:szCs w:val="20"/>
                <w:lang w:eastAsia="it-IT"/>
              </w:rPr>
              <w:t>Tel.</w:t>
            </w:r>
            <w:r w:rsidRPr="00424EE3">
              <w:rPr>
                <w:rFonts w:eastAsia="Times New Roman" w:cs="Arial"/>
                <w:iCs/>
                <w:sz w:val="20"/>
                <w:szCs w:val="20"/>
                <w:lang w:eastAsia="it-IT"/>
              </w:rPr>
              <w:t>+420 233 080 111</w:t>
            </w:r>
          </w:p>
          <w:p w:rsidR="00424EE3" w:rsidRPr="00424EE3" w:rsidRDefault="00424EE3" w:rsidP="00424EE3">
            <w:pPr>
              <w:spacing w:line="360" w:lineRule="atLeast"/>
              <w:rPr>
                <w:rFonts w:eastAsia="Times New Roman" w:cs="Arial"/>
                <w:sz w:val="20"/>
                <w:szCs w:val="20"/>
                <w:lang w:eastAsia="it-IT"/>
              </w:rPr>
            </w:pPr>
            <w:r w:rsidRPr="005C6CF0">
              <w:rPr>
                <w:rFonts w:eastAsia="Times New Roman" w:cs="Arial"/>
                <w:sz w:val="20"/>
                <w:szCs w:val="20"/>
                <w:lang w:eastAsia="it-IT"/>
              </w:rPr>
              <w:t xml:space="preserve">Fax. </w:t>
            </w:r>
            <w:r w:rsidRPr="00424EE3">
              <w:rPr>
                <w:rFonts w:eastAsia="Times New Roman" w:cs="Arial"/>
                <w:iCs/>
                <w:sz w:val="20"/>
                <w:szCs w:val="20"/>
                <w:lang w:eastAsia="it-IT"/>
              </w:rPr>
              <w:t>+420 257 531 522</w:t>
            </w:r>
          </w:p>
          <w:p w:rsidR="005C6CF0" w:rsidRPr="005C6CF0" w:rsidRDefault="005C6CF0" w:rsidP="005C6CF0">
            <w:pPr>
              <w:spacing w:line="360" w:lineRule="atLeast"/>
              <w:rPr>
                <w:rFonts w:eastAsia="Times New Roman" w:cs="Arial"/>
                <w:color w:val="484848"/>
                <w:sz w:val="20"/>
                <w:szCs w:val="20"/>
                <w:lang w:eastAsia="it-IT"/>
              </w:rPr>
            </w:pPr>
            <w:r w:rsidRPr="005C6CF0">
              <w:rPr>
                <w:rFonts w:eastAsia="Times New Roman" w:cs="Arial"/>
                <w:sz w:val="20"/>
                <w:szCs w:val="20"/>
                <w:lang w:eastAsia="it-IT"/>
              </w:rPr>
              <w:t>E-mail</w:t>
            </w:r>
            <w:r w:rsidRPr="005C6CF0">
              <w:rPr>
                <w:rFonts w:eastAsia="Times New Roman" w:cs="Arial"/>
                <w:color w:val="484848"/>
                <w:sz w:val="20"/>
                <w:szCs w:val="20"/>
                <w:lang w:eastAsia="it-IT"/>
              </w:rPr>
              <w:t xml:space="preserve">: </w:t>
            </w:r>
            <w:hyperlink r:id="rId21" w:history="1">
              <w:r w:rsidRPr="005C6CF0">
                <w:rPr>
                  <w:rFonts w:eastAsia="Times New Roman" w:cs="Arial"/>
                  <w:color w:val="38518A"/>
                  <w:sz w:val="20"/>
                  <w:szCs w:val="20"/>
                  <w:lang w:eastAsia="it-IT"/>
                </w:rPr>
                <w:t>ambasciata.praga@esteri.it</w:t>
              </w:r>
            </w:hyperlink>
            <w:r w:rsidRPr="005C6CF0">
              <w:rPr>
                <w:rFonts w:eastAsia="Times New Roman" w:cs="Arial"/>
                <w:color w:val="484848"/>
                <w:sz w:val="20"/>
                <w:szCs w:val="20"/>
                <w:lang w:eastAsia="it-IT"/>
              </w:rPr>
              <w:t>;</w:t>
            </w:r>
          </w:p>
          <w:p w:rsidR="005C6CF0" w:rsidRDefault="005C6CF0" w:rsidP="005C6CF0">
            <w:pPr>
              <w:spacing w:line="360" w:lineRule="atLeast"/>
              <w:rPr>
                <w:rFonts w:eastAsia="Times New Roman" w:cs="Arial"/>
                <w:color w:val="484848"/>
                <w:sz w:val="20"/>
                <w:szCs w:val="20"/>
                <w:lang w:eastAsia="it-IT"/>
              </w:rPr>
            </w:pPr>
            <w:r w:rsidRPr="005C6CF0">
              <w:rPr>
                <w:rFonts w:eastAsia="Times New Roman" w:cs="Arial"/>
                <w:color w:val="484848"/>
                <w:sz w:val="20"/>
                <w:szCs w:val="20"/>
                <w:lang w:eastAsia="it-IT"/>
              </w:rPr>
              <w:t xml:space="preserve">           </w:t>
            </w:r>
            <w:hyperlink r:id="rId22" w:history="1">
              <w:r w:rsidRPr="005C6CF0">
                <w:rPr>
                  <w:rFonts w:eastAsia="Times New Roman" w:cs="Arial"/>
                  <w:color w:val="38518A"/>
                  <w:sz w:val="20"/>
                  <w:szCs w:val="20"/>
                  <w:lang w:eastAsia="it-IT"/>
                </w:rPr>
                <w:t>segreteria.praga@esteri.it</w:t>
              </w:r>
            </w:hyperlink>
          </w:p>
          <w:p w:rsidR="001D271F" w:rsidRPr="005C6CF0" w:rsidRDefault="00A65C5D" w:rsidP="005C6CF0">
            <w:pPr>
              <w:spacing w:line="360" w:lineRule="atLeast"/>
              <w:rPr>
                <w:rFonts w:eastAsia="Times New Roman" w:cs="Arial"/>
                <w:sz w:val="20"/>
                <w:szCs w:val="20"/>
                <w:lang w:eastAsia="it-IT"/>
              </w:rPr>
            </w:pPr>
            <w:hyperlink r:id="rId23" w:history="1">
              <w:r w:rsidR="001D271F" w:rsidRPr="00356659">
                <w:rPr>
                  <w:rStyle w:val="Collegamentoipertestuale"/>
                  <w:rFonts w:cs="Arial"/>
                  <w:sz w:val="20"/>
                  <w:szCs w:val="20"/>
                </w:rPr>
                <w:t>www.ambpraga.esteri.it</w:t>
              </w:r>
            </w:hyperlink>
          </w:p>
          <w:p w:rsidR="00D10325" w:rsidRPr="005C6CF0" w:rsidRDefault="00D10325" w:rsidP="001A3604">
            <w:pPr>
              <w:spacing w:line="240" w:lineRule="auto"/>
              <w:contextualSpacing/>
              <w:rPr>
                <w:sz w:val="20"/>
                <w:szCs w:val="20"/>
              </w:rPr>
            </w:pPr>
          </w:p>
        </w:tc>
      </w:tr>
      <w:tr w:rsidR="00DF2A44" w:rsidRPr="00BD1B98" w:rsidTr="001A3604">
        <w:tc>
          <w:tcPr>
            <w:tcW w:w="2835" w:type="dxa"/>
            <w:shd w:val="clear" w:color="auto" w:fill="FFD966" w:themeFill="accent4" w:themeFillTint="99"/>
          </w:tcPr>
          <w:p w:rsidR="00DF2A44" w:rsidRDefault="00DF2A44" w:rsidP="001A3604">
            <w:pPr>
              <w:spacing w:line="240" w:lineRule="auto"/>
              <w:contextualSpacing/>
              <w:jc w:val="center"/>
              <w:rPr>
                <w:sz w:val="32"/>
                <w:szCs w:val="32"/>
              </w:rPr>
            </w:pPr>
            <w:r>
              <w:rPr>
                <w:sz w:val="32"/>
                <w:szCs w:val="32"/>
              </w:rPr>
              <w:t>Ambasciata della Repubblica Ceca a Roma</w:t>
            </w:r>
          </w:p>
        </w:tc>
        <w:tc>
          <w:tcPr>
            <w:tcW w:w="3402" w:type="dxa"/>
            <w:shd w:val="clear" w:color="auto" w:fill="FFF2CC" w:themeFill="accent4" w:themeFillTint="33"/>
          </w:tcPr>
          <w:p w:rsidR="00DF2A44" w:rsidRDefault="00DF2A44" w:rsidP="001A3604">
            <w:pPr>
              <w:spacing w:line="240" w:lineRule="auto"/>
              <w:contextualSpacing/>
              <w:rPr>
                <w:sz w:val="20"/>
                <w:szCs w:val="20"/>
              </w:rPr>
            </w:pPr>
            <w:r>
              <w:rPr>
                <w:sz w:val="20"/>
                <w:szCs w:val="20"/>
              </w:rPr>
              <w:t>Vi si trovano informazioni e link utili per gli imprenditori che vogliono investire in Cechia</w:t>
            </w:r>
          </w:p>
        </w:tc>
        <w:tc>
          <w:tcPr>
            <w:tcW w:w="3969" w:type="dxa"/>
            <w:shd w:val="clear" w:color="auto" w:fill="FFF2CC" w:themeFill="accent4" w:themeFillTint="33"/>
          </w:tcPr>
          <w:p w:rsidR="00DF2A44" w:rsidRPr="007719BF" w:rsidRDefault="00DF2A44" w:rsidP="00DF2A44">
            <w:pPr>
              <w:pStyle w:val="Paragrafoelenco"/>
              <w:numPr>
                <w:ilvl w:val="0"/>
                <w:numId w:val="23"/>
              </w:numPr>
              <w:spacing w:line="240" w:lineRule="auto"/>
              <w:rPr>
                <w:rFonts w:eastAsia="Times New Roman" w:cs="Arial"/>
                <w:b/>
                <w:bCs/>
                <w:sz w:val="20"/>
                <w:szCs w:val="20"/>
                <w:lang w:eastAsia="it-IT"/>
              </w:rPr>
            </w:pPr>
            <w:r w:rsidRPr="007719BF">
              <w:rPr>
                <w:sz w:val="20"/>
                <w:szCs w:val="20"/>
              </w:rPr>
              <w:t>L'Ambasciata si trova in</w:t>
            </w:r>
            <w:r w:rsidRPr="007719BF">
              <w:rPr>
                <w:sz w:val="20"/>
                <w:szCs w:val="20"/>
              </w:rPr>
              <w:br/>
            </w:r>
            <w:r w:rsidRPr="007719BF">
              <w:rPr>
                <w:rStyle w:val="Enfasigrassetto"/>
                <w:b w:val="0"/>
                <w:sz w:val="20"/>
                <w:szCs w:val="20"/>
              </w:rPr>
              <w:t>via dei Gracchi 322,</w:t>
            </w:r>
            <w:r w:rsidRPr="007719BF">
              <w:rPr>
                <w:b/>
                <w:sz w:val="20"/>
                <w:szCs w:val="20"/>
              </w:rPr>
              <w:br/>
            </w:r>
            <w:r w:rsidRPr="007719BF">
              <w:rPr>
                <w:rStyle w:val="Enfasigrassetto"/>
                <w:b w:val="0"/>
                <w:sz w:val="20"/>
                <w:szCs w:val="20"/>
              </w:rPr>
              <w:t>00192 Roma</w:t>
            </w:r>
            <w:r w:rsidRPr="007719BF">
              <w:rPr>
                <w:b/>
                <w:sz w:val="20"/>
                <w:szCs w:val="20"/>
              </w:rPr>
              <w:br/>
            </w:r>
            <w:r w:rsidRPr="007719BF">
              <w:rPr>
                <w:b/>
                <w:sz w:val="20"/>
                <w:szCs w:val="20"/>
              </w:rPr>
              <w:br/>
            </w:r>
          </w:p>
        </w:tc>
        <w:tc>
          <w:tcPr>
            <w:tcW w:w="3650" w:type="dxa"/>
            <w:shd w:val="clear" w:color="auto" w:fill="FFF2CC" w:themeFill="accent4" w:themeFillTint="33"/>
          </w:tcPr>
          <w:p w:rsidR="00DF2A44" w:rsidRPr="007719BF" w:rsidRDefault="007719BF" w:rsidP="00424EE3">
            <w:pPr>
              <w:spacing w:line="360" w:lineRule="atLeast"/>
              <w:rPr>
                <w:rFonts w:eastAsia="Times New Roman" w:cs="Arial"/>
                <w:sz w:val="20"/>
                <w:szCs w:val="20"/>
                <w:lang w:eastAsia="it-IT"/>
              </w:rPr>
            </w:pPr>
            <w:r>
              <w:rPr>
                <w:rStyle w:val="Enfasigrassetto"/>
                <w:b w:val="0"/>
                <w:sz w:val="20"/>
                <w:szCs w:val="20"/>
              </w:rPr>
              <w:t>T</w:t>
            </w:r>
            <w:r w:rsidR="00DF2A44" w:rsidRPr="007719BF">
              <w:rPr>
                <w:rStyle w:val="Enfasigrassetto"/>
                <w:b w:val="0"/>
                <w:sz w:val="20"/>
                <w:szCs w:val="20"/>
              </w:rPr>
              <w:t>el. +39 063609571</w:t>
            </w:r>
            <w:r w:rsidR="00DF2A44" w:rsidRPr="007719BF">
              <w:rPr>
                <w:sz w:val="20"/>
                <w:szCs w:val="20"/>
              </w:rPr>
              <w:br/>
            </w:r>
            <w:r>
              <w:rPr>
                <w:rStyle w:val="Enfasigrassetto"/>
                <w:b w:val="0"/>
                <w:sz w:val="20"/>
                <w:szCs w:val="20"/>
              </w:rPr>
              <w:t>F</w:t>
            </w:r>
            <w:r w:rsidR="00DF2A44" w:rsidRPr="007719BF">
              <w:rPr>
                <w:rStyle w:val="Enfasigrassetto"/>
                <w:b w:val="0"/>
                <w:sz w:val="20"/>
                <w:szCs w:val="20"/>
              </w:rPr>
              <w:t>ax +39 063244466</w:t>
            </w:r>
            <w:r w:rsidR="00DF2A44" w:rsidRPr="007719BF">
              <w:rPr>
                <w:sz w:val="20"/>
                <w:szCs w:val="20"/>
              </w:rPr>
              <w:br/>
            </w:r>
            <w:r>
              <w:rPr>
                <w:rStyle w:val="Enfasigrassetto"/>
                <w:b w:val="0"/>
                <w:sz w:val="20"/>
                <w:szCs w:val="20"/>
              </w:rPr>
              <w:t>E</w:t>
            </w:r>
            <w:r w:rsidR="00DF2A44" w:rsidRPr="007719BF">
              <w:rPr>
                <w:rStyle w:val="Enfasigrassetto"/>
                <w:b w:val="0"/>
                <w:sz w:val="20"/>
                <w:szCs w:val="20"/>
              </w:rPr>
              <w:t>-mail</w:t>
            </w:r>
            <w:r w:rsidR="00DF2A44" w:rsidRPr="007719BF">
              <w:rPr>
                <w:sz w:val="20"/>
                <w:szCs w:val="20"/>
              </w:rPr>
              <w:t xml:space="preserve"> </w:t>
            </w:r>
            <w:hyperlink r:id="rId24" w:history="1">
              <w:r w:rsidR="00DF2A44" w:rsidRPr="007719BF">
                <w:rPr>
                  <w:rStyle w:val="Collegamentoipertestuale"/>
                  <w:sz w:val="20"/>
                  <w:szCs w:val="20"/>
                </w:rPr>
                <w:t>rome@embassy.mzv.cz</w:t>
              </w:r>
            </w:hyperlink>
            <w:r w:rsidR="00DF2A44" w:rsidRPr="007719BF">
              <w:rPr>
                <w:sz w:val="20"/>
                <w:szCs w:val="20"/>
              </w:rPr>
              <w:t xml:space="preserve"> </w:t>
            </w:r>
            <w:hyperlink r:id="rId25" w:history="1">
              <w:r w:rsidR="00DF2A44" w:rsidRPr="007719BF">
                <w:rPr>
                  <w:rStyle w:val="Collegamentoipertestuale"/>
                  <w:sz w:val="20"/>
                  <w:szCs w:val="20"/>
                </w:rPr>
                <w:t>www.mzv.cz/rome</w:t>
              </w:r>
            </w:hyperlink>
          </w:p>
          <w:p w:rsidR="00DF2A44" w:rsidRPr="007719BF" w:rsidRDefault="00DF2A44" w:rsidP="00424EE3">
            <w:pPr>
              <w:spacing w:line="360" w:lineRule="atLeast"/>
              <w:rPr>
                <w:rFonts w:eastAsia="Times New Roman" w:cs="Arial"/>
                <w:sz w:val="20"/>
                <w:szCs w:val="20"/>
                <w:lang w:eastAsia="it-IT"/>
              </w:rPr>
            </w:pPr>
          </w:p>
          <w:p w:rsidR="00DF2A44" w:rsidRPr="007719BF" w:rsidRDefault="00DF2A44" w:rsidP="00424EE3">
            <w:pPr>
              <w:spacing w:line="360" w:lineRule="atLeast"/>
              <w:rPr>
                <w:rFonts w:eastAsia="Times New Roman" w:cs="Arial"/>
                <w:sz w:val="20"/>
                <w:szCs w:val="20"/>
                <w:lang w:eastAsia="it-IT"/>
              </w:rPr>
            </w:pPr>
          </w:p>
        </w:tc>
      </w:tr>
      <w:tr w:rsidR="00774191" w:rsidRPr="003629B1" w:rsidTr="001A3604">
        <w:tc>
          <w:tcPr>
            <w:tcW w:w="2835" w:type="dxa"/>
            <w:shd w:val="clear" w:color="auto" w:fill="FFD966" w:themeFill="accent4" w:themeFillTint="99"/>
          </w:tcPr>
          <w:p w:rsidR="00774191" w:rsidRDefault="00774191" w:rsidP="001A3604">
            <w:pPr>
              <w:spacing w:line="240" w:lineRule="auto"/>
              <w:contextualSpacing/>
              <w:jc w:val="center"/>
              <w:rPr>
                <w:sz w:val="32"/>
                <w:szCs w:val="32"/>
              </w:rPr>
            </w:pPr>
            <w:r>
              <w:rPr>
                <w:sz w:val="32"/>
                <w:szCs w:val="32"/>
              </w:rPr>
              <w:t xml:space="preserve">EURES Cechia </w:t>
            </w:r>
          </w:p>
        </w:tc>
        <w:tc>
          <w:tcPr>
            <w:tcW w:w="3402" w:type="dxa"/>
            <w:shd w:val="clear" w:color="auto" w:fill="FFF2CC" w:themeFill="accent4" w:themeFillTint="33"/>
          </w:tcPr>
          <w:p w:rsidR="00774191" w:rsidRDefault="000907C4" w:rsidP="001A3604">
            <w:pPr>
              <w:spacing w:line="240" w:lineRule="auto"/>
              <w:contextualSpacing/>
              <w:rPr>
                <w:sz w:val="20"/>
                <w:szCs w:val="20"/>
              </w:rPr>
            </w:pPr>
            <w:r>
              <w:rPr>
                <w:rStyle w:val="strongblue"/>
                <w:sz w:val="20"/>
                <w:szCs w:val="20"/>
              </w:rPr>
              <w:t>EURES (</w:t>
            </w:r>
            <w:r w:rsidRPr="0073010C">
              <w:rPr>
                <w:rStyle w:val="strongblue"/>
                <w:sz w:val="20"/>
                <w:szCs w:val="20"/>
              </w:rPr>
              <w:t>EUR</w:t>
            </w:r>
            <w:r w:rsidRPr="0073010C">
              <w:rPr>
                <w:sz w:val="20"/>
                <w:szCs w:val="20"/>
              </w:rPr>
              <w:t>opean</w:t>
            </w:r>
            <w:r w:rsidR="00D108DA">
              <w:rPr>
                <w:sz w:val="20"/>
                <w:szCs w:val="20"/>
              </w:rPr>
              <w:t xml:space="preserve"> </w:t>
            </w:r>
            <w:r w:rsidRPr="0073010C">
              <w:rPr>
                <w:rStyle w:val="strongblue"/>
                <w:sz w:val="20"/>
                <w:szCs w:val="20"/>
              </w:rPr>
              <w:t>E</w:t>
            </w:r>
            <w:r w:rsidRPr="0073010C">
              <w:rPr>
                <w:sz w:val="20"/>
                <w:szCs w:val="20"/>
              </w:rPr>
              <w:t>mployment</w:t>
            </w:r>
            <w:r w:rsidR="00D108DA">
              <w:rPr>
                <w:sz w:val="20"/>
                <w:szCs w:val="20"/>
              </w:rPr>
              <w:t xml:space="preserve"> </w:t>
            </w:r>
            <w:r w:rsidRPr="0073010C">
              <w:rPr>
                <w:rStyle w:val="strongblue"/>
                <w:sz w:val="20"/>
                <w:szCs w:val="20"/>
              </w:rPr>
              <w:t>S</w:t>
            </w:r>
            <w:r w:rsidRPr="0073010C">
              <w:rPr>
                <w:sz w:val="20"/>
                <w:szCs w:val="20"/>
              </w:rPr>
              <w:t>ervices) è una rete di cooperazione dei servizi pubblici per l'impiego dell'Unione europea e degli Stati dell'AELS. Il suo obiettivo è quello di facilitare la mobilità dei lavoratori all'interno dei Paesi appartenenti all'Unione europea (UE) e all'Associazione eu</w:t>
            </w:r>
            <w:r>
              <w:rPr>
                <w:sz w:val="20"/>
                <w:szCs w:val="20"/>
              </w:rPr>
              <w:t>ropea di libero scambio (AELS).</w:t>
            </w:r>
          </w:p>
        </w:tc>
        <w:tc>
          <w:tcPr>
            <w:tcW w:w="3969" w:type="dxa"/>
            <w:shd w:val="clear" w:color="auto" w:fill="FFF2CC" w:themeFill="accent4" w:themeFillTint="33"/>
          </w:tcPr>
          <w:p w:rsidR="00774191" w:rsidRPr="00401BF4" w:rsidRDefault="000907C4" w:rsidP="000907C4">
            <w:pPr>
              <w:spacing w:line="240" w:lineRule="auto"/>
              <w:rPr>
                <w:rFonts w:eastAsia="Times New Roman" w:cs="Arial"/>
                <w:bCs/>
                <w:sz w:val="20"/>
                <w:szCs w:val="20"/>
                <w:lang w:eastAsia="it-IT"/>
              </w:rPr>
            </w:pPr>
            <w:r w:rsidRPr="00401BF4">
              <w:rPr>
                <w:rFonts w:eastAsia="Times New Roman" w:cs="Arial"/>
                <w:bCs/>
                <w:sz w:val="20"/>
                <w:szCs w:val="20"/>
                <w:lang w:eastAsia="it-IT"/>
              </w:rPr>
              <w:t>Consulenti Eures:</w:t>
            </w:r>
          </w:p>
          <w:p w:rsidR="00236ABB" w:rsidRPr="00401BF4" w:rsidRDefault="00236ABB" w:rsidP="000907C4">
            <w:pPr>
              <w:spacing w:line="240" w:lineRule="auto"/>
              <w:rPr>
                <w:rFonts w:eastAsia="Times New Roman" w:cs="Arial"/>
                <w:bCs/>
                <w:sz w:val="20"/>
                <w:szCs w:val="20"/>
                <w:lang w:eastAsia="it-IT"/>
              </w:rPr>
            </w:pPr>
          </w:p>
          <w:p w:rsidR="000907C4" w:rsidRPr="00401BF4" w:rsidRDefault="000907C4" w:rsidP="000907C4">
            <w:pPr>
              <w:pStyle w:val="Paragrafoelenco"/>
              <w:numPr>
                <w:ilvl w:val="0"/>
                <w:numId w:val="23"/>
              </w:numPr>
              <w:spacing w:line="240" w:lineRule="auto"/>
              <w:rPr>
                <w:rStyle w:val="label-arrow-bold1"/>
                <w:rFonts w:eastAsia="Times New Roman" w:cs="Arial"/>
                <w:sz w:val="20"/>
                <w:szCs w:val="20"/>
                <w:lang w:eastAsia="it-IT"/>
              </w:rPr>
            </w:pPr>
            <w:r w:rsidRPr="00401BF4">
              <w:rPr>
                <w:rStyle w:val="label-arrow-bold1"/>
                <w:color w:val="1F1F1F"/>
                <w:sz w:val="20"/>
                <w:szCs w:val="20"/>
              </w:rPr>
              <w:t>Rostislav Bartl</w:t>
            </w:r>
          </w:p>
          <w:p w:rsidR="000907C4" w:rsidRPr="00D92FE1" w:rsidRDefault="000907C4" w:rsidP="000907C4">
            <w:pPr>
              <w:pStyle w:val="Paragrafoelenco"/>
              <w:spacing w:line="240" w:lineRule="auto"/>
              <w:rPr>
                <w:rStyle w:val="ng-binding"/>
                <w:color w:val="1F1F1F"/>
                <w:sz w:val="20"/>
                <w:szCs w:val="20"/>
                <w:lang w:val="en-US"/>
              </w:rPr>
            </w:pPr>
            <w:r w:rsidRPr="00D92FE1">
              <w:rPr>
                <w:rStyle w:val="ng-binding"/>
                <w:color w:val="1F1F1F"/>
                <w:sz w:val="20"/>
                <w:szCs w:val="20"/>
                <w:lang w:val="en-US"/>
              </w:rPr>
              <w:t>Labour Office Czech rep.</w:t>
            </w:r>
            <w:r w:rsidRPr="00D92FE1">
              <w:rPr>
                <w:color w:val="1F1F1F"/>
                <w:sz w:val="20"/>
                <w:szCs w:val="20"/>
                <w:lang w:val="en-US"/>
              </w:rPr>
              <w:br/>
            </w:r>
            <w:r w:rsidRPr="00D92FE1">
              <w:rPr>
                <w:rStyle w:val="ng-binding"/>
                <w:color w:val="1F1F1F"/>
                <w:sz w:val="20"/>
                <w:szCs w:val="20"/>
                <w:lang w:val="en-US"/>
              </w:rPr>
              <w:t>Stejskalova 185/7, Libeň, ÚP Praha 8</w:t>
            </w:r>
            <w:r w:rsidRPr="00D92FE1">
              <w:rPr>
                <w:color w:val="1F1F1F"/>
                <w:sz w:val="20"/>
                <w:szCs w:val="20"/>
                <w:lang w:val="en-US"/>
              </w:rPr>
              <w:br/>
            </w:r>
            <w:r w:rsidRPr="00D92FE1">
              <w:rPr>
                <w:rStyle w:val="ng-binding"/>
                <w:color w:val="1F1F1F"/>
                <w:sz w:val="20"/>
                <w:szCs w:val="20"/>
                <w:lang w:val="en-US"/>
              </w:rPr>
              <w:t>CZ - 180 00 - Prague</w:t>
            </w:r>
            <w:r w:rsidRPr="00D92FE1">
              <w:rPr>
                <w:color w:val="1F1F1F"/>
                <w:sz w:val="20"/>
                <w:szCs w:val="20"/>
                <w:lang w:val="en-US"/>
              </w:rPr>
              <w:br/>
            </w:r>
            <w:r w:rsidRPr="00D92FE1">
              <w:rPr>
                <w:rStyle w:val="ng-binding"/>
                <w:color w:val="1F1F1F"/>
                <w:sz w:val="20"/>
                <w:szCs w:val="20"/>
                <w:lang w:val="en-US"/>
              </w:rPr>
              <w:t>Repubblica Ceca</w:t>
            </w:r>
          </w:p>
          <w:p w:rsidR="000907C4" w:rsidRPr="00401BF4" w:rsidRDefault="000907C4" w:rsidP="000907C4">
            <w:pPr>
              <w:pStyle w:val="Paragrafoelenco"/>
              <w:spacing w:line="240" w:lineRule="auto"/>
              <w:rPr>
                <w:rStyle w:val="ng-binding"/>
                <w:color w:val="1F1F1F"/>
                <w:sz w:val="20"/>
                <w:szCs w:val="20"/>
              </w:rPr>
            </w:pPr>
            <w:r w:rsidRPr="00401BF4">
              <w:rPr>
                <w:rStyle w:val="ng-binding"/>
                <w:color w:val="1F1F1F"/>
                <w:sz w:val="20"/>
                <w:szCs w:val="20"/>
              </w:rPr>
              <w:t xml:space="preserve">Lingue di contatto: Inglese, Ceco </w:t>
            </w:r>
          </w:p>
          <w:p w:rsidR="00401BF4" w:rsidRPr="00401BF4" w:rsidRDefault="00401BF4" w:rsidP="000907C4">
            <w:pPr>
              <w:pStyle w:val="Paragrafoelenco"/>
              <w:spacing w:line="240" w:lineRule="auto"/>
              <w:rPr>
                <w:rStyle w:val="ng-binding"/>
                <w:color w:val="1F1F1F"/>
                <w:sz w:val="20"/>
                <w:szCs w:val="20"/>
              </w:rPr>
            </w:pPr>
          </w:p>
          <w:p w:rsidR="00401BF4" w:rsidRPr="00401BF4" w:rsidRDefault="00401BF4" w:rsidP="00401BF4">
            <w:pPr>
              <w:pStyle w:val="Paragrafoelenco"/>
              <w:numPr>
                <w:ilvl w:val="0"/>
                <w:numId w:val="23"/>
              </w:numPr>
              <w:shd w:val="clear" w:color="auto" w:fill="FFF2CC" w:themeFill="accent4" w:themeFillTint="33"/>
              <w:spacing w:line="240" w:lineRule="auto"/>
              <w:rPr>
                <w:rFonts w:eastAsia="Times New Roman" w:cs="Times New Roman"/>
                <w:color w:val="1F1F1F"/>
                <w:sz w:val="20"/>
                <w:szCs w:val="20"/>
                <w:lang w:eastAsia="it-IT"/>
              </w:rPr>
            </w:pPr>
            <w:r w:rsidRPr="00401BF4">
              <w:rPr>
                <w:rFonts w:eastAsia="Times New Roman" w:cs="Times New Roman"/>
                <w:b/>
                <w:bCs/>
                <w:color w:val="1F1F1F"/>
                <w:sz w:val="20"/>
                <w:szCs w:val="20"/>
                <w:lang w:eastAsia="it-IT"/>
              </w:rPr>
              <w:t>Veronika Dobiášová</w:t>
            </w:r>
          </w:p>
          <w:p w:rsidR="00401BF4" w:rsidRDefault="00401BF4" w:rsidP="00401BF4">
            <w:pPr>
              <w:pStyle w:val="Paragrafoelenco"/>
              <w:spacing w:line="240" w:lineRule="auto"/>
              <w:rPr>
                <w:rStyle w:val="ng-binding"/>
                <w:color w:val="1F1F1F"/>
                <w:sz w:val="20"/>
                <w:szCs w:val="20"/>
              </w:rPr>
            </w:pPr>
            <w:r w:rsidRPr="00401BF4">
              <w:rPr>
                <w:rStyle w:val="ng-binding"/>
                <w:color w:val="1F1F1F"/>
                <w:sz w:val="20"/>
                <w:szCs w:val="20"/>
              </w:rPr>
              <w:t>Úřad práce ČR - krajská pobočka v Liberci</w:t>
            </w:r>
            <w:r w:rsidRPr="00401BF4">
              <w:rPr>
                <w:color w:val="1F1F1F"/>
                <w:sz w:val="20"/>
                <w:szCs w:val="20"/>
              </w:rPr>
              <w:br/>
            </w:r>
            <w:r w:rsidRPr="00401BF4">
              <w:rPr>
                <w:rStyle w:val="ng-binding"/>
                <w:color w:val="1F1F1F"/>
                <w:sz w:val="20"/>
                <w:szCs w:val="20"/>
              </w:rPr>
              <w:t>Dr. M. Horákové 580/7</w:t>
            </w:r>
            <w:r w:rsidRPr="00401BF4">
              <w:rPr>
                <w:color w:val="1F1F1F"/>
                <w:sz w:val="20"/>
                <w:szCs w:val="20"/>
              </w:rPr>
              <w:br/>
            </w:r>
            <w:r w:rsidRPr="00401BF4">
              <w:rPr>
                <w:rStyle w:val="ng-binding"/>
                <w:color w:val="1F1F1F"/>
                <w:sz w:val="20"/>
                <w:szCs w:val="20"/>
              </w:rPr>
              <w:t>CZ - 460 01 - Liberec 1</w:t>
            </w:r>
            <w:r w:rsidRPr="00401BF4">
              <w:rPr>
                <w:color w:val="1F1F1F"/>
                <w:sz w:val="20"/>
                <w:szCs w:val="20"/>
              </w:rPr>
              <w:br/>
            </w:r>
            <w:r w:rsidRPr="00401BF4">
              <w:rPr>
                <w:rStyle w:val="ng-binding"/>
                <w:color w:val="1F1F1F"/>
                <w:sz w:val="20"/>
                <w:szCs w:val="20"/>
              </w:rPr>
              <w:t>Repubblica Ceca</w:t>
            </w:r>
          </w:p>
          <w:p w:rsidR="00401BF4" w:rsidRDefault="00401BF4" w:rsidP="00401BF4">
            <w:pPr>
              <w:pStyle w:val="Paragrafoelenco"/>
              <w:spacing w:line="240" w:lineRule="auto"/>
              <w:rPr>
                <w:rStyle w:val="ng-binding"/>
                <w:color w:val="1F1F1F"/>
                <w:sz w:val="20"/>
                <w:szCs w:val="20"/>
              </w:rPr>
            </w:pPr>
            <w:r>
              <w:rPr>
                <w:rStyle w:val="ng-binding"/>
                <w:color w:val="1F1F1F"/>
                <w:sz w:val="20"/>
                <w:szCs w:val="20"/>
              </w:rPr>
              <w:t>Lingue di contatto: Inglese, Tedesco</w:t>
            </w:r>
          </w:p>
          <w:p w:rsidR="009363FF" w:rsidRDefault="009363FF" w:rsidP="00401BF4">
            <w:pPr>
              <w:pStyle w:val="Paragrafoelenco"/>
              <w:spacing w:line="240" w:lineRule="auto"/>
              <w:rPr>
                <w:rStyle w:val="ng-binding"/>
                <w:color w:val="1F1F1F"/>
                <w:sz w:val="20"/>
                <w:szCs w:val="20"/>
              </w:rPr>
            </w:pPr>
          </w:p>
          <w:p w:rsidR="009363FF" w:rsidRPr="009363FF" w:rsidRDefault="009363FF" w:rsidP="009363FF">
            <w:pPr>
              <w:pStyle w:val="Paragrafoelenco"/>
              <w:numPr>
                <w:ilvl w:val="0"/>
                <w:numId w:val="23"/>
              </w:numPr>
              <w:shd w:val="clear" w:color="auto" w:fill="FFF2CC" w:themeFill="accent4" w:themeFillTint="33"/>
              <w:spacing w:line="240" w:lineRule="auto"/>
              <w:rPr>
                <w:rFonts w:eastAsia="Times New Roman" w:cs="Times New Roman"/>
                <w:color w:val="1F1F1F"/>
                <w:sz w:val="20"/>
                <w:szCs w:val="20"/>
                <w:lang w:eastAsia="it-IT"/>
              </w:rPr>
            </w:pPr>
            <w:r w:rsidRPr="009363FF">
              <w:rPr>
                <w:rFonts w:eastAsia="Times New Roman" w:cs="Times New Roman"/>
                <w:b/>
                <w:bCs/>
                <w:color w:val="1F1F1F"/>
                <w:sz w:val="20"/>
                <w:szCs w:val="20"/>
                <w:lang w:eastAsia="it-IT"/>
              </w:rPr>
              <w:lastRenderedPageBreak/>
              <w:t>Lucie Holubová</w:t>
            </w:r>
          </w:p>
          <w:p w:rsidR="009363FF" w:rsidRDefault="009363FF" w:rsidP="009363FF">
            <w:pPr>
              <w:pStyle w:val="Paragrafoelenco"/>
              <w:shd w:val="clear" w:color="auto" w:fill="FFF2CC" w:themeFill="accent4" w:themeFillTint="33"/>
              <w:spacing w:line="240" w:lineRule="auto"/>
              <w:rPr>
                <w:rStyle w:val="ng-binding"/>
                <w:color w:val="1F1F1F"/>
                <w:sz w:val="20"/>
                <w:szCs w:val="20"/>
              </w:rPr>
            </w:pPr>
            <w:r w:rsidRPr="009363FF">
              <w:rPr>
                <w:rStyle w:val="ng-binding"/>
                <w:color w:val="1F1F1F"/>
                <w:sz w:val="20"/>
                <w:szCs w:val="20"/>
              </w:rPr>
              <w:t>Kontaktní pracoviště ve Frýdku-Místku</w:t>
            </w:r>
            <w:r w:rsidRPr="009363FF">
              <w:rPr>
                <w:color w:val="1F1F1F"/>
                <w:sz w:val="20"/>
                <w:szCs w:val="20"/>
              </w:rPr>
              <w:br/>
            </w:r>
            <w:r w:rsidRPr="009363FF">
              <w:rPr>
                <w:rStyle w:val="ng-binding"/>
                <w:color w:val="1F1F1F"/>
                <w:sz w:val="20"/>
                <w:szCs w:val="20"/>
              </w:rPr>
              <w:t>Na Poříčí 3510</w:t>
            </w:r>
            <w:r w:rsidRPr="009363FF">
              <w:rPr>
                <w:color w:val="1F1F1F"/>
                <w:sz w:val="20"/>
                <w:szCs w:val="20"/>
              </w:rPr>
              <w:br/>
            </w:r>
            <w:r w:rsidRPr="009363FF">
              <w:rPr>
                <w:rStyle w:val="ng-binding"/>
                <w:color w:val="1F1F1F"/>
                <w:sz w:val="20"/>
                <w:szCs w:val="20"/>
              </w:rPr>
              <w:t>CZ - 738 01 - Frýdek-Místek</w:t>
            </w:r>
            <w:r w:rsidRPr="009363FF">
              <w:rPr>
                <w:color w:val="1F1F1F"/>
                <w:sz w:val="20"/>
                <w:szCs w:val="20"/>
              </w:rPr>
              <w:br/>
            </w:r>
            <w:r w:rsidRPr="009363FF">
              <w:rPr>
                <w:rStyle w:val="ng-binding"/>
                <w:color w:val="1F1F1F"/>
                <w:sz w:val="20"/>
                <w:szCs w:val="20"/>
              </w:rPr>
              <w:t>Repubblica Ceca</w:t>
            </w:r>
          </w:p>
          <w:p w:rsidR="009363FF" w:rsidRPr="009363FF" w:rsidRDefault="009363FF" w:rsidP="009363FF">
            <w:pPr>
              <w:pStyle w:val="Paragrafoelenco"/>
              <w:shd w:val="clear" w:color="auto" w:fill="FFF2CC" w:themeFill="accent4" w:themeFillTint="33"/>
              <w:spacing w:line="240" w:lineRule="auto"/>
              <w:rPr>
                <w:rFonts w:eastAsia="Times New Roman" w:cs="Times New Roman"/>
                <w:color w:val="1F1F1F"/>
                <w:sz w:val="20"/>
                <w:szCs w:val="20"/>
                <w:lang w:eastAsia="it-IT"/>
              </w:rPr>
            </w:pPr>
            <w:r>
              <w:rPr>
                <w:rStyle w:val="ng-binding"/>
                <w:color w:val="1F1F1F"/>
                <w:sz w:val="20"/>
                <w:szCs w:val="20"/>
              </w:rPr>
              <w:t xml:space="preserve">Lingue di contatto: </w:t>
            </w:r>
            <w:r w:rsidR="00CF12E3">
              <w:rPr>
                <w:rStyle w:val="ng-binding"/>
                <w:color w:val="1F1F1F"/>
                <w:sz w:val="20"/>
                <w:szCs w:val="20"/>
              </w:rPr>
              <w:t>Inglese, Ceco, Polacco.</w:t>
            </w:r>
          </w:p>
          <w:p w:rsidR="009363FF" w:rsidRPr="009363FF" w:rsidRDefault="009363FF" w:rsidP="009363FF">
            <w:pPr>
              <w:spacing w:line="240" w:lineRule="auto"/>
              <w:rPr>
                <w:rFonts w:eastAsia="Times New Roman" w:cs="Arial"/>
                <w:bCs/>
                <w:sz w:val="20"/>
                <w:szCs w:val="20"/>
                <w:lang w:eastAsia="it-IT"/>
              </w:rPr>
            </w:pPr>
          </w:p>
        </w:tc>
        <w:tc>
          <w:tcPr>
            <w:tcW w:w="3650" w:type="dxa"/>
            <w:shd w:val="clear" w:color="auto" w:fill="FFF2CC" w:themeFill="accent4" w:themeFillTint="33"/>
          </w:tcPr>
          <w:p w:rsidR="0092618D" w:rsidRPr="007719BF" w:rsidRDefault="0092618D" w:rsidP="0092618D">
            <w:pPr>
              <w:spacing w:line="240" w:lineRule="auto"/>
              <w:rPr>
                <w:rFonts w:eastAsia="Times New Roman" w:cs="Arial"/>
                <w:sz w:val="20"/>
                <w:szCs w:val="20"/>
                <w:lang w:eastAsia="it-IT"/>
              </w:rPr>
            </w:pPr>
          </w:p>
          <w:p w:rsidR="00D92FE1" w:rsidRPr="007719BF" w:rsidRDefault="00D92FE1" w:rsidP="0092618D">
            <w:pPr>
              <w:spacing w:line="240" w:lineRule="auto"/>
              <w:rPr>
                <w:rFonts w:eastAsia="Times New Roman" w:cs="Arial"/>
                <w:sz w:val="20"/>
                <w:szCs w:val="20"/>
                <w:lang w:eastAsia="it-IT"/>
              </w:rPr>
            </w:pPr>
          </w:p>
          <w:p w:rsidR="00774191" w:rsidRPr="00762EBD" w:rsidRDefault="000907C4" w:rsidP="0092618D">
            <w:pPr>
              <w:spacing w:line="240" w:lineRule="auto"/>
              <w:rPr>
                <w:rStyle w:val="ng-binding"/>
                <w:color w:val="1F1F1F"/>
                <w:sz w:val="20"/>
                <w:szCs w:val="20"/>
                <w:lang w:val="fr-FR"/>
              </w:rPr>
            </w:pPr>
            <w:r w:rsidRPr="00762EBD">
              <w:rPr>
                <w:rFonts w:eastAsia="Times New Roman" w:cs="Arial"/>
                <w:sz w:val="20"/>
                <w:szCs w:val="20"/>
                <w:lang w:val="fr-FR" w:eastAsia="it-IT"/>
              </w:rPr>
              <w:t xml:space="preserve">Tel. </w:t>
            </w:r>
            <w:r w:rsidRPr="00762EBD">
              <w:rPr>
                <w:rStyle w:val="ng-binding"/>
                <w:color w:val="1F1F1F"/>
                <w:sz w:val="20"/>
                <w:szCs w:val="20"/>
                <w:lang w:val="fr-FR"/>
              </w:rPr>
              <w:t>00000 420 950 178 870</w:t>
            </w:r>
          </w:p>
          <w:p w:rsidR="000907C4" w:rsidRPr="00762EBD" w:rsidRDefault="000907C4" w:rsidP="0092618D">
            <w:pPr>
              <w:spacing w:line="240" w:lineRule="auto"/>
              <w:rPr>
                <w:color w:val="1F1F1F"/>
                <w:sz w:val="20"/>
                <w:szCs w:val="20"/>
                <w:lang w:val="fr-FR"/>
              </w:rPr>
            </w:pPr>
            <w:r w:rsidRPr="00762EBD">
              <w:rPr>
                <w:rStyle w:val="ng-binding"/>
                <w:color w:val="1F1F1F"/>
                <w:sz w:val="20"/>
                <w:szCs w:val="20"/>
                <w:lang w:val="fr-FR"/>
              </w:rPr>
              <w:t xml:space="preserve">Email: </w:t>
            </w:r>
            <w:hyperlink r:id="rId26" w:history="1">
              <w:r w:rsidRPr="00762EBD">
                <w:rPr>
                  <w:color w:val="294266"/>
                  <w:sz w:val="20"/>
                  <w:szCs w:val="20"/>
                  <w:lang w:val="fr-FR"/>
                </w:rPr>
                <w:t xml:space="preserve">eures@aa.mpsv.cz </w:t>
              </w:r>
            </w:hyperlink>
          </w:p>
          <w:p w:rsidR="00434F12" w:rsidRPr="00762EBD" w:rsidRDefault="00434F12" w:rsidP="0092618D">
            <w:pPr>
              <w:spacing w:line="240" w:lineRule="auto"/>
              <w:rPr>
                <w:color w:val="1F1F1F"/>
                <w:sz w:val="20"/>
                <w:szCs w:val="20"/>
                <w:lang w:val="fr-FR"/>
              </w:rPr>
            </w:pPr>
          </w:p>
          <w:p w:rsidR="00434F12" w:rsidRPr="00762EBD" w:rsidRDefault="00434F12" w:rsidP="0092618D">
            <w:pPr>
              <w:spacing w:line="240" w:lineRule="auto"/>
              <w:rPr>
                <w:color w:val="1F1F1F"/>
                <w:sz w:val="20"/>
                <w:szCs w:val="20"/>
                <w:lang w:val="fr-FR"/>
              </w:rPr>
            </w:pPr>
          </w:p>
          <w:p w:rsidR="00434F12" w:rsidRPr="00762EBD" w:rsidRDefault="00434F12" w:rsidP="0092618D">
            <w:pPr>
              <w:spacing w:line="240" w:lineRule="auto"/>
              <w:rPr>
                <w:color w:val="1F1F1F"/>
                <w:sz w:val="20"/>
                <w:szCs w:val="20"/>
                <w:lang w:val="fr-FR"/>
              </w:rPr>
            </w:pPr>
          </w:p>
          <w:p w:rsidR="00076159" w:rsidRPr="00762EBD" w:rsidRDefault="00076159" w:rsidP="0092618D">
            <w:pPr>
              <w:spacing w:line="240" w:lineRule="auto"/>
              <w:rPr>
                <w:color w:val="1F1F1F"/>
                <w:sz w:val="20"/>
                <w:szCs w:val="20"/>
                <w:lang w:val="fr-FR"/>
              </w:rPr>
            </w:pPr>
          </w:p>
          <w:p w:rsidR="00434F12" w:rsidRPr="00762EBD" w:rsidRDefault="00434F12" w:rsidP="0092618D">
            <w:pPr>
              <w:spacing w:line="240" w:lineRule="auto"/>
              <w:rPr>
                <w:color w:val="1F1F1F"/>
                <w:sz w:val="20"/>
                <w:szCs w:val="20"/>
                <w:lang w:val="fr-FR"/>
              </w:rPr>
            </w:pPr>
          </w:p>
          <w:p w:rsidR="00434F12" w:rsidRPr="00762EBD" w:rsidRDefault="00434F12" w:rsidP="0092618D">
            <w:pPr>
              <w:spacing w:line="240" w:lineRule="auto"/>
              <w:rPr>
                <w:color w:val="1F1F1F"/>
                <w:sz w:val="20"/>
                <w:szCs w:val="20"/>
                <w:lang w:val="fr-FR"/>
              </w:rPr>
            </w:pPr>
            <w:r w:rsidRPr="00762EBD">
              <w:rPr>
                <w:color w:val="1F1F1F"/>
                <w:sz w:val="20"/>
                <w:szCs w:val="20"/>
                <w:lang w:val="fr-FR"/>
              </w:rPr>
              <w:t xml:space="preserve">Tel. </w:t>
            </w:r>
            <w:r w:rsidRPr="00762EBD">
              <w:rPr>
                <w:rStyle w:val="ng-binding"/>
                <w:color w:val="1F1F1F"/>
                <w:sz w:val="20"/>
                <w:szCs w:val="20"/>
                <w:lang w:val="fr-FR"/>
              </w:rPr>
              <w:t>00000 420 950 132 443</w:t>
            </w:r>
          </w:p>
          <w:p w:rsidR="00434F12" w:rsidRPr="00762EBD" w:rsidRDefault="00434F12" w:rsidP="0092618D">
            <w:pPr>
              <w:spacing w:line="240" w:lineRule="auto"/>
              <w:rPr>
                <w:color w:val="294266"/>
                <w:sz w:val="20"/>
                <w:szCs w:val="20"/>
                <w:lang w:val="fr-FR"/>
              </w:rPr>
            </w:pPr>
            <w:r w:rsidRPr="00762EBD">
              <w:rPr>
                <w:rFonts w:eastAsia="Times New Roman" w:cs="Arial"/>
                <w:sz w:val="20"/>
                <w:szCs w:val="20"/>
                <w:lang w:val="fr-FR" w:eastAsia="it-IT"/>
              </w:rPr>
              <w:t xml:space="preserve">Email: </w:t>
            </w:r>
            <w:hyperlink r:id="rId27" w:history="1">
              <w:r w:rsidR="00CF12E3" w:rsidRPr="00762EBD">
                <w:rPr>
                  <w:rStyle w:val="Collegamentoipertestuale"/>
                  <w:sz w:val="20"/>
                  <w:szCs w:val="20"/>
                  <w:lang w:val="fr-FR"/>
                </w:rPr>
                <w:t>veronika.dobiasova@lb.mpsv.cz</w:t>
              </w:r>
            </w:hyperlink>
          </w:p>
          <w:p w:rsidR="00CF12E3" w:rsidRPr="00762EBD" w:rsidRDefault="00CF12E3" w:rsidP="0092618D">
            <w:pPr>
              <w:spacing w:line="240" w:lineRule="auto"/>
              <w:rPr>
                <w:color w:val="294266"/>
                <w:sz w:val="20"/>
                <w:szCs w:val="20"/>
                <w:lang w:val="fr-FR"/>
              </w:rPr>
            </w:pPr>
          </w:p>
          <w:p w:rsidR="00CF12E3" w:rsidRPr="00762EBD" w:rsidRDefault="00CF12E3" w:rsidP="0092618D">
            <w:pPr>
              <w:spacing w:line="240" w:lineRule="auto"/>
              <w:rPr>
                <w:color w:val="294266"/>
                <w:sz w:val="20"/>
                <w:szCs w:val="20"/>
                <w:lang w:val="fr-FR"/>
              </w:rPr>
            </w:pPr>
          </w:p>
          <w:p w:rsidR="00CF12E3" w:rsidRPr="00762EBD" w:rsidRDefault="00CF12E3" w:rsidP="0092618D">
            <w:pPr>
              <w:spacing w:line="240" w:lineRule="auto"/>
              <w:rPr>
                <w:color w:val="294266"/>
                <w:sz w:val="20"/>
                <w:szCs w:val="20"/>
                <w:lang w:val="fr-FR"/>
              </w:rPr>
            </w:pPr>
          </w:p>
          <w:p w:rsidR="00CF12E3" w:rsidRPr="00762EBD" w:rsidRDefault="00CF12E3" w:rsidP="0092618D">
            <w:pPr>
              <w:spacing w:line="240" w:lineRule="auto"/>
              <w:rPr>
                <w:color w:val="294266"/>
                <w:sz w:val="20"/>
                <w:szCs w:val="20"/>
                <w:lang w:val="fr-FR"/>
              </w:rPr>
            </w:pPr>
          </w:p>
          <w:p w:rsidR="00CF12E3" w:rsidRPr="00762EBD" w:rsidRDefault="00CF12E3" w:rsidP="0092618D">
            <w:pPr>
              <w:spacing w:line="240" w:lineRule="auto"/>
              <w:rPr>
                <w:color w:val="294266"/>
                <w:sz w:val="20"/>
                <w:szCs w:val="20"/>
                <w:lang w:val="fr-FR"/>
              </w:rPr>
            </w:pPr>
          </w:p>
          <w:p w:rsidR="00CF12E3" w:rsidRPr="00762EBD" w:rsidRDefault="00CF12E3" w:rsidP="0092618D">
            <w:pPr>
              <w:spacing w:line="240" w:lineRule="auto"/>
              <w:rPr>
                <w:color w:val="294266"/>
                <w:sz w:val="20"/>
                <w:szCs w:val="20"/>
                <w:lang w:val="fr-FR"/>
              </w:rPr>
            </w:pPr>
          </w:p>
          <w:p w:rsidR="00D92FE1" w:rsidRPr="00762EBD" w:rsidRDefault="00D92FE1" w:rsidP="0092618D">
            <w:pPr>
              <w:spacing w:line="240" w:lineRule="auto"/>
              <w:rPr>
                <w:sz w:val="20"/>
                <w:szCs w:val="20"/>
                <w:lang w:val="fr-FR"/>
              </w:rPr>
            </w:pPr>
          </w:p>
          <w:p w:rsidR="00CF12E3" w:rsidRPr="00762EBD" w:rsidRDefault="00CF12E3" w:rsidP="0092618D">
            <w:pPr>
              <w:spacing w:line="240" w:lineRule="auto"/>
              <w:rPr>
                <w:rStyle w:val="ng-binding"/>
                <w:sz w:val="20"/>
                <w:szCs w:val="20"/>
                <w:lang w:val="fr-FR"/>
              </w:rPr>
            </w:pPr>
            <w:r w:rsidRPr="00762EBD">
              <w:rPr>
                <w:sz w:val="20"/>
                <w:szCs w:val="20"/>
                <w:lang w:val="fr-FR"/>
              </w:rPr>
              <w:t xml:space="preserve">Tel. </w:t>
            </w:r>
            <w:r w:rsidRPr="00762EBD">
              <w:rPr>
                <w:rStyle w:val="ng-binding"/>
                <w:sz w:val="20"/>
                <w:szCs w:val="20"/>
                <w:lang w:val="fr-FR"/>
              </w:rPr>
              <w:t>+420 950 113 453</w:t>
            </w:r>
          </w:p>
          <w:p w:rsidR="00CF12E3" w:rsidRPr="00762EBD" w:rsidRDefault="00CF12E3" w:rsidP="0092618D">
            <w:pPr>
              <w:spacing w:line="240" w:lineRule="auto"/>
              <w:rPr>
                <w:rStyle w:val="ng-binding"/>
                <w:sz w:val="20"/>
                <w:szCs w:val="20"/>
                <w:lang w:val="fr-FR"/>
              </w:rPr>
            </w:pPr>
            <w:r w:rsidRPr="00762EBD">
              <w:rPr>
                <w:rStyle w:val="ng-binding"/>
                <w:sz w:val="20"/>
                <w:szCs w:val="20"/>
                <w:lang w:val="fr-FR"/>
              </w:rPr>
              <w:t>Fax. +420 950 113 302</w:t>
            </w:r>
          </w:p>
          <w:p w:rsidR="00CF12E3" w:rsidRPr="007719BF" w:rsidRDefault="00CF12E3" w:rsidP="0092618D">
            <w:pPr>
              <w:spacing w:line="240" w:lineRule="auto"/>
              <w:rPr>
                <w:rFonts w:eastAsia="Times New Roman" w:cs="Arial"/>
                <w:sz w:val="20"/>
                <w:szCs w:val="20"/>
                <w:lang w:val="en-US" w:eastAsia="it-IT"/>
              </w:rPr>
            </w:pPr>
            <w:r w:rsidRPr="007719BF">
              <w:rPr>
                <w:rStyle w:val="ng-binding"/>
                <w:sz w:val="20"/>
                <w:szCs w:val="20"/>
                <w:lang w:val="en-US"/>
              </w:rPr>
              <w:t xml:space="preserve">Email: </w:t>
            </w:r>
            <w:hyperlink r:id="rId28" w:history="1">
              <w:r w:rsidRPr="007719BF">
                <w:rPr>
                  <w:color w:val="294266"/>
                  <w:sz w:val="20"/>
                  <w:szCs w:val="20"/>
                  <w:lang w:val="en-US"/>
                </w:rPr>
                <w:t>eures@fm.mpsv.cz</w:t>
              </w:r>
            </w:hyperlink>
          </w:p>
        </w:tc>
      </w:tr>
      <w:tr w:rsidR="00135216" w:rsidRPr="00135216" w:rsidTr="001A3604">
        <w:tc>
          <w:tcPr>
            <w:tcW w:w="2835" w:type="dxa"/>
            <w:shd w:val="clear" w:color="auto" w:fill="FFD966" w:themeFill="accent4" w:themeFillTint="99"/>
          </w:tcPr>
          <w:p w:rsidR="00135216" w:rsidRDefault="00135216" w:rsidP="00B9234B">
            <w:pPr>
              <w:spacing w:line="240" w:lineRule="auto"/>
              <w:contextualSpacing/>
              <w:jc w:val="center"/>
              <w:rPr>
                <w:sz w:val="32"/>
                <w:szCs w:val="32"/>
              </w:rPr>
            </w:pPr>
            <w:r>
              <w:rPr>
                <w:sz w:val="32"/>
                <w:szCs w:val="32"/>
              </w:rPr>
              <w:lastRenderedPageBreak/>
              <w:t>Agenzia Czechinvest</w:t>
            </w:r>
          </w:p>
        </w:tc>
        <w:tc>
          <w:tcPr>
            <w:tcW w:w="3402" w:type="dxa"/>
            <w:shd w:val="clear" w:color="auto" w:fill="FFF2CC" w:themeFill="accent4" w:themeFillTint="33"/>
          </w:tcPr>
          <w:p w:rsidR="00135216" w:rsidRPr="00B9234B" w:rsidRDefault="00B9234B" w:rsidP="00B9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r w:rsidRPr="00B9234B">
              <w:rPr>
                <w:rFonts w:eastAsia="Times New Roman" w:cs="Courier New"/>
                <w:sz w:val="20"/>
                <w:szCs w:val="20"/>
                <w:lang w:eastAsia="it-IT"/>
              </w:rPr>
              <w:t>È</w:t>
            </w:r>
            <w:r w:rsidR="00135216" w:rsidRPr="00B9234B">
              <w:rPr>
                <w:rFonts w:eastAsia="Times New Roman" w:cs="Courier New"/>
                <w:sz w:val="20"/>
                <w:szCs w:val="20"/>
                <w:lang w:eastAsia="it-IT"/>
              </w:rPr>
              <w:t xml:space="preserve"> un'agenzia del ministero dell'Industria e del Commercio.</w:t>
            </w:r>
          </w:p>
          <w:p w:rsidR="00135216" w:rsidRPr="00B9234B" w:rsidRDefault="00DD66A8" w:rsidP="00B9234B">
            <w:pPr>
              <w:pStyle w:val="PreformattatoHTML"/>
              <w:spacing w:after="160"/>
              <w:rPr>
                <w:rFonts w:asciiTheme="minorHAnsi" w:hAnsiTheme="minorHAnsi"/>
              </w:rPr>
            </w:pPr>
            <w:r>
              <w:rPr>
                <w:rFonts w:asciiTheme="minorHAnsi" w:hAnsiTheme="minorHAnsi"/>
              </w:rPr>
              <w:t>L'</w:t>
            </w:r>
            <w:r w:rsidR="00135216" w:rsidRPr="00B9234B">
              <w:rPr>
                <w:rFonts w:asciiTheme="minorHAnsi" w:hAnsiTheme="minorHAnsi"/>
              </w:rPr>
              <w:t xml:space="preserve">obiettivo principale è quello di consigliare e sostenere gli imprenditori e gli investitori stranieri nuovi ed esistenti nella Repubblica </w:t>
            </w:r>
            <w:r w:rsidR="00B9234B" w:rsidRPr="00B9234B">
              <w:rPr>
                <w:rFonts w:asciiTheme="minorHAnsi" w:hAnsiTheme="minorHAnsi"/>
              </w:rPr>
              <w:t>Ceca.</w:t>
            </w:r>
          </w:p>
          <w:p w:rsidR="00135216" w:rsidRPr="00B9234B" w:rsidRDefault="00135216" w:rsidP="00B9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p>
          <w:p w:rsidR="00135216" w:rsidRPr="00B9234B" w:rsidRDefault="00135216" w:rsidP="00B9234B">
            <w:pPr>
              <w:pStyle w:val="NormaleWeb"/>
              <w:spacing w:before="0" w:beforeAutospacing="0" w:after="160" w:afterAutospacing="0"/>
              <w:rPr>
                <w:rStyle w:val="strongblue"/>
                <w:rFonts w:asciiTheme="minorHAnsi" w:hAnsiTheme="minorHAnsi"/>
                <w:sz w:val="20"/>
                <w:szCs w:val="20"/>
              </w:rPr>
            </w:pPr>
          </w:p>
        </w:tc>
        <w:tc>
          <w:tcPr>
            <w:tcW w:w="3969" w:type="dxa"/>
            <w:shd w:val="clear" w:color="auto" w:fill="FFF2CC" w:themeFill="accent4" w:themeFillTint="33"/>
          </w:tcPr>
          <w:p w:rsidR="00135216" w:rsidRPr="00B9234B" w:rsidRDefault="006E7AFF" w:rsidP="00B9234B">
            <w:pPr>
              <w:pStyle w:val="Paragrafoelenco"/>
              <w:numPr>
                <w:ilvl w:val="0"/>
                <w:numId w:val="23"/>
              </w:numPr>
              <w:spacing w:after="160" w:line="240" w:lineRule="auto"/>
              <w:rPr>
                <w:rFonts w:eastAsia="Times New Roman" w:cs="Arial"/>
                <w:bCs/>
                <w:sz w:val="20"/>
                <w:szCs w:val="20"/>
                <w:lang w:eastAsia="it-IT"/>
              </w:rPr>
            </w:pPr>
            <w:r w:rsidRPr="00B9234B">
              <w:rPr>
                <w:sz w:val="20"/>
                <w:szCs w:val="20"/>
              </w:rPr>
              <w:t>Stepanska 15</w:t>
            </w:r>
            <w:r w:rsidRPr="00B9234B">
              <w:rPr>
                <w:sz w:val="20"/>
                <w:szCs w:val="20"/>
              </w:rPr>
              <w:br/>
              <w:t>120 00 Prague</w:t>
            </w:r>
            <w:r w:rsidRPr="00B9234B">
              <w:rPr>
                <w:sz w:val="20"/>
                <w:szCs w:val="20"/>
              </w:rPr>
              <w:br/>
              <w:t>Czech Republic</w:t>
            </w:r>
          </w:p>
        </w:tc>
        <w:tc>
          <w:tcPr>
            <w:tcW w:w="3650" w:type="dxa"/>
            <w:shd w:val="clear" w:color="auto" w:fill="FFF2CC" w:themeFill="accent4" w:themeFillTint="33"/>
          </w:tcPr>
          <w:p w:rsidR="00CC219E" w:rsidRPr="00B9234B" w:rsidRDefault="00CC219E" w:rsidP="00B9234B">
            <w:pPr>
              <w:spacing w:line="240" w:lineRule="auto"/>
              <w:rPr>
                <w:sz w:val="20"/>
                <w:szCs w:val="20"/>
              </w:rPr>
            </w:pPr>
            <w:r w:rsidRPr="00B9234B">
              <w:rPr>
                <w:rStyle w:val="Enfasigrassetto"/>
                <w:b w:val="0"/>
                <w:sz w:val="20"/>
                <w:szCs w:val="20"/>
              </w:rPr>
              <w:t>T</w:t>
            </w:r>
            <w:r w:rsidR="00B9234B">
              <w:rPr>
                <w:rStyle w:val="Enfasigrassetto"/>
                <w:b w:val="0"/>
                <w:sz w:val="20"/>
                <w:szCs w:val="20"/>
              </w:rPr>
              <w:t xml:space="preserve">el. </w:t>
            </w:r>
            <w:r w:rsidRPr="00B9234B">
              <w:rPr>
                <w:sz w:val="20"/>
                <w:szCs w:val="20"/>
              </w:rPr>
              <w:t>+420 296 342 579</w:t>
            </w:r>
          </w:p>
          <w:p w:rsidR="00CC219E" w:rsidRPr="00B9234B" w:rsidRDefault="00CC219E" w:rsidP="00B9234B">
            <w:pPr>
              <w:spacing w:line="240" w:lineRule="auto"/>
              <w:rPr>
                <w:sz w:val="20"/>
                <w:szCs w:val="20"/>
              </w:rPr>
            </w:pPr>
            <w:r w:rsidRPr="00B9234B">
              <w:rPr>
                <w:rStyle w:val="Enfasigrassetto"/>
                <w:b w:val="0"/>
                <w:sz w:val="20"/>
                <w:szCs w:val="20"/>
              </w:rPr>
              <w:t>E-mail:</w:t>
            </w:r>
            <w:r w:rsidRPr="00B9234B">
              <w:rPr>
                <w:sz w:val="20"/>
                <w:szCs w:val="20"/>
              </w:rPr>
              <w:t xml:space="preserve"> </w:t>
            </w:r>
            <w:hyperlink r:id="rId29" w:history="1">
              <w:r w:rsidRPr="00B9234B">
                <w:rPr>
                  <w:rStyle w:val="Collegamentoipertestuale"/>
                  <w:sz w:val="20"/>
                  <w:szCs w:val="20"/>
                </w:rPr>
                <w:t>fdi@czechinvest.org</w:t>
              </w:r>
            </w:hyperlink>
          </w:p>
          <w:p w:rsidR="00135216" w:rsidRPr="00B9234B" w:rsidRDefault="00A65C5D" w:rsidP="00B9234B">
            <w:pPr>
              <w:spacing w:line="240" w:lineRule="auto"/>
              <w:rPr>
                <w:rFonts w:eastAsia="Times New Roman" w:cs="Arial"/>
                <w:sz w:val="20"/>
                <w:szCs w:val="20"/>
                <w:lang w:eastAsia="it-IT"/>
              </w:rPr>
            </w:pPr>
            <w:hyperlink r:id="rId30" w:history="1">
              <w:r w:rsidR="00AC3D35" w:rsidRPr="00B9234B">
                <w:rPr>
                  <w:rStyle w:val="Collegamentoipertestuale"/>
                  <w:sz w:val="20"/>
                  <w:szCs w:val="20"/>
                  <w:lang w:eastAsia="cs-CZ"/>
                </w:rPr>
                <w:t>http://www.czechinvest.org/en</w:t>
              </w:r>
            </w:hyperlink>
            <w:r w:rsidR="00AC3D35" w:rsidRPr="00B9234B">
              <w:rPr>
                <w:sz w:val="20"/>
                <w:szCs w:val="20"/>
              </w:rPr>
              <w:t>.</w:t>
            </w:r>
          </w:p>
        </w:tc>
      </w:tr>
      <w:tr w:rsidR="0048377E" w:rsidRPr="00135216" w:rsidTr="001A3604">
        <w:tc>
          <w:tcPr>
            <w:tcW w:w="2835" w:type="dxa"/>
            <w:shd w:val="clear" w:color="auto" w:fill="FFD966" w:themeFill="accent4" w:themeFillTint="99"/>
          </w:tcPr>
          <w:p w:rsidR="0048377E" w:rsidRPr="00B9234B" w:rsidRDefault="00B9234B" w:rsidP="00B9234B">
            <w:pPr>
              <w:spacing w:line="240" w:lineRule="auto"/>
              <w:contextualSpacing/>
              <w:jc w:val="center"/>
              <w:rPr>
                <w:sz w:val="32"/>
                <w:szCs w:val="32"/>
              </w:rPr>
            </w:pPr>
            <w:r>
              <w:rPr>
                <w:sz w:val="32"/>
                <w:szCs w:val="32"/>
              </w:rPr>
              <w:t>Czech Chamber of C</w:t>
            </w:r>
            <w:r w:rsidRPr="00B9234B">
              <w:rPr>
                <w:sz w:val="32"/>
                <w:szCs w:val="32"/>
              </w:rPr>
              <w:t>ommerce</w:t>
            </w:r>
          </w:p>
          <w:p w:rsidR="0048377E" w:rsidRPr="00B9234B" w:rsidRDefault="0048377E" w:rsidP="00B9234B">
            <w:pPr>
              <w:spacing w:line="240" w:lineRule="auto"/>
              <w:contextualSpacing/>
              <w:jc w:val="center"/>
              <w:rPr>
                <w:sz w:val="32"/>
                <w:szCs w:val="32"/>
              </w:rPr>
            </w:pPr>
          </w:p>
        </w:tc>
        <w:tc>
          <w:tcPr>
            <w:tcW w:w="3402" w:type="dxa"/>
            <w:shd w:val="clear" w:color="auto" w:fill="FFF2CC" w:themeFill="accent4" w:themeFillTint="33"/>
          </w:tcPr>
          <w:p w:rsidR="0048377E" w:rsidRPr="00B9234B" w:rsidRDefault="0048377E" w:rsidP="0048377E">
            <w:pPr>
              <w:pStyle w:val="PreformattatoHTML"/>
              <w:rPr>
                <w:rFonts w:asciiTheme="minorHAnsi" w:hAnsiTheme="minorHAnsi"/>
              </w:rPr>
            </w:pPr>
            <w:r w:rsidRPr="00B9234B">
              <w:rPr>
                <w:rFonts w:asciiTheme="minorHAnsi" w:hAnsiTheme="minorHAnsi"/>
              </w:rPr>
              <w:t xml:space="preserve">La Camera di Commercio della Repubblica Ceca </w:t>
            </w:r>
            <w:r w:rsidR="00B9234B" w:rsidRPr="00B9234B">
              <w:rPr>
                <w:rFonts w:asciiTheme="minorHAnsi" w:hAnsiTheme="minorHAnsi"/>
              </w:rPr>
              <w:t>(CCC)</w:t>
            </w:r>
            <w:r w:rsidRPr="00B9234B">
              <w:rPr>
                <w:rFonts w:asciiTheme="minorHAnsi" w:hAnsiTheme="minorHAnsi"/>
              </w:rPr>
              <w:t xml:space="preserve"> è un soggetto che rappresenta il mondo imprenditoriale. Protegge gli interessi dei suoi membri - piccole, medie e grandi imprese associate in una rete di camere regionali e associazioni di </w:t>
            </w:r>
            <w:r w:rsidR="00B9234B" w:rsidRPr="00B9234B">
              <w:rPr>
                <w:rFonts w:asciiTheme="minorHAnsi" w:hAnsiTheme="minorHAnsi"/>
              </w:rPr>
              <w:t>categoria.</w:t>
            </w:r>
          </w:p>
          <w:p w:rsidR="0048377E" w:rsidRPr="00B9234B" w:rsidRDefault="0048377E" w:rsidP="00135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p>
        </w:tc>
        <w:tc>
          <w:tcPr>
            <w:tcW w:w="3969" w:type="dxa"/>
            <w:shd w:val="clear" w:color="auto" w:fill="FFF2CC" w:themeFill="accent4" w:themeFillTint="33"/>
          </w:tcPr>
          <w:p w:rsidR="00504264" w:rsidRPr="00B9234B" w:rsidRDefault="00504264" w:rsidP="00B9234B">
            <w:pPr>
              <w:pStyle w:val="PreformattatoHTML"/>
              <w:numPr>
                <w:ilvl w:val="0"/>
                <w:numId w:val="23"/>
              </w:numPr>
              <w:rPr>
                <w:rFonts w:asciiTheme="minorHAnsi" w:hAnsiTheme="minorHAnsi"/>
              </w:rPr>
            </w:pPr>
            <w:r w:rsidRPr="00B9234B">
              <w:rPr>
                <w:rFonts w:asciiTheme="minorHAnsi" w:hAnsiTheme="minorHAnsi"/>
              </w:rPr>
              <w:t xml:space="preserve">Camera di Commercio della Repubblica ceca, </w:t>
            </w:r>
          </w:p>
          <w:p w:rsidR="00504264" w:rsidRPr="00B9234B" w:rsidRDefault="00504264" w:rsidP="00B9234B">
            <w:pPr>
              <w:pStyle w:val="PreformattatoHTML"/>
              <w:ind w:left="720"/>
              <w:rPr>
                <w:rFonts w:asciiTheme="minorHAnsi" w:hAnsiTheme="minorHAnsi"/>
              </w:rPr>
            </w:pPr>
            <w:r w:rsidRPr="00B9234B">
              <w:rPr>
                <w:rFonts w:asciiTheme="minorHAnsi" w:hAnsiTheme="minorHAnsi"/>
              </w:rPr>
              <w:t xml:space="preserve">Freyova 27, </w:t>
            </w:r>
          </w:p>
          <w:p w:rsidR="00504264" w:rsidRPr="00B9234B" w:rsidRDefault="00504264" w:rsidP="00B9234B">
            <w:pPr>
              <w:pStyle w:val="PreformattatoHTML"/>
              <w:ind w:left="720"/>
              <w:rPr>
                <w:rFonts w:asciiTheme="minorHAnsi" w:hAnsiTheme="minorHAnsi"/>
              </w:rPr>
            </w:pPr>
            <w:r w:rsidRPr="00B9234B">
              <w:rPr>
                <w:rFonts w:asciiTheme="minorHAnsi" w:hAnsiTheme="minorHAnsi"/>
              </w:rPr>
              <w:t>190 00 Praha 9</w:t>
            </w:r>
          </w:p>
          <w:p w:rsidR="0048377E" w:rsidRPr="00B9234B" w:rsidRDefault="0048377E" w:rsidP="000907C4">
            <w:pPr>
              <w:spacing w:line="240" w:lineRule="auto"/>
            </w:pPr>
          </w:p>
        </w:tc>
        <w:tc>
          <w:tcPr>
            <w:tcW w:w="3650" w:type="dxa"/>
            <w:shd w:val="clear" w:color="auto" w:fill="FFF2CC" w:themeFill="accent4" w:themeFillTint="33"/>
          </w:tcPr>
          <w:p w:rsidR="00563C4D" w:rsidRPr="00D21B63" w:rsidRDefault="00D21B63" w:rsidP="00563C4D">
            <w:pPr>
              <w:pStyle w:val="PreformattatoHTML"/>
              <w:rPr>
                <w:rFonts w:asciiTheme="minorHAnsi" w:hAnsiTheme="minorHAnsi"/>
              </w:rPr>
            </w:pPr>
            <w:r>
              <w:rPr>
                <w:rFonts w:asciiTheme="minorHAnsi" w:hAnsiTheme="minorHAnsi"/>
              </w:rPr>
              <w:t>Tel.</w:t>
            </w:r>
            <w:r w:rsidR="00563C4D" w:rsidRPr="00D21B63">
              <w:rPr>
                <w:rFonts w:asciiTheme="minorHAnsi" w:hAnsiTheme="minorHAnsi"/>
              </w:rPr>
              <w:t xml:space="preserve"> 266 721 300 </w:t>
            </w:r>
          </w:p>
          <w:p w:rsidR="00563C4D" w:rsidRPr="00D21B63" w:rsidRDefault="00D21B63" w:rsidP="00563C4D">
            <w:pPr>
              <w:pStyle w:val="PreformattatoHTML"/>
              <w:rPr>
                <w:rFonts w:asciiTheme="minorHAnsi" w:hAnsiTheme="minorHAnsi"/>
              </w:rPr>
            </w:pPr>
            <w:r>
              <w:rPr>
                <w:rFonts w:asciiTheme="minorHAnsi" w:hAnsiTheme="minorHAnsi"/>
              </w:rPr>
              <w:t>Fax.</w:t>
            </w:r>
            <w:r w:rsidR="00563C4D" w:rsidRPr="00D21B63">
              <w:rPr>
                <w:rFonts w:asciiTheme="minorHAnsi" w:hAnsiTheme="minorHAnsi"/>
              </w:rPr>
              <w:t xml:space="preserve">266 721 690 </w:t>
            </w:r>
          </w:p>
          <w:p w:rsidR="00563C4D" w:rsidRPr="00D21B63" w:rsidRDefault="00563C4D" w:rsidP="00563C4D">
            <w:pPr>
              <w:pStyle w:val="PreformattatoHTML"/>
              <w:rPr>
                <w:rFonts w:asciiTheme="minorHAnsi" w:hAnsiTheme="minorHAnsi"/>
              </w:rPr>
            </w:pPr>
            <w:r w:rsidRPr="00D21B63">
              <w:rPr>
                <w:rFonts w:asciiTheme="minorHAnsi" w:hAnsiTheme="minorHAnsi"/>
              </w:rPr>
              <w:t xml:space="preserve">E- mail: </w:t>
            </w:r>
            <w:hyperlink r:id="rId31" w:history="1">
              <w:r w:rsidR="00D21B63" w:rsidRPr="006E28ED">
                <w:rPr>
                  <w:rStyle w:val="Collegamentoipertestuale"/>
                  <w:rFonts w:asciiTheme="minorHAnsi" w:hAnsiTheme="minorHAnsi"/>
                </w:rPr>
                <w:t>office@komora.cz</w:t>
              </w:r>
            </w:hyperlink>
            <w:r w:rsidR="00D21B63">
              <w:rPr>
                <w:rFonts w:asciiTheme="minorHAnsi" w:hAnsiTheme="minorHAnsi"/>
              </w:rPr>
              <w:t xml:space="preserve"> </w:t>
            </w:r>
          </w:p>
          <w:p w:rsidR="00D22D9B" w:rsidRPr="00D21B63" w:rsidRDefault="00A65C5D" w:rsidP="00D22D9B">
            <w:pPr>
              <w:spacing w:before="100" w:beforeAutospacing="1" w:after="100" w:afterAutospacing="1" w:line="240" w:lineRule="auto"/>
              <w:rPr>
                <w:rStyle w:val="Enfasigrassetto"/>
                <w:sz w:val="20"/>
                <w:szCs w:val="20"/>
              </w:rPr>
            </w:pPr>
            <w:hyperlink r:id="rId32" w:history="1">
              <w:r w:rsidR="00D21B63" w:rsidRPr="006E28ED">
                <w:rPr>
                  <w:rStyle w:val="Collegamentoipertestuale"/>
                  <w:sz w:val="20"/>
                  <w:szCs w:val="20"/>
                </w:rPr>
                <w:t>www.komora.cz</w:t>
              </w:r>
            </w:hyperlink>
            <w:r w:rsidR="00D21B63">
              <w:rPr>
                <w:sz w:val="20"/>
                <w:szCs w:val="20"/>
              </w:rPr>
              <w:t xml:space="preserve"> </w:t>
            </w:r>
          </w:p>
        </w:tc>
      </w:tr>
    </w:tbl>
    <w:p w:rsidR="00D10325" w:rsidRPr="00135216" w:rsidRDefault="00D10325" w:rsidP="00D10325">
      <w:pPr>
        <w:spacing w:line="259" w:lineRule="auto"/>
        <w:ind w:left="720"/>
        <w:contextualSpacing/>
        <w:jc w:val="center"/>
        <w:rPr>
          <w:b/>
          <w:sz w:val="36"/>
          <w:szCs w:val="36"/>
        </w:rPr>
      </w:pPr>
    </w:p>
    <w:p w:rsidR="00D10325" w:rsidRPr="00135216" w:rsidRDefault="00D10325" w:rsidP="00D10325">
      <w:pPr>
        <w:spacing w:line="259" w:lineRule="auto"/>
        <w:ind w:left="720"/>
        <w:contextualSpacing/>
        <w:jc w:val="center"/>
        <w:rPr>
          <w:b/>
          <w:sz w:val="36"/>
          <w:szCs w:val="36"/>
        </w:rPr>
      </w:pPr>
    </w:p>
    <w:p w:rsidR="00323246" w:rsidRPr="00135216" w:rsidRDefault="00323246" w:rsidP="00D10325">
      <w:pPr>
        <w:spacing w:line="259" w:lineRule="auto"/>
        <w:ind w:left="720"/>
        <w:contextualSpacing/>
        <w:jc w:val="center"/>
        <w:rPr>
          <w:b/>
          <w:sz w:val="36"/>
          <w:szCs w:val="36"/>
        </w:rPr>
      </w:pPr>
    </w:p>
    <w:p w:rsidR="00323246" w:rsidRPr="00135216" w:rsidRDefault="00323246" w:rsidP="00D10325">
      <w:pPr>
        <w:spacing w:line="259" w:lineRule="auto"/>
        <w:ind w:left="720"/>
        <w:contextualSpacing/>
        <w:jc w:val="center"/>
        <w:rPr>
          <w:b/>
          <w:sz w:val="36"/>
          <w:szCs w:val="36"/>
        </w:rPr>
      </w:pPr>
    </w:p>
    <w:p w:rsidR="00A36236" w:rsidRDefault="00A36236" w:rsidP="00D10325">
      <w:pPr>
        <w:spacing w:line="259" w:lineRule="auto"/>
        <w:contextualSpacing/>
        <w:rPr>
          <w:b/>
          <w:sz w:val="32"/>
          <w:szCs w:val="32"/>
        </w:rPr>
      </w:pPr>
    </w:p>
    <w:p w:rsidR="00A36236" w:rsidRDefault="00A36236" w:rsidP="00D10325">
      <w:pPr>
        <w:spacing w:line="259" w:lineRule="auto"/>
        <w:contextualSpacing/>
        <w:rPr>
          <w:b/>
          <w:sz w:val="32"/>
          <w:szCs w:val="32"/>
        </w:rPr>
      </w:pPr>
    </w:p>
    <w:p w:rsidR="00D10325" w:rsidRPr="00B275BF" w:rsidRDefault="004665C9" w:rsidP="00D10325">
      <w:pPr>
        <w:spacing w:line="259" w:lineRule="auto"/>
        <w:contextualSpacing/>
        <w:rPr>
          <w:b/>
          <w:sz w:val="32"/>
          <w:szCs w:val="32"/>
        </w:rPr>
      </w:pPr>
      <w:r>
        <w:rPr>
          <w:b/>
          <w:sz w:val="32"/>
          <w:szCs w:val="32"/>
        </w:rPr>
        <w:lastRenderedPageBreak/>
        <w:t>Stato:</w:t>
      </w:r>
      <w:r w:rsidR="00681145">
        <w:rPr>
          <w:b/>
          <w:sz w:val="32"/>
          <w:szCs w:val="32"/>
        </w:rPr>
        <w:t xml:space="preserve"> Cechia </w:t>
      </w:r>
    </w:p>
    <w:p w:rsidR="00D10325" w:rsidRPr="00BD1B98" w:rsidRDefault="00D10325" w:rsidP="00D10325">
      <w:pPr>
        <w:spacing w:line="259" w:lineRule="auto"/>
        <w:ind w:left="720"/>
        <w:contextualSpacing/>
        <w:jc w:val="center"/>
        <w:rPr>
          <w:b/>
          <w:sz w:val="36"/>
          <w:szCs w:val="36"/>
        </w:rPr>
      </w:pPr>
      <w:r w:rsidRPr="00BD1B98">
        <w:rPr>
          <w:b/>
          <w:sz w:val="36"/>
          <w:szCs w:val="36"/>
        </w:rPr>
        <w:t>Organizzazioni sindacali dei lavoratori</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70"/>
        <w:gridCol w:w="3367"/>
        <w:gridCol w:w="3344"/>
        <w:gridCol w:w="3376"/>
      </w:tblGrid>
      <w:tr w:rsidR="00D10325" w:rsidRPr="00BD1B98" w:rsidTr="001A3604">
        <w:tc>
          <w:tcPr>
            <w:tcW w:w="3470" w:type="dxa"/>
            <w:shd w:val="clear" w:color="auto" w:fill="FFFFFF" w:themeFill="background1"/>
          </w:tcPr>
          <w:p w:rsidR="00D10325" w:rsidRPr="00B275BF" w:rsidRDefault="00D10325" w:rsidP="001A3604">
            <w:pPr>
              <w:spacing w:line="240" w:lineRule="auto"/>
              <w:contextualSpacing/>
              <w:jc w:val="center"/>
              <w:rPr>
                <w:b/>
                <w:sz w:val="36"/>
                <w:szCs w:val="36"/>
              </w:rPr>
            </w:pPr>
            <w:r w:rsidRPr="00B275BF">
              <w:rPr>
                <w:b/>
                <w:sz w:val="36"/>
                <w:szCs w:val="36"/>
              </w:rPr>
              <w:t>Nome</w:t>
            </w:r>
          </w:p>
        </w:tc>
        <w:tc>
          <w:tcPr>
            <w:tcW w:w="3367"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 xml:space="preserve">Funzione </w:t>
            </w:r>
          </w:p>
        </w:tc>
        <w:tc>
          <w:tcPr>
            <w:tcW w:w="3344"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Sede</w:t>
            </w:r>
          </w:p>
        </w:tc>
        <w:tc>
          <w:tcPr>
            <w:tcW w:w="3376"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Contatti</w:t>
            </w:r>
          </w:p>
        </w:tc>
      </w:tr>
      <w:tr w:rsidR="001A1857" w:rsidRPr="00BD1B98" w:rsidTr="001A3604">
        <w:tc>
          <w:tcPr>
            <w:tcW w:w="3470" w:type="dxa"/>
            <w:shd w:val="clear" w:color="auto" w:fill="FFD966" w:themeFill="accent4" w:themeFillTint="99"/>
          </w:tcPr>
          <w:p w:rsidR="00647CE7" w:rsidRPr="00DD66A8" w:rsidRDefault="00647CE7" w:rsidP="001A1857">
            <w:pPr>
              <w:spacing w:line="240" w:lineRule="auto"/>
              <w:contextualSpacing/>
              <w:jc w:val="center"/>
              <w:rPr>
                <w:b/>
                <w:sz w:val="32"/>
                <w:szCs w:val="32"/>
              </w:rPr>
            </w:pPr>
            <w:r w:rsidRPr="00DD66A8">
              <w:rPr>
                <w:b/>
                <w:sz w:val="32"/>
                <w:szCs w:val="32"/>
              </w:rPr>
              <w:t xml:space="preserve">CMKOS </w:t>
            </w:r>
          </w:p>
          <w:p w:rsidR="001A1857" w:rsidRPr="00DD66A8" w:rsidRDefault="00A65C5D" w:rsidP="001A1857">
            <w:pPr>
              <w:spacing w:line="240" w:lineRule="auto"/>
              <w:contextualSpacing/>
              <w:jc w:val="center"/>
              <w:rPr>
                <w:sz w:val="32"/>
                <w:szCs w:val="32"/>
              </w:rPr>
            </w:pPr>
            <w:hyperlink r:id="rId33" w:tgtFrame="_blank" w:history="1">
              <w:r w:rsidR="00E43B92" w:rsidRPr="00DD66A8">
                <w:rPr>
                  <w:sz w:val="32"/>
                  <w:szCs w:val="32"/>
                </w:rPr>
                <w:t xml:space="preserve">Českomoravská komora odborových svazů </w:t>
              </w:r>
            </w:hyperlink>
          </w:p>
          <w:p w:rsidR="00A37AE2" w:rsidRPr="00DD66A8" w:rsidRDefault="00A37AE2" w:rsidP="001A1857">
            <w:pPr>
              <w:spacing w:line="240" w:lineRule="auto"/>
              <w:contextualSpacing/>
              <w:jc w:val="center"/>
              <w:rPr>
                <w:sz w:val="32"/>
                <w:szCs w:val="32"/>
              </w:rPr>
            </w:pPr>
            <w:r w:rsidRPr="00DD66A8">
              <w:rPr>
                <w:sz w:val="32"/>
                <w:szCs w:val="32"/>
              </w:rPr>
              <w:t>(Camera dei sindacati della Moravia)</w:t>
            </w:r>
          </w:p>
        </w:tc>
        <w:tc>
          <w:tcPr>
            <w:tcW w:w="3367" w:type="dxa"/>
            <w:shd w:val="clear" w:color="auto" w:fill="FFF2CC" w:themeFill="accent4" w:themeFillTint="33"/>
          </w:tcPr>
          <w:p w:rsidR="00A37AE2" w:rsidRDefault="00A37AE2" w:rsidP="001A1857">
            <w:pPr>
              <w:spacing w:line="240" w:lineRule="auto"/>
              <w:contextualSpacing/>
              <w:rPr>
                <w:sz w:val="20"/>
                <w:szCs w:val="20"/>
              </w:rPr>
            </w:pPr>
            <w:r>
              <w:rPr>
                <w:sz w:val="20"/>
                <w:szCs w:val="20"/>
              </w:rPr>
              <w:t>La Camera intende:</w:t>
            </w:r>
          </w:p>
          <w:p w:rsidR="007E7CDA" w:rsidRDefault="00863DCF" w:rsidP="001A1857">
            <w:pPr>
              <w:spacing w:line="240" w:lineRule="auto"/>
              <w:contextualSpacing/>
              <w:rPr>
                <w:sz w:val="20"/>
                <w:szCs w:val="20"/>
              </w:rPr>
            </w:pPr>
            <w:r>
              <w:rPr>
                <w:sz w:val="20"/>
                <w:szCs w:val="20"/>
              </w:rPr>
              <w:t xml:space="preserve">1) </w:t>
            </w:r>
            <w:r w:rsidR="0059148D">
              <w:rPr>
                <w:sz w:val="20"/>
                <w:szCs w:val="20"/>
              </w:rPr>
              <w:t>d</w:t>
            </w:r>
            <w:r>
              <w:rPr>
                <w:sz w:val="20"/>
                <w:szCs w:val="20"/>
              </w:rPr>
              <w:t xml:space="preserve">ifendere e preservare il ruolo del Codice </w:t>
            </w:r>
            <w:r w:rsidR="0059148D">
              <w:rPr>
                <w:sz w:val="20"/>
                <w:szCs w:val="20"/>
              </w:rPr>
              <w:t>del Lavoro;</w:t>
            </w:r>
          </w:p>
          <w:p w:rsidR="007E6686" w:rsidRDefault="0059148D" w:rsidP="001A1857">
            <w:pPr>
              <w:spacing w:line="240" w:lineRule="auto"/>
              <w:contextualSpacing/>
              <w:rPr>
                <w:sz w:val="20"/>
                <w:szCs w:val="20"/>
              </w:rPr>
            </w:pPr>
            <w:r>
              <w:rPr>
                <w:sz w:val="20"/>
                <w:szCs w:val="20"/>
              </w:rPr>
              <w:t>2) t</w:t>
            </w:r>
            <w:r w:rsidR="007E6686">
              <w:rPr>
                <w:sz w:val="20"/>
                <w:szCs w:val="20"/>
              </w:rPr>
              <w:t>utela</w:t>
            </w:r>
            <w:r>
              <w:rPr>
                <w:sz w:val="20"/>
                <w:szCs w:val="20"/>
              </w:rPr>
              <w:t>re</w:t>
            </w:r>
            <w:r w:rsidR="007E6686">
              <w:rPr>
                <w:sz w:val="20"/>
                <w:szCs w:val="20"/>
              </w:rPr>
              <w:t xml:space="preserve"> gli interessi dei suoi iscritti</w:t>
            </w:r>
            <w:r>
              <w:rPr>
                <w:sz w:val="20"/>
                <w:szCs w:val="20"/>
              </w:rPr>
              <w:t>.</w:t>
            </w:r>
          </w:p>
          <w:p w:rsidR="00696AD2" w:rsidRPr="00696AD2" w:rsidRDefault="00696AD2" w:rsidP="00696AD2">
            <w:pPr>
              <w:spacing w:line="240" w:lineRule="auto"/>
              <w:contextualSpacing/>
              <w:rPr>
                <w:rFonts w:cs="Arial"/>
                <w:sz w:val="20"/>
                <w:szCs w:val="20"/>
              </w:rPr>
            </w:pPr>
            <w:r w:rsidRPr="00696AD2">
              <w:rPr>
                <w:rFonts w:cs="Arial"/>
                <w:sz w:val="20"/>
                <w:szCs w:val="20"/>
              </w:rPr>
              <w:t>Si interessa di:</w:t>
            </w:r>
          </w:p>
          <w:p w:rsidR="00696AD2" w:rsidRPr="00696AD2" w:rsidRDefault="00696AD2" w:rsidP="00696AD2">
            <w:pPr>
              <w:spacing w:line="240" w:lineRule="auto"/>
              <w:rPr>
                <w:sz w:val="20"/>
                <w:szCs w:val="20"/>
              </w:rPr>
            </w:pPr>
            <w:r w:rsidRPr="00696AD2">
              <w:rPr>
                <w:rFonts w:cs="Arial"/>
                <w:sz w:val="20"/>
                <w:szCs w:val="20"/>
              </w:rPr>
              <w:t>1)</w:t>
            </w:r>
            <w:r w:rsidRPr="00696AD2">
              <w:rPr>
                <w:sz w:val="20"/>
                <w:szCs w:val="20"/>
              </w:rPr>
              <w:t xml:space="preserve"> dialogo sociale;</w:t>
            </w:r>
          </w:p>
          <w:p w:rsidR="00696AD2" w:rsidRPr="00696AD2" w:rsidRDefault="00696AD2" w:rsidP="00696AD2">
            <w:pPr>
              <w:spacing w:line="240" w:lineRule="auto"/>
              <w:rPr>
                <w:sz w:val="20"/>
                <w:szCs w:val="20"/>
              </w:rPr>
            </w:pPr>
            <w:r w:rsidRPr="00696AD2">
              <w:rPr>
                <w:sz w:val="20"/>
                <w:szCs w:val="20"/>
              </w:rPr>
              <w:t>2) leggi;</w:t>
            </w:r>
          </w:p>
          <w:p w:rsidR="00696AD2" w:rsidRPr="00696AD2" w:rsidRDefault="00696AD2" w:rsidP="00696AD2">
            <w:pPr>
              <w:spacing w:line="240" w:lineRule="auto"/>
              <w:rPr>
                <w:sz w:val="20"/>
                <w:szCs w:val="20"/>
              </w:rPr>
            </w:pPr>
            <w:r w:rsidRPr="00696AD2">
              <w:rPr>
                <w:sz w:val="20"/>
                <w:szCs w:val="20"/>
              </w:rPr>
              <w:t>3) istruzione;</w:t>
            </w:r>
          </w:p>
          <w:p w:rsidR="00696AD2" w:rsidRPr="00696AD2" w:rsidRDefault="00696AD2" w:rsidP="00696AD2">
            <w:pPr>
              <w:spacing w:line="240" w:lineRule="auto"/>
              <w:rPr>
                <w:sz w:val="20"/>
                <w:szCs w:val="20"/>
              </w:rPr>
            </w:pPr>
            <w:r w:rsidRPr="00696AD2">
              <w:rPr>
                <w:sz w:val="20"/>
                <w:szCs w:val="20"/>
              </w:rPr>
              <w:t>4) mercato del lavoro;</w:t>
            </w:r>
          </w:p>
          <w:p w:rsidR="00696AD2" w:rsidRPr="001D7189" w:rsidRDefault="00696AD2" w:rsidP="00696AD2">
            <w:pPr>
              <w:spacing w:line="240" w:lineRule="auto"/>
              <w:contextualSpacing/>
              <w:rPr>
                <w:sz w:val="20"/>
                <w:szCs w:val="20"/>
              </w:rPr>
            </w:pPr>
            <w:r w:rsidRPr="00696AD2">
              <w:rPr>
                <w:sz w:val="20"/>
                <w:szCs w:val="20"/>
              </w:rPr>
              <w:t>5) aspetti internazionali.</w:t>
            </w:r>
          </w:p>
        </w:tc>
        <w:tc>
          <w:tcPr>
            <w:tcW w:w="3344" w:type="dxa"/>
            <w:shd w:val="clear" w:color="auto" w:fill="FFF2CC" w:themeFill="accent4" w:themeFillTint="33"/>
          </w:tcPr>
          <w:p w:rsidR="001A1857" w:rsidRPr="00D92FE1" w:rsidRDefault="00696AD2" w:rsidP="00E43B92">
            <w:pPr>
              <w:pStyle w:val="Paragrafoelenco"/>
              <w:numPr>
                <w:ilvl w:val="0"/>
                <w:numId w:val="22"/>
              </w:numPr>
              <w:spacing w:line="240" w:lineRule="auto"/>
              <w:rPr>
                <w:sz w:val="20"/>
                <w:szCs w:val="20"/>
                <w:lang w:val="en-US"/>
              </w:rPr>
            </w:pPr>
            <w:r w:rsidRPr="003D41EB">
              <w:rPr>
                <w:rFonts w:cs="Arial"/>
                <w:color w:val="333333"/>
                <w:sz w:val="20"/>
                <w:szCs w:val="20"/>
                <w:lang w:val="en-US"/>
              </w:rPr>
              <w:t>Czech-Moravian confederation of trade unions</w:t>
            </w:r>
            <w:r w:rsidRPr="003D41EB">
              <w:rPr>
                <w:rFonts w:cs="Arial"/>
                <w:color w:val="333333"/>
                <w:sz w:val="20"/>
                <w:szCs w:val="20"/>
                <w:lang w:val="en-US"/>
              </w:rPr>
              <w:br/>
              <w:t xml:space="preserve">Nám. w. Churchilla 2 </w:t>
            </w:r>
            <w:r w:rsidRPr="003D41EB">
              <w:rPr>
                <w:rFonts w:cs="Arial"/>
                <w:color w:val="333333"/>
                <w:sz w:val="20"/>
                <w:szCs w:val="20"/>
                <w:lang w:val="en-US"/>
              </w:rPr>
              <w:br/>
              <w:t>130 00 Praha 3</w:t>
            </w:r>
            <w:r w:rsidRPr="003D41EB">
              <w:rPr>
                <w:rFonts w:cs="Arial"/>
                <w:color w:val="333333"/>
                <w:sz w:val="20"/>
                <w:szCs w:val="20"/>
                <w:lang w:val="en-US"/>
              </w:rPr>
              <w:br/>
              <w:t>Czech republic</w:t>
            </w:r>
          </w:p>
        </w:tc>
        <w:tc>
          <w:tcPr>
            <w:tcW w:w="3376" w:type="dxa"/>
            <w:shd w:val="clear" w:color="auto" w:fill="FFF2CC" w:themeFill="accent4" w:themeFillTint="33"/>
          </w:tcPr>
          <w:p w:rsidR="001A1857" w:rsidRPr="00DD66A8" w:rsidRDefault="00E43B92" w:rsidP="00DD66A8">
            <w:pPr>
              <w:spacing w:line="240" w:lineRule="auto"/>
              <w:contextualSpacing/>
              <w:rPr>
                <w:rFonts w:cs="Arial"/>
                <w:color w:val="333333"/>
                <w:sz w:val="20"/>
                <w:szCs w:val="20"/>
              </w:rPr>
            </w:pPr>
            <w:r w:rsidRPr="00DD66A8">
              <w:rPr>
                <w:rFonts w:cs="Arial"/>
                <w:color w:val="333333"/>
                <w:sz w:val="20"/>
                <w:szCs w:val="20"/>
              </w:rPr>
              <w:t>Tel</w:t>
            </w:r>
            <w:r w:rsidR="00DD66A8">
              <w:rPr>
                <w:rFonts w:cs="Arial"/>
                <w:color w:val="333333"/>
                <w:sz w:val="20"/>
                <w:szCs w:val="20"/>
              </w:rPr>
              <w:t xml:space="preserve">. </w:t>
            </w:r>
            <w:r w:rsidRPr="00DD66A8">
              <w:rPr>
                <w:rFonts w:cs="Arial"/>
                <w:color w:val="333333"/>
                <w:sz w:val="20"/>
                <w:szCs w:val="20"/>
              </w:rPr>
              <w:t>+420 23446 2138</w:t>
            </w:r>
            <w:r w:rsidRPr="00DD66A8">
              <w:rPr>
                <w:rFonts w:cs="Arial"/>
                <w:color w:val="333333"/>
                <w:sz w:val="20"/>
                <w:szCs w:val="20"/>
              </w:rPr>
              <w:br/>
              <w:t xml:space="preserve">E-mail: </w:t>
            </w:r>
            <w:hyperlink r:id="rId34" w:history="1">
              <w:r w:rsidRPr="00DD66A8">
                <w:rPr>
                  <w:rStyle w:val="Collegamentoipertestuale"/>
                  <w:rFonts w:cs="Arial"/>
                  <w:sz w:val="20"/>
                  <w:szCs w:val="20"/>
                </w:rPr>
                <w:t>cmkos@cmkos.cz</w:t>
              </w:r>
            </w:hyperlink>
          </w:p>
          <w:p w:rsidR="00E43B92" w:rsidRPr="00DD66A8" w:rsidRDefault="00E43B92" w:rsidP="00DD66A8">
            <w:pPr>
              <w:spacing w:line="240" w:lineRule="auto"/>
              <w:contextualSpacing/>
              <w:rPr>
                <w:rFonts w:cs="Arial"/>
                <w:color w:val="333333"/>
                <w:sz w:val="20"/>
                <w:szCs w:val="20"/>
              </w:rPr>
            </w:pPr>
          </w:p>
          <w:p w:rsidR="00E43B92" w:rsidRPr="00DD66A8" w:rsidRDefault="00A65C5D" w:rsidP="00DD66A8">
            <w:pPr>
              <w:spacing w:line="240" w:lineRule="auto"/>
              <w:contextualSpacing/>
              <w:rPr>
                <w:sz w:val="20"/>
                <w:szCs w:val="20"/>
              </w:rPr>
            </w:pPr>
            <w:hyperlink r:id="rId35" w:history="1">
              <w:r w:rsidR="0023453E" w:rsidRPr="00DD66A8">
                <w:rPr>
                  <w:rStyle w:val="Collegamentoipertestuale"/>
                  <w:rFonts w:cs="Arial"/>
                  <w:sz w:val="20"/>
                  <w:szCs w:val="20"/>
                </w:rPr>
                <w:t>www.cmkos.cz</w:t>
              </w:r>
            </w:hyperlink>
          </w:p>
        </w:tc>
      </w:tr>
      <w:tr w:rsidR="001A1857" w:rsidRPr="00BD1B98" w:rsidTr="001A3604">
        <w:tc>
          <w:tcPr>
            <w:tcW w:w="3470" w:type="dxa"/>
            <w:shd w:val="clear" w:color="auto" w:fill="FFD966" w:themeFill="accent4" w:themeFillTint="99"/>
          </w:tcPr>
          <w:p w:rsidR="001A1857" w:rsidRPr="00DD66A8" w:rsidRDefault="00F85D59" w:rsidP="001A1857">
            <w:pPr>
              <w:spacing w:line="240" w:lineRule="auto"/>
              <w:contextualSpacing/>
              <w:jc w:val="center"/>
              <w:rPr>
                <w:b/>
                <w:sz w:val="32"/>
                <w:szCs w:val="32"/>
              </w:rPr>
            </w:pPr>
            <w:r w:rsidRPr="00DD66A8">
              <w:rPr>
                <w:b/>
                <w:sz w:val="32"/>
                <w:szCs w:val="32"/>
              </w:rPr>
              <w:t xml:space="preserve">ASO CR </w:t>
            </w:r>
          </w:p>
          <w:p w:rsidR="00F85D59" w:rsidRPr="00DD66A8" w:rsidRDefault="00A24713" w:rsidP="001A1857">
            <w:pPr>
              <w:spacing w:line="240" w:lineRule="auto"/>
              <w:contextualSpacing/>
              <w:jc w:val="center"/>
              <w:rPr>
                <w:sz w:val="32"/>
                <w:szCs w:val="32"/>
              </w:rPr>
            </w:pPr>
            <w:r w:rsidRPr="00DD66A8">
              <w:rPr>
                <w:sz w:val="32"/>
                <w:szCs w:val="32"/>
              </w:rPr>
              <w:t>Asociace samostatných odborů</w:t>
            </w:r>
          </w:p>
          <w:p w:rsidR="00A37AE2" w:rsidRPr="00DD66A8" w:rsidRDefault="00DD66A8" w:rsidP="001A1857">
            <w:pPr>
              <w:spacing w:line="240" w:lineRule="auto"/>
              <w:contextualSpacing/>
              <w:jc w:val="center"/>
              <w:rPr>
                <w:sz w:val="32"/>
                <w:szCs w:val="32"/>
              </w:rPr>
            </w:pPr>
            <w:r>
              <w:rPr>
                <w:sz w:val="32"/>
                <w:szCs w:val="32"/>
              </w:rPr>
              <w:t>(</w:t>
            </w:r>
            <w:r w:rsidR="00A37AE2" w:rsidRPr="00DD66A8">
              <w:rPr>
                <w:sz w:val="32"/>
                <w:szCs w:val="32"/>
              </w:rPr>
              <w:t>Associazione dei sindacati ind</w:t>
            </w:r>
            <w:r>
              <w:rPr>
                <w:sz w:val="32"/>
                <w:szCs w:val="32"/>
              </w:rPr>
              <w:t>ipendenti della Repubblica Ceca)</w:t>
            </w:r>
          </w:p>
        </w:tc>
        <w:tc>
          <w:tcPr>
            <w:tcW w:w="3367" w:type="dxa"/>
            <w:shd w:val="clear" w:color="auto" w:fill="FFF2CC" w:themeFill="accent4" w:themeFillTint="33"/>
          </w:tcPr>
          <w:p w:rsidR="001A1857" w:rsidRDefault="00FE7FAC" w:rsidP="001A1857">
            <w:pPr>
              <w:spacing w:line="240" w:lineRule="auto"/>
              <w:rPr>
                <w:sz w:val="20"/>
                <w:szCs w:val="20"/>
              </w:rPr>
            </w:pPr>
            <w:r>
              <w:rPr>
                <w:sz w:val="20"/>
                <w:szCs w:val="20"/>
              </w:rPr>
              <w:t>Funzione:</w:t>
            </w:r>
          </w:p>
          <w:p w:rsidR="00FE7FAC" w:rsidRDefault="00FE7FAC" w:rsidP="001A1857">
            <w:pPr>
              <w:spacing w:line="240" w:lineRule="auto"/>
              <w:rPr>
                <w:sz w:val="20"/>
                <w:szCs w:val="20"/>
              </w:rPr>
            </w:pPr>
            <w:r>
              <w:rPr>
                <w:sz w:val="20"/>
                <w:szCs w:val="20"/>
              </w:rPr>
              <w:t>1) difesa degli interessi economici, del lavoro, sociali</w:t>
            </w:r>
            <w:r w:rsidR="00A37AE2">
              <w:rPr>
                <w:sz w:val="20"/>
                <w:szCs w:val="20"/>
              </w:rPr>
              <w:t xml:space="preserve"> degli aderenti</w:t>
            </w:r>
            <w:r w:rsidR="0059148D">
              <w:rPr>
                <w:sz w:val="20"/>
                <w:szCs w:val="20"/>
              </w:rPr>
              <w:t>;</w:t>
            </w:r>
          </w:p>
          <w:p w:rsidR="00FE7FAC" w:rsidRDefault="00FE7FAC" w:rsidP="001A1857">
            <w:pPr>
              <w:spacing w:line="240" w:lineRule="auto"/>
              <w:rPr>
                <w:sz w:val="20"/>
                <w:szCs w:val="20"/>
              </w:rPr>
            </w:pPr>
            <w:r>
              <w:rPr>
                <w:sz w:val="20"/>
                <w:szCs w:val="20"/>
              </w:rPr>
              <w:t>2) sviluppare la cooperazione con i p</w:t>
            </w:r>
            <w:r w:rsidR="0059148D">
              <w:rPr>
                <w:sz w:val="20"/>
                <w:szCs w:val="20"/>
              </w:rPr>
              <w:t>artner europei e internazionali;</w:t>
            </w:r>
          </w:p>
          <w:p w:rsidR="00FE7FAC" w:rsidRPr="004665C9" w:rsidRDefault="00FE7FAC" w:rsidP="001A1857">
            <w:pPr>
              <w:spacing w:line="240" w:lineRule="auto"/>
              <w:rPr>
                <w:sz w:val="20"/>
                <w:szCs w:val="20"/>
              </w:rPr>
            </w:pPr>
            <w:r>
              <w:rPr>
                <w:sz w:val="20"/>
                <w:szCs w:val="20"/>
              </w:rPr>
              <w:t>3) Coordinamento dei membri della Confederazione a livello nazionale e regionale.</w:t>
            </w:r>
          </w:p>
        </w:tc>
        <w:tc>
          <w:tcPr>
            <w:tcW w:w="3344" w:type="dxa"/>
            <w:shd w:val="clear" w:color="auto" w:fill="FFF2CC" w:themeFill="accent4" w:themeFillTint="33"/>
          </w:tcPr>
          <w:p w:rsidR="001A1857" w:rsidRPr="00F85D59" w:rsidRDefault="00F85D59" w:rsidP="00F85D59">
            <w:pPr>
              <w:pStyle w:val="Paragrafoelenco"/>
              <w:numPr>
                <w:ilvl w:val="0"/>
                <w:numId w:val="22"/>
              </w:numPr>
              <w:spacing w:line="240" w:lineRule="auto"/>
              <w:rPr>
                <w:rFonts w:cs="Arial"/>
                <w:color w:val="333333"/>
                <w:sz w:val="20"/>
                <w:szCs w:val="20"/>
              </w:rPr>
            </w:pPr>
            <w:r w:rsidRPr="00F85D59">
              <w:rPr>
                <w:sz w:val="20"/>
                <w:szCs w:val="20"/>
              </w:rPr>
              <w:t>Tyršova 6, 120 00 Praha 2</w:t>
            </w:r>
          </w:p>
        </w:tc>
        <w:tc>
          <w:tcPr>
            <w:tcW w:w="3376" w:type="dxa"/>
            <w:shd w:val="clear" w:color="auto" w:fill="FFF2CC" w:themeFill="accent4" w:themeFillTint="33"/>
          </w:tcPr>
          <w:p w:rsidR="00F85D59" w:rsidRPr="00DD66A8" w:rsidRDefault="00F85D59" w:rsidP="00F85D59">
            <w:pPr>
              <w:spacing w:line="240" w:lineRule="auto"/>
              <w:rPr>
                <w:rFonts w:cs="Arial"/>
                <w:color w:val="333333"/>
                <w:sz w:val="20"/>
                <w:szCs w:val="20"/>
              </w:rPr>
            </w:pPr>
            <w:r w:rsidRPr="00DD66A8">
              <w:rPr>
                <w:rFonts w:cs="Arial"/>
                <w:color w:val="333333"/>
                <w:sz w:val="20"/>
                <w:szCs w:val="20"/>
              </w:rPr>
              <w:t xml:space="preserve">Tel. +420 222 540 525 </w:t>
            </w:r>
          </w:p>
          <w:p w:rsidR="00F85D59" w:rsidRPr="00DD66A8" w:rsidRDefault="00F85D59" w:rsidP="00F85D59">
            <w:pPr>
              <w:spacing w:after="135" w:line="240" w:lineRule="auto"/>
              <w:rPr>
                <w:rFonts w:eastAsia="Times New Roman" w:cs="Arial"/>
                <w:color w:val="333333"/>
                <w:sz w:val="20"/>
                <w:szCs w:val="20"/>
                <w:lang w:eastAsia="it-IT"/>
              </w:rPr>
            </w:pPr>
            <w:r w:rsidRPr="00DD66A8">
              <w:rPr>
                <w:rFonts w:eastAsia="Times New Roman" w:cs="Arial"/>
                <w:vanish/>
                <w:color w:val="333333"/>
                <w:sz w:val="20"/>
                <w:szCs w:val="20"/>
                <w:lang w:eastAsia="it-IT"/>
              </w:rPr>
              <w:t>e-mail: info@asocr.cz</w:t>
            </w:r>
            <w:r w:rsidRPr="00DD66A8">
              <w:rPr>
                <w:rFonts w:eastAsia="Times New Roman" w:cs="Arial"/>
                <w:color w:val="333333"/>
                <w:sz w:val="20"/>
                <w:szCs w:val="20"/>
                <w:lang w:eastAsia="it-IT"/>
              </w:rPr>
              <w:t xml:space="preserve">Email: </w:t>
            </w:r>
            <w:hyperlink r:id="rId36" w:history="1">
              <w:r w:rsidRPr="00DD66A8">
                <w:rPr>
                  <w:rStyle w:val="Collegamentoipertestuale"/>
                  <w:rFonts w:eastAsia="Times New Roman" w:cs="Arial"/>
                  <w:sz w:val="20"/>
                  <w:szCs w:val="20"/>
                  <w:lang w:eastAsia="it-IT"/>
                </w:rPr>
                <w:t>info@asocr.cz</w:t>
              </w:r>
            </w:hyperlink>
          </w:p>
          <w:p w:rsidR="0023453E" w:rsidRPr="00DD66A8" w:rsidRDefault="00A65C5D" w:rsidP="001A1857">
            <w:pPr>
              <w:spacing w:line="240" w:lineRule="auto"/>
              <w:contextualSpacing/>
              <w:rPr>
                <w:b/>
                <w:sz w:val="20"/>
                <w:szCs w:val="20"/>
              </w:rPr>
            </w:pPr>
            <w:hyperlink r:id="rId37" w:history="1">
              <w:r w:rsidR="00F85D59" w:rsidRPr="00DD66A8">
                <w:rPr>
                  <w:rStyle w:val="Collegamentoipertestuale"/>
                  <w:rFonts w:cs="Arial"/>
                  <w:sz w:val="20"/>
                  <w:szCs w:val="20"/>
                </w:rPr>
                <w:t>www.asocr.cz</w:t>
              </w:r>
            </w:hyperlink>
          </w:p>
        </w:tc>
      </w:tr>
      <w:tr w:rsidR="002B4AE5" w:rsidRPr="00EC2B3C" w:rsidTr="001A3604">
        <w:tc>
          <w:tcPr>
            <w:tcW w:w="3470" w:type="dxa"/>
            <w:shd w:val="clear" w:color="auto" w:fill="FFD966" w:themeFill="accent4" w:themeFillTint="99"/>
          </w:tcPr>
          <w:p w:rsidR="002B4AE5" w:rsidRPr="00DD66A8" w:rsidRDefault="002B4AE5" w:rsidP="001A1857">
            <w:pPr>
              <w:spacing w:line="240" w:lineRule="auto"/>
              <w:contextualSpacing/>
              <w:jc w:val="center"/>
              <w:rPr>
                <w:b/>
                <w:sz w:val="32"/>
                <w:szCs w:val="32"/>
              </w:rPr>
            </w:pPr>
            <w:r w:rsidRPr="00DD66A8">
              <w:rPr>
                <w:b/>
                <w:sz w:val="32"/>
                <w:szCs w:val="32"/>
              </w:rPr>
              <w:t>OS KOVO</w:t>
            </w:r>
          </w:p>
          <w:p w:rsidR="002B4AE5" w:rsidRPr="00A24713" w:rsidRDefault="002B4AE5" w:rsidP="001A1857">
            <w:pPr>
              <w:spacing w:line="240" w:lineRule="auto"/>
              <w:contextualSpacing/>
              <w:jc w:val="center"/>
              <w:rPr>
                <w:sz w:val="32"/>
                <w:szCs w:val="32"/>
              </w:rPr>
            </w:pPr>
            <w:r>
              <w:rPr>
                <w:sz w:val="32"/>
                <w:szCs w:val="32"/>
              </w:rPr>
              <w:t>Organizzazione sindacale dei metalmeccanici</w:t>
            </w:r>
          </w:p>
        </w:tc>
        <w:tc>
          <w:tcPr>
            <w:tcW w:w="3367" w:type="dxa"/>
            <w:shd w:val="clear" w:color="auto" w:fill="FFF2CC" w:themeFill="accent4" w:themeFillTint="33"/>
          </w:tcPr>
          <w:p w:rsidR="002B4AE5" w:rsidRPr="00DD66A8" w:rsidRDefault="00762D7F" w:rsidP="00762D7F">
            <w:pPr>
              <w:spacing w:line="240" w:lineRule="auto"/>
              <w:rPr>
                <w:sz w:val="20"/>
                <w:szCs w:val="20"/>
              </w:rPr>
            </w:pPr>
            <w:r w:rsidRPr="00DD66A8">
              <w:rPr>
                <w:rStyle w:val="notranslate"/>
                <w:rFonts w:cs="Arial"/>
                <w:sz w:val="20"/>
                <w:szCs w:val="20"/>
              </w:rPr>
              <w:t>Intende promuovere lavoro e condizioni sociali dignitose e la difesa dei legittimi interessi dei suoi membri.</w:t>
            </w:r>
          </w:p>
        </w:tc>
        <w:tc>
          <w:tcPr>
            <w:tcW w:w="3344" w:type="dxa"/>
            <w:shd w:val="clear" w:color="auto" w:fill="FFF2CC" w:themeFill="accent4" w:themeFillTint="33"/>
          </w:tcPr>
          <w:p w:rsidR="00285C96" w:rsidRPr="00DD66A8" w:rsidRDefault="00285C96" w:rsidP="00F85D59">
            <w:pPr>
              <w:pStyle w:val="Paragrafoelenco"/>
              <w:numPr>
                <w:ilvl w:val="0"/>
                <w:numId w:val="22"/>
              </w:numPr>
              <w:spacing w:line="240" w:lineRule="auto"/>
              <w:rPr>
                <w:rStyle w:val="notranslate"/>
                <w:sz w:val="20"/>
                <w:szCs w:val="20"/>
              </w:rPr>
            </w:pPr>
            <w:r w:rsidRPr="00DD66A8">
              <w:rPr>
                <w:rStyle w:val="notranslate"/>
                <w:sz w:val="20"/>
                <w:szCs w:val="20"/>
              </w:rPr>
              <w:t>Indirizzo:</w:t>
            </w:r>
          </w:p>
          <w:p w:rsidR="002B4AE5" w:rsidRPr="00DD66A8" w:rsidRDefault="00DD66A8" w:rsidP="00285C96">
            <w:pPr>
              <w:pStyle w:val="Paragrafoelenco"/>
              <w:spacing w:line="240" w:lineRule="auto"/>
              <w:rPr>
                <w:sz w:val="20"/>
                <w:szCs w:val="20"/>
                <w:lang w:val="en-US"/>
              </w:rPr>
            </w:pPr>
            <w:r w:rsidRPr="00DD66A8">
              <w:rPr>
                <w:rStyle w:val="notranslate"/>
                <w:sz w:val="20"/>
                <w:szCs w:val="20"/>
                <w:lang w:val="en-US"/>
              </w:rPr>
              <w:t>Nám</w:t>
            </w:r>
            <w:r w:rsidR="00285C96" w:rsidRPr="00DD66A8">
              <w:rPr>
                <w:rStyle w:val="notranslate"/>
                <w:sz w:val="20"/>
                <w:szCs w:val="20"/>
                <w:lang w:val="en-US"/>
              </w:rPr>
              <w:t>.</w:t>
            </w:r>
            <w:r w:rsidR="00285C96" w:rsidRPr="00DD66A8">
              <w:rPr>
                <w:sz w:val="20"/>
                <w:szCs w:val="20"/>
                <w:lang w:val="en-US"/>
              </w:rPr>
              <w:t xml:space="preserve"> </w:t>
            </w:r>
            <w:r w:rsidR="00285C96" w:rsidRPr="00DD66A8">
              <w:rPr>
                <w:rStyle w:val="notranslate"/>
                <w:sz w:val="20"/>
                <w:szCs w:val="20"/>
                <w:lang w:val="en-US"/>
              </w:rPr>
              <w:t>W. Churchill 2, 130 00 Praga 3-Žižkov</w:t>
            </w:r>
          </w:p>
        </w:tc>
        <w:tc>
          <w:tcPr>
            <w:tcW w:w="3376" w:type="dxa"/>
            <w:shd w:val="clear" w:color="auto" w:fill="FFF2CC" w:themeFill="accent4" w:themeFillTint="33"/>
          </w:tcPr>
          <w:p w:rsidR="002B4AE5" w:rsidRPr="006E5E21" w:rsidRDefault="00EC2B3C" w:rsidP="00EC2B3C">
            <w:pPr>
              <w:spacing w:line="240" w:lineRule="auto"/>
              <w:rPr>
                <w:rStyle w:val="notranslate"/>
                <w:sz w:val="20"/>
                <w:szCs w:val="20"/>
              </w:rPr>
            </w:pPr>
            <w:r w:rsidRPr="006E5E21">
              <w:rPr>
                <w:rStyle w:val="notranslate"/>
                <w:sz w:val="20"/>
                <w:szCs w:val="20"/>
              </w:rPr>
              <w:t>Tel. 234 461 111</w:t>
            </w:r>
          </w:p>
          <w:p w:rsidR="00EC2B3C" w:rsidRPr="006E5E21" w:rsidRDefault="00EC2B3C" w:rsidP="00EC2B3C">
            <w:pPr>
              <w:spacing w:line="240" w:lineRule="auto"/>
              <w:rPr>
                <w:rStyle w:val="notranslate"/>
                <w:sz w:val="20"/>
                <w:szCs w:val="20"/>
              </w:rPr>
            </w:pPr>
            <w:r w:rsidRPr="006E5E21">
              <w:rPr>
                <w:rStyle w:val="notranslate"/>
                <w:sz w:val="20"/>
                <w:szCs w:val="20"/>
              </w:rPr>
              <w:t xml:space="preserve">E-mail: </w:t>
            </w:r>
            <w:hyperlink r:id="rId38" w:history="1">
              <w:r w:rsidRPr="006E5E21">
                <w:rPr>
                  <w:rStyle w:val="Collegamentoipertestuale"/>
                  <w:sz w:val="20"/>
                  <w:szCs w:val="20"/>
                </w:rPr>
                <w:t>oskovo@cmkos.cz</w:t>
              </w:r>
            </w:hyperlink>
          </w:p>
          <w:p w:rsidR="00FC5C19" w:rsidRPr="006E5E21" w:rsidRDefault="00A65C5D" w:rsidP="00EC2B3C">
            <w:pPr>
              <w:spacing w:line="240" w:lineRule="auto"/>
              <w:rPr>
                <w:rFonts w:cs="Arial"/>
                <w:color w:val="333333"/>
                <w:sz w:val="20"/>
                <w:szCs w:val="20"/>
              </w:rPr>
            </w:pPr>
            <w:hyperlink r:id="rId39" w:history="1">
              <w:r w:rsidR="00FC5C19" w:rsidRPr="006E5E21">
                <w:rPr>
                  <w:rStyle w:val="Collegamentoipertestuale"/>
                  <w:rFonts w:cs="Arial"/>
                  <w:sz w:val="20"/>
                  <w:szCs w:val="20"/>
                </w:rPr>
                <w:t>www.oskovo.cz</w:t>
              </w:r>
            </w:hyperlink>
          </w:p>
          <w:p w:rsidR="00FC5C19" w:rsidRPr="006E5E21" w:rsidRDefault="00FC5C19" w:rsidP="00EC2B3C">
            <w:pPr>
              <w:spacing w:line="240" w:lineRule="auto"/>
              <w:rPr>
                <w:rFonts w:cs="Arial"/>
                <w:color w:val="333333"/>
                <w:sz w:val="20"/>
                <w:szCs w:val="20"/>
              </w:rPr>
            </w:pPr>
          </w:p>
        </w:tc>
      </w:tr>
      <w:tr w:rsidR="00AE16B4" w:rsidRPr="00BD1B98" w:rsidTr="001A3604">
        <w:tc>
          <w:tcPr>
            <w:tcW w:w="3470" w:type="dxa"/>
            <w:shd w:val="clear" w:color="auto" w:fill="FFD966" w:themeFill="accent4" w:themeFillTint="99"/>
          </w:tcPr>
          <w:p w:rsidR="00AE16B4" w:rsidRPr="00B2363B" w:rsidRDefault="00AE16B4" w:rsidP="001A1857">
            <w:pPr>
              <w:spacing w:line="240" w:lineRule="auto"/>
              <w:contextualSpacing/>
              <w:jc w:val="center"/>
              <w:rPr>
                <w:b/>
                <w:sz w:val="32"/>
                <w:szCs w:val="32"/>
              </w:rPr>
            </w:pPr>
            <w:r w:rsidRPr="00B2363B">
              <w:rPr>
                <w:b/>
                <w:sz w:val="32"/>
                <w:szCs w:val="32"/>
              </w:rPr>
              <w:t>ČMKOS</w:t>
            </w:r>
          </w:p>
          <w:p w:rsidR="000D3D31" w:rsidRPr="00B2363B" w:rsidRDefault="000D3D31" w:rsidP="00B2363B">
            <w:pPr>
              <w:pStyle w:val="PreformattatoHTML"/>
              <w:jc w:val="center"/>
              <w:rPr>
                <w:rFonts w:asciiTheme="minorHAnsi" w:eastAsiaTheme="minorHAnsi" w:hAnsiTheme="minorHAnsi" w:cstheme="minorBidi"/>
                <w:sz w:val="32"/>
                <w:szCs w:val="32"/>
                <w:lang w:eastAsia="en-US"/>
              </w:rPr>
            </w:pPr>
            <w:r w:rsidRPr="00B2363B">
              <w:rPr>
                <w:rFonts w:asciiTheme="minorHAnsi" w:eastAsiaTheme="minorHAnsi" w:hAnsiTheme="minorHAnsi" w:cstheme="minorBidi"/>
                <w:sz w:val="32"/>
                <w:szCs w:val="32"/>
                <w:lang w:eastAsia="en-US"/>
              </w:rPr>
              <w:t xml:space="preserve">Confederazione dei </w:t>
            </w:r>
            <w:r w:rsidRPr="00B2363B">
              <w:rPr>
                <w:rFonts w:asciiTheme="minorHAnsi" w:eastAsiaTheme="minorHAnsi" w:hAnsiTheme="minorHAnsi" w:cstheme="minorBidi"/>
                <w:sz w:val="32"/>
                <w:szCs w:val="32"/>
                <w:lang w:eastAsia="en-US"/>
              </w:rPr>
              <w:lastRenderedPageBreak/>
              <w:t>sindacati di Boemia-Moravia</w:t>
            </w:r>
          </w:p>
          <w:p w:rsidR="000D3D31" w:rsidRDefault="000D3D31" w:rsidP="001A1857">
            <w:pPr>
              <w:spacing w:line="240" w:lineRule="auto"/>
              <w:contextualSpacing/>
              <w:jc w:val="center"/>
              <w:rPr>
                <w:sz w:val="32"/>
                <w:szCs w:val="32"/>
              </w:rPr>
            </w:pPr>
          </w:p>
        </w:tc>
        <w:tc>
          <w:tcPr>
            <w:tcW w:w="3367" w:type="dxa"/>
            <w:shd w:val="clear" w:color="auto" w:fill="FFF2CC" w:themeFill="accent4" w:themeFillTint="33"/>
          </w:tcPr>
          <w:p w:rsidR="00AE16B4" w:rsidRPr="00B2363B" w:rsidRDefault="00AE16B4" w:rsidP="00141D7A">
            <w:pPr>
              <w:spacing w:line="240" w:lineRule="auto"/>
              <w:rPr>
                <w:sz w:val="20"/>
                <w:szCs w:val="20"/>
              </w:rPr>
            </w:pPr>
            <w:r w:rsidRPr="00B2363B">
              <w:rPr>
                <w:sz w:val="20"/>
                <w:szCs w:val="20"/>
              </w:rPr>
              <w:lastRenderedPageBreak/>
              <w:t xml:space="preserve"> E’ la maggiore confederazione sindacale ceca</w:t>
            </w:r>
            <w:r w:rsidR="00141D7A" w:rsidRPr="00B2363B">
              <w:rPr>
                <w:sz w:val="20"/>
                <w:szCs w:val="20"/>
              </w:rPr>
              <w:t>: comprende 29 Organizzazioni sindacali.</w:t>
            </w:r>
          </w:p>
          <w:p w:rsidR="00141D7A" w:rsidRPr="00B2363B" w:rsidRDefault="00141D7A" w:rsidP="00141D7A">
            <w:pPr>
              <w:pStyle w:val="PreformattatoHTML"/>
              <w:rPr>
                <w:rFonts w:asciiTheme="minorHAnsi" w:hAnsiTheme="minorHAnsi"/>
              </w:rPr>
            </w:pPr>
            <w:r w:rsidRPr="00B2363B">
              <w:rPr>
                <w:rFonts w:asciiTheme="minorHAnsi" w:hAnsiTheme="minorHAnsi"/>
              </w:rPr>
              <w:t xml:space="preserve">Missione: proteggere i salari, le </w:t>
            </w:r>
            <w:r w:rsidRPr="00B2363B">
              <w:rPr>
                <w:rFonts w:asciiTheme="minorHAnsi" w:hAnsiTheme="minorHAnsi"/>
              </w:rPr>
              <w:lastRenderedPageBreak/>
              <w:t xml:space="preserve">condizioni di lavoro e i diritti dei lavoratori. </w:t>
            </w:r>
          </w:p>
          <w:p w:rsidR="00141D7A" w:rsidRPr="00B2363B" w:rsidRDefault="00141D7A" w:rsidP="00141D7A">
            <w:pPr>
              <w:pStyle w:val="PreformattatoHTML"/>
              <w:rPr>
                <w:rFonts w:asciiTheme="minorHAnsi" w:hAnsiTheme="minorHAnsi"/>
              </w:rPr>
            </w:pPr>
            <w:r w:rsidRPr="00B2363B">
              <w:rPr>
                <w:rFonts w:asciiTheme="minorHAnsi" w:hAnsiTheme="minorHAnsi"/>
              </w:rPr>
              <w:t>Come uno dei partner sociali partecipa attivamente ai negoziati tripartiti con il governo e datori di lavoro.</w:t>
            </w:r>
          </w:p>
          <w:p w:rsidR="00141D7A" w:rsidRPr="00B2363B" w:rsidRDefault="00141D7A" w:rsidP="00141D7A">
            <w:pPr>
              <w:spacing w:line="240" w:lineRule="auto"/>
              <w:rPr>
                <w:sz w:val="20"/>
                <w:szCs w:val="20"/>
              </w:rPr>
            </w:pPr>
          </w:p>
        </w:tc>
        <w:tc>
          <w:tcPr>
            <w:tcW w:w="3344" w:type="dxa"/>
            <w:shd w:val="clear" w:color="auto" w:fill="FFF2CC" w:themeFill="accent4" w:themeFillTint="33"/>
          </w:tcPr>
          <w:p w:rsidR="00AE16B4" w:rsidRPr="00B2363B" w:rsidRDefault="002D7425" w:rsidP="00B2363B">
            <w:pPr>
              <w:pStyle w:val="Paragrafoelenco"/>
              <w:numPr>
                <w:ilvl w:val="0"/>
                <w:numId w:val="22"/>
              </w:numPr>
              <w:spacing w:line="240" w:lineRule="auto"/>
              <w:rPr>
                <w:rStyle w:val="notranslate"/>
              </w:rPr>
            </w:pPr>
            <w:r w:rsidRPr="00B2363B">
              <w:rPr>
                <w:rStyle w:val="notranslate"/>
                <w:b/>
                <w:bCs/>
                <w:sz w:val="20"/>
                <w:szCs w:val="20"/>
              </w:rPr>
              <w:lastRenderedPageBreak/>
              <w:t>Českomoravská konfederace odborových svazů</w:t>
            </w:r>
            <w:r w:rsidRPr="00B2363B">
              <w:rPr>
                <w:rStyle w:val="notranslate"/>
                <w:b/>
                <w:sz w:val="20"/>
                <w:szCs w:val="20"/>
              </w:rPr>
              <w:br/>
            </w:r>
            <w:r w:rsidRPr="00B2363B">
              <w:rPr>
                <w:rStyle w:val="notranslate"/>
                <w:sz w:val="20"/>
                <w:szCs w:val="20"/>
              </w:rPr>
              <w:t>nám. W. Churchilla 1800/2</w:t>
            </w:r>
            <w:r w:rsidRPr="00B2363B">
              <w:rPr>
                <w:rStyle w:val="notranslate"/>
                <w:sz w:val="20"/>
                <w:szCs w:val="20"/>
              </w:rPr>
              <w:br/>
              <w:t>113 59 Praha 3</w:t>
            </w:r>
          </w:p>
        </w:tc>
        <w:tc>
          <w:tcPr>
            <w:tcW w:w="3376" w:type="dxa"/>
            <w:shd w:val="clear" w:color="auto" w:fill="FFF2CC" w:themeFill="accent4" w:themeFillTint="33"/>
          </w:tcPr>
          <w:p w:rsidR="00871B62" w:rsidRPr="00B2363B" w:rsidRDefault="00871B62" w:rsidP="00F85D59">
            <w:pPr>
              <w:spacing w:line="240" w:lineRule="auto"/>
              <w:rPr>
                <w:sz w:val="20"/>
                <w:szCs w:val="20"/>
                <w:lang w:val="en-US"/>
              </w:rPr>
            </w:pPr>
            <w:r w:rsidRPr="00B2363B">
              <w:rPr>
                <w:sz w:val="20"/>
                <w:szCs w:val="20"/>
                <w:lang w:val="en-US"/>
              </w:rPr>
              <w:t>Tel: +420 23446 1111</w:t>
            </w:r>
          </w:p>
          <w:p w:rsidR="00871B62" w:rsidRPr="00B2363B" w:rsidRDefault="00B2363B" w:rsidP="00F85D59">
            <w:pPr>
              <w:spacing w:line="240" w:lineRule="auto"/>
              <w:rPr>
                <w:rFonts w:cs="Arial"/>
                <w:color w:val="333333"/>
                <w:sz w:val="20"/>
                <w:szCs w:val="20"/>
                <w:lang w:val="en-US"/>
              </w:rPr>
            </w:pPr>
            <w:r>
              <w:rPr>
                <w:sz w:val="20"/>
                <w:szCs w:val="20"/>
                <w:lang w:val="en-US"/>
              </w:rPr>
              <w:t xml:space="preserve">        </w:t>
            </w:r>
            <w:r w:rsidR="00871B62" w:rsidRPr="00B2363B">
              <w:rPr>
                <w:sz w:val="20"/>
                <w:szCs w:val="20"/>
                <w:lang w:val="en-US"/>
              </w:rPr>
              <w:t>+420 23446 2412</w:t>
            </w:r>
            <w:r w:rsidR="00871B62" w:rsidRPr="00B2363B">
              <w:rPr>
                <w:sz w:val="20"/>
                <w:szCs w:val="20"/>
                <w:lang w:val="en-US"/>
              </w:rPr>
              <w:br/>
              <w:t xml:space="preserve">E-mail: </w:t>
            </w:r>
            <w:hyperlink r:id="rId40" w:history="1">
              <w:r w:rsidR="00871B62" w:rsidRPr="00B2363B">
                <w:rPr>
                  <w:rStyle w:val="Collegamentoipertestuale"/>
                  <w:sz w:val="20"/>
                  <w:szCs w:val="20"/>
                  <w:lang w:val="en-US"/>
                </w:rPr>
                <w:t>info@cmkos.cz</w:t>
              </w:r>
            </w:hyperlink>
          </w:p>
          <w:p w:rsidR="00871B62" w:rsidRPr="00B2363B" w:rsidRDefault="00871B62" w:rsidP="00F85D59">
            <w:pPr>
              <w:spacing w:line="240" w:lineRule="auto"/>
              <w:rPr>
                <w:rFonts w:cs="Arial"/>
                <w:color w:val="333333"/>
                <w:sz w:val="20"/>
                <w:szCs w:val="20"/>
                <w:lang w:val="en-US"/>
              </w:rPr>
            </w:pPr>
          </w:p>
          <w:p w:rsidR="00AE16B4" w:rsidRPr="00B2363B" w:rsidRDefault="00A65C5D" w:rsidP="00F85D59">
            <w:pPr>
              <w:spacing w:line="240" w:lineRule="auto"/>
              <w:rPr>
                <w:rFonts w:cs="Arial"/>
                <w:color w:val="333333"/>
                <w:sz w:val="20"/>
                <w:szCs w:val="20"/>
              </w:rPr>
            </w:pPr>
            <w:hyperlink r:id="rId41" w:history="1">
              <w:r w:rsidR="00C27CAB" w:rsidRPr="006E28ED">
                <w:rPr>
                  <w:rStyle w:val="Collegamentoipertestuale"/>
                  <w:rFonts w:cs="Arial"/>
                  <w:sz w:val="20"/>
                  <w:szCs w:val="20"/>
                </w:rPr>
                <w:t>www.cmkos.cz</w:t>
              </w:r>
            </w:hyperlink>
            <w:r w:rsidR="00C27CAB">
              <w:rPr>
                <w:rFonts w:cs="Arial"/>
                <w:color w:val="333333"/>
                <w:sz w:val="20"/>
                <w:szCs w:val="20"/>
              </w:rPr>
              <w:t xml:space="preserve"> </w:t>
            </w:r>
          </w:p>
        </w:tc>
      </w:tr>
    </w:tbl>
    <w:p w:rsidR="00D10325" w:rsidRDefault="00D10325" w:rsidP="00D10325">
      <w:pPr>
        <w:spacing w:line="259" w:lineRule="auto"/>
        <w:ind w:left="720"/>
        <w:contextualSpacing/>
        <w:jc w:val="center"/>
        <w:rPr>
          <w:b/>
          <w:sz w:val="36"/>
          <w:szCs w:val="36"/>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4665C9" w:rsidRDefault="004665C9"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EB4DC2" w:rsidRDefault="00EB4DC2" w:rsidP="00D10325">
      <w:pPr>
        <w:spacing w:line="259" w:lineRule="auto"/>
        <w:contextualSpacing/>
        <w:rPr>
          <w:b/>
          <w:sz w:val="32"/>
          <w:szCs w:val="32"/>
        </w:rPr>
      </w:pPr>
    </w:p>
    <w:p w:rsidR="00D10325" w:rsidRPr="00A1766F" w:rsidRDefault="004665C9" w:rsidP="00D10325">
      <w:pPr>
        <w:spacing w:line="259" w:lineRule="auto"/>
        <w:contextualSpacing/>
        <w:rPr>
          <w:b/>
          <w:sz w:val="32"/>
          <w:szCs w:val="32"/>
        </w:rPr>
      </w:pPr>
      <w:r>
        <w:rPr>
          <w:b/>
          <w:sz w:val="32"/>
          <w:szCs w:val="32"/>
        </w:rPr>
        <w:lastRenderedPageBreak/>
        <w:t xml:space="preserve">Stato: </w:t>
      </w:r>
      <w:r w:rsidR="00A22C5B">
        <w:rPr>
          <w:b/>
          <w:sz w:val="32"/>
          <w:szCs w:val="32"/>
        </w:rPr>
        <w:t xml:space="preserve">Cechia </w:t>
      </w:r>
    </w:p>
    <w:p w:rsidR="00D10325" w:rsidRPr="00BD1B98" w:rsidRDefault="00D10325" w:rsidP="00D10325">
      <w:pPr>
        <w:spacing w:line="259" w:lineRule="auto"/>
        <w:ind w:left="720"/>
        <w:contextualSpacing/>
        <w:jc w:val="center"/>
        <w:rPr>
          <w:b/>
          <w:sz w:val="36"/>
          <w:szCs w:val="36"/>
        </w:rPr>
      </w:pPr>
      <w:r>
        <w:rPr>
          <w:b/>
          <w:sz w:val="36"/>
          <w:szCs w:val="36"/>
        </w:rPr>
        <w:t>Organizzazioni</w:t>
      </w:r>
      <w:r w:rsidRPr="00BD1B98">
        <w:rPr>
          <w:b/>
          <w:sz w:val="36"/>
          <w:szCs w:val="36"/>
        </w:rPr>
        <w:t xml:space="preserve"> datori di lavoro</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398"/>
        <w:gridCol w:w="3287"/>
        <w:gridCol w:w="3425"/>
        <w:gridCol w:w="3447"/>
      </w:tblGrid>
      <w:tr w:rsidR="00D10325" w:rsidRPr="00BD1B98" w:rsidTr="000D6175">
        <w:tc>
          <w:tcPr>
            <w:tcW w:w="3398" w:type="dxa"/>
            <w:shd w:val="clear" w:color="auto" w:fill="FFFFFF" w:themeFill="background1"/>
          </w:tcPr>
          <w:p w:rsidR="00D10325" w:rsidRPr="00EF404E" w:rsidRDefault="00D10325" w:rsidP="001A3604">
            <w:pPr>
              <w:spacing w:line="240" w:lineRule="auto"/>
              <w:contextualSpacing/>
              <w:jc w:val="center"/>
              <w:rPr>
                <w:b/>
                <w:sz w:val="36"/>
                <w:szCs w:val="36"/>
              </w:rPr>
            </w:pPr>
            <w:r w:rsidRPr="00EF404E">
              <w:rPr>
                <w:b/>
                <w:sz w:val="36"/>
                <w:szCs w:val="36"/>
              </w:rPr>
              <w:t>Nome</w:t>
            </w:r>
          </w:p>
        </w:tc>
        <w:tc>
          <w:tcPr>
            <w:tcW w:w="3287"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 xml:space="preserve">Funzione </w:t>
            </w:r>
          </w:p>
        </w:tc>
        <w:tc>
          <w:tcPr>
            <w:tcW w:w="3425"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Sede</w:t>
            </w:r>
          </w:p>
        </w:tc>
        <w:tc>
          <w:tcPr>
            <w:tcW w:w="3447"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Contatti</w:t>
            </w:r>
          </w:p>
        </w:tc>
      </w:tr>
      <w:tr w:rsidR="009350E6" w:rsidRPr="00BD1B98" w:rsidTr="000D6175">
        <w:tc>
          <w:tcPr>
            <w:tcW w:w="3398" w:type="dxa"/>
            <w:shd w:val="clear" w:color="auto" w:fill="FFD966" w:themeFill="accent4" w:themeFillTint="99"/>
          </w:tcPr>
          <w:p w:rsidR="009350E6" w:rsidRPr="00921A3E" w:rsidRDefault="009350E6" w:rsidP="009350E6">
            <w:pPr>
              <w:spacing w:line="240" w:lineRule="auto"/>
              <w:contextualSpacing/>
              <w:jc w:val="center"/>
              <w:rPr>
                <w:b/>
                <w:sz w:val="32"/>
                <w:szCs w:val="32"/>
              </w:rPr>
            </w:pPr>
            <w:r w:rsidRPr="00921A3E">
              <w:rPr>
                <w:b/>
                <w:sz w:val="32"/>
                <w:szCs w:val="32"/>
              </w:rPr>
              <w:t xml:space="preserve">SPCR </w:t>
            </w:r>
          </w:p>
          <w:p w:rsidR="009350E6" w:rsidRPr="00921A3E" w:rsidRDefault="00A65C5D" w:rsidP="009350E6">
            <w:pPr>
              <w:spacing w:line="240" w:lineRule="auto"/>
              <w:contextualSpacing/>
              <w:jc w:val="center"/>
              <w:rPr>
                <w:sz w:val="32"/>
                <w:szCs w:val="32"/>
              </w:rPr>
            </w:pPr>
            <w:hyperlink r:id="rId42" w:tgtFrame="_blank" w:history="1">
              <w:r w:rsidR="009350E6" w:rsidRPr="00921A3E">
                <w:rPr>
                  <w:sz w:val="32"/>
                  <w:szCs w:val="32"/>
                </w:rPr>
                <w:t xml:space="preserve">Svaz průmyslu a dopravy ČR </w:t>
              </w:r>
            </w:hyperlink>
          </w:p>
          <w:p w:rsidR="00277EE3" w:rsidRPr="00921A3E" w:rsidRDefault="00921A3E" w:rsidP="009350E6">
            <w:pPr>
              <w:spacing w:line="240" w:lineRule="auto"/>
              <w:contextualSpacing/>
              <w:jc w:val="center"/>
              <w:rPr>
                <w:sz w:val="32"/>
                <w:szCs w:val="32"/>
              </w:rPr>
            </w:pPr>
            <w:r>
              <w:rPr>
                <w:sz w:val="32"/>
                <w:szCs w:val="32"/>
              </w:rPr>
              <w:t>(</w:t>
            </w:r>
            <w:r w:rsidR="00277EE3" w:rsidRPr="00921A3E">
              <w:rPr>
                <w:sz w:val="32"/>
                <w:szCs w:val="32"/>
              </w:rPr>
              <w:t>Confederazione dell’Industria della Repubblica Ceca</w:t>
            </w:r>
            <w:r>
              <w:rPr>
                <w:sz w:val="32"/>
                <w:szCs w:val="32"/>
              </w:rPr>
              <w:t>)</w:t>
            </w:r>
          </w:p>
        </w:tc>
        <w:tc>
          <w:tcPr>
            <w:tcW w:w="3287" w:type="dxa"/>
            <w:shd w:val="clear" w:color="auto" w:fill="FFF2CC" w:themeFill="accent4" w:themeFillTint="33"/>
          </w:tcPr>
          <w:p w:rsidR="009350E6" w:rsidRPr="009350E6" w:rsidRDefault="009350E6" w:rsidP="009350E6">
            <w:pPr>
              <w:spacing w:line="240" w:lineRule="auto"/>
              <w:rPr>
                <w:sz w:val="20"/>
                <w:szCs w:val="20"/>
              </w:rPr>
            </w:pPr>
            <w:r w:rsidRPr="009350E6">
              <w:rPr>
                <w:rStyle w:val="notranslate"/>
                <w:sz w:val="20"/>
                <w:szCs w:val="20"/>
              </w:rPr>
              <w:t>È una organizzazione non-politica volontaria che unisce i datori di lavoro e imprenditori nella Repubblica Ceca. La sua missione è quella di influenzare la politica economica e sociale del governo della Repubblica Ceca e creare le condizioni ottimali per lo sviluppo dinamico del business in Cechia e promuovere gli interessi comuni dei suoi membri.</w:t>
            </w:r>
          </w:p>
        </w:tc>
        <w:tc>
          <w:tcPr>
            <w:tcW w:w="3425" w:type="dxa"/>
            <w:shd w:val="clear" w:color="auto" w:fill="FFF2CC" w:themeFill="accent4" w:themeFillTint="33"/>
          </w:tcPr>
          <w:p w:rsidR="009350E6" w:rsidRPr="00696AD2" w:rsidRDefault="009350E6" w:rsidP="009350E6">
            <w:pPr>
              <w:pStyle w:val="Nessunaspaziatura"/>
              <w:numPr>
                <w:ilvl w:val="0"/>
                <w:numId w:val="22"/>
              </w:numPr>
              <w:rPr>
                <w:sz w:val="20"/>
                <w:szCs w:val="20"/>
              </w:rPr>
            </w:pPr>
            <w:r w:rsidRPr="00696AD2">
              <w:rPr>
                <w:rStyle w:val="xbe"/>
                <w:rFonts w:cs="Arial"/>
                <w:color w:val="222222"/>
                <w:sz w:val="20"/>
                <w:szCs w:val="20"/>
              </w:rPr>
              <w:t>Freyova 948/11, Vysočany, 190 00 Praha 9, Repubblica Ceca</w:t>
            </w:r>
          </w:p>
        </w:tc>
        <w:tc>
          <w:tcPr>
            <w:tcW w:w="3447" w:type="dxa"/>
            <w:shd w:val="clear" w:color="auto" w:fill="FFF2CC" w:themeFill="accent4" w:themeFillTint="33"/>
          </w:tcPr>
          <w:p w:rsidR="009350E6" w:rsidRPr="00921A3E" w:rsidRDefault="00921A3E" w:rsidP="009350E6">
            <w:pPr>
              <w:spacing w:line="240" w:lineRule="auto"/>
              <w:contextualSpacing/>
              <w:rPr>
                <w:rStyle w:val="xbe"/>
                <w:rFonts w:cs="Arial"/>
                <w:color w:val="222222"/>
                <w:sz w:val="20"/>
                <w:szCs w:val="20"/>
              </w:rPr>
            </w:pPr>
            <w:r>
              <w:rPr>
                <w:rStyle w:val="qug"/>
                <w:rFonts w:cs="Arial"/>
                <w:color w:val="222222"/>
                <w:sz w:val="20"/>
                <w:szCs w:val="20"/>
              </w:rPr>
              <w:t>Tel.</w:t>
            </w:r>
            <w:r w:rsidR="009350E6" w:rsidRPr="00921A3E">
              <w:rPr>
                <w:rStyle w:val="xbe"/>
                <w:rFonts w:cs="Arial"/>
                <w:color w:val="222222"/>
                <w:sz w:val="20"/>
                <w:szCs w:val="20"/>
              </w:rPr>
              <w:t xml:space="preserve"> +420 225 279 111</w:t>
            </w:r>
          </w:p>
          <w:p w:rsidR="009350E6" w:rsidRPr="00921A3E" w:rsidRDefault="00A65C5D" w:rsidP="009350E6">
            <w:pPr>
              <w:spacing w:line="240" w:lineRule="auto"/>
              <w:contextualSpacing/>
              <w:rPr>
                <w:b/>
                <w:sz w:val="20"/>
                <w:szCs w:val="20"/>
              </w:rPr>
            </w:pPr>
            <w:hyperlink r:id="rId43" w:history="1">
              <w:r w:rsidR="009350E6" w:rsidRPr="00921A3E">
                <w:rPr>
                  <w:rStyle w:val="Collegamentoipertestuale"/>
                  <w:rFonts w:cs="Arial"/>
                  <w:sz w:val="20"/>
                  <w:szCs w:val="20"/>
                </w:rPr>
                <w:t>www.spcr.cz</w:t>
              </w:r>
            </w:hyperlink>
          </w:p>
        </w:tc>
      </w:tr>
    </w:tbl>
    <w:p w:rsidR="00D10325" w:rsidRDefault="00D10325" w:rsidP="00D10325">
      <w:pPr>
        <w:spacing w:line="259" w:lineRule="auto"/>
        <w:ind w:left="720"/>
        <w:contextualSpacing/>
        <w:rPr>
          <w:b/>
          <w:sz w:val="36"/>
          <w:szCs w:val="36"/>
        </w:rPr>
      </w:pPr>
    </w:p>
    <w:p w:rsidR="00D10325" w:rsidRDefault="00D10325" w:rsidP="00D10325">
      <w:pPr>
        <w:spacing w:line="259" w:lineRule="auto"/>
        <w:ind w:left="720"/>
        <w:contextualSpacing/>
        <w:rPr>
          <w:b/>
          <w:sz w:val="36"/>
          <w:szCs w:val="36"/>
        </w:rPr>
      </w:pPr>
    </w:p>
    <w:p w:rsidR="00D10325" w:rsidRDefault="00D10325" w:rsidP="00133890">
      <w:pPr>
        <w:spacing w:line="259" w:lineRule="auto"/>
        <w:contextualSpacing/>
        <w:rPr>
          <w:b/>
          <w:sz w:val="36"/>
          <w:szCs w:val="36"/>
        </w:rPr>
      </w:pPr>
    </w:p>
    <w:p w:rsidR="00D10325" w:rsidRDefault="00D10325" w:rsidP="00D10325">
      <w:pPr>
        <w:spacing w:line="259" w:lineRule="auto"/>
        <w:ind w:left="720"/>
        <w:contextualSpacing/>
        <w:rPr>
          <w:b/>
          <w:sz w:val="36"/>
          <w:szCs w:val="36"/>
        </w:rPr>
      </w:pPr>
    </w:p>
    <w:p w:rsidR="00D10325" w:rsidRDefault="00D10325" w:rsidP="00D10325">
      <w:pPr>
        <w:spacing w:line="259" w:lineRule="auto"/>
        <w:ind w:left="720"/>
        <w:contextualSpacing/>
        <w:rPr>
          <w:b/>
          <w:sz w:val="36"/>
          <w:szCs w:val="36"/>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940B9" w:rsidRDefault="00D940B9" w:rsidP="00D10325">
      <w:pPr>
        <w:spacing w:line="259" w:lineRule="auto"/>
        <w:contextualSpacing/>
        <w:rPr>
          <w:b/>
          <w:sz w:val="32"/>
          <w:szCs w:val="32"/>
        </w:rPr>
      </w:pPr>
    </w:p>
    <w:p w:rsidR="00D10325" w:rsidRPr="006B3B2B" w:rsidRDefault="00D940B9" w:rsidP="00D10325">
      <w:pPr>
        <w:spacing w:line="259" w:lineRule="auto"/>
        <w:contextualSpacing/>
        <w:rPr>
          <w:b/>
          <w:sz w:val="32"/>
          <w:szCs w:val="32"/>
        </w:rPr>
      </w:pPr>
      <w:r>
        <w:rPr>
          <w:b/>
          <w:sz w:val="32"/>
          <w:szCs w:val="32"/>
        </w:rPr>
        <w:lastRenderedPageBreak/>
        <w:t xml:space="preserve">Stato: </w:t>
      </w:r>
      <w:r w:rsidR="009464B8">
        <w:rPr>
          <w:b/>
          <w:sz w:val="32"/>
          <w:szCs w:val="32"/>
        </w:rPr>
        <w:t xml:space="preserve">Cechia </w:t>
      </w:r>
    </w:p>
    <w:p w:rsidR="00D10325" w:rsidRPr="00BD1B98" w:rsidRDefault="00D10325" w:rsidP="00D10325">
      <w:pPr>
        <w:spacing w:line="259" w:lineRule="auto"/>
        <w:ind w:left="720"/>
        <w:contextualSpacing/>
        <w:jc w:val="center"/>
        <w:rPr>
          <w:b/>
          <w:sz w:val="36"/>
          <w:szCs w:val="36"/>
        </w:rPr>
      </w:pPr>
      <w:r w:rsidRPr="00BD1B98">
        <w:rPr>
          <w:b/>
          <w:sz w:val="36"/>
          <w:szCs w:val="36"/>
        </w:rPr>
        <w:t>Liberi professionisti</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493"/>
        <w:gridCol w:w="4516"/>
        <w:gridCol w:w="4548"/>
      </w:tblGrid>
      <w:tr w:rsidR="00D10325" w:rsidRPr="00BD1B98" w:rsidTr="00DA5071">
        <w:tc>
          <w:tcPr>
            <w:tcW w:w="4493"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Chi sono?</w:t>
            </w:r>
          </w:p>
        </w:tc>
        <w:tc>
          <w:tcPr>
            <w:tcW w:w="4516"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Compiti e funzioni</w:t>
            </w:r>
          </w:p>
        </w:tc>
        <w:tc>
          <w:tcPr>
            <w:tcW w:w="4548" w:type="dxa"/>
            <w:shd w:val="clear" w:color="auto" w:fill="FFFFFF" w:themeFill="background1"/>
          </w:tcPr>
          <w:p w:rsidR="00D10325" w:rsidRPr="00BD1B98" w:rsidRDefault="00D10325" w:rsidP="001A3604">
            <w:pPr>
              <w:spacing w:line="240" w:lineRule="auto"/>
              <w:contextualSpacing/>
              <w:jc w:val="center"/>
              <w:rPr>
                <w:b/>
                <w:sz w:val="36"/>
                <w:szCs w:val="36"/>
              </w:rPr>
            </w:pPr>
            <w:r w:rsidRPr="00BD1B98">
              <w:rPr>
                <w:b/>
                <w:sz w:val="36"/>
                <w:szCs w:val="36"/>
              </w:rPr>
              <w:t xml:space="preserve">Ruolo economico e sociale </w:t>
            </w:r>
          </w:p>
        </w:tc>
      </w:tr>
      <w:tr w:rsidR="00D10325" w:rsidRPr="00BD1B98" w:rsidTr="00DA5071">
        <w:tc>
          <w:tcPr>
            <w:tcW w:w="4493" w:type="dxa"/>
            <w:shd w:val="clear" w:color="auto" w:fill="FFD966" w:themeFill="accent4" w:themeFillTint="99"/>
          </w:tcPr>
          <w:p w:rsidR="00D10325" w:rsidRPr="00BD1B98" w:rsidRDefault="00D20D0D" w:rsidP="001A3604">
            <w:pPr>
              <w:spacing w:line="240" w:lineRule="auto"/>
              <w:contextualSpacing/>
              <w:jc w:val="center"/>
              <w:rPr>
                <w:b/>
                <w:sz w:val="36"/>
                <w:szCs w:val="36"/>
              </w:rPr>
            </w:pPr>
            <w:r>
              <w:rPr>
                <w:b/>
                <w:sz w:val="36"/>
                <w:szCs w:val="36"/>
              </w:rPr>
              <w:t>Avvocati</w:t>
            </w:r>
          </w:p>
        </w:tc>
        <w:tc>
          <w:tcPr>
            <w:tcW w:w="4516" w:type="dxa"/>
            <w:shd w:val="clear" w:color="auto" w:fill="FFF2CC" w:themeFill="accent4" w:themeFillTint="33"/>
          </w:tcPr>
          <w:p w:rsidR="00D10325" w:rsidRDefault="00640233" w:rsidP="001A3604">
            <w:pPr>
              <w:spacing w:line="240" w:lineRule="auto"/>
              <w:rPr>
                <w:sz w:val="20"/>
                <w:szCs w:val="20"/>
              </w:rPr>
            </w:pPr>
            <w:r>
              <w:rPr>
                <w:sz w:val="20"/>
                <w:szCs w:val="20"/>
              </w:rPr>
              <w:t>1) Assistenza nel reclutamento;</w:t>
            </w:r>
          </w:p>
          <w:p w:rsidR="00640233" w:rsidRDefault="00640233" w:rsidP="001A3604">
            <w:pPr>
              <w:spacing w:line="240" w:lineRule="auto"/>
              <w:rPr>
                <w:sz w:val="20"/>
                <w:szCs w:val="20"/>
              </w:rPr>
            </w:pPr>
            <w:r>
              <w:rPr>
                <w:sz w:val="20"/>
                <w:szCs w:val="20"/>
              </w:rPr>
              <w:t>2) assistenza per distacco dei lavoratori;</w:t>
            </w:r>
          </w:p>
          <w:p w:rsidR="00640233" w:rsidRDefault="00640233" w:rsidP="001A3604">
            <w:pPr>
              <w:spacing w:line="240" w:lineRule="auto"/>
              <w:rPr>
                <w:sz w:val="20"/>
                <w:szCs w:val="20"/>
              </w:rPr>
            </w:pPr>
            <w:r>
              <w:rPr>
                <w:sz w:val="20"/>
                <w:szCs w:val="20"/>
              </w:rPr>
              <w:t>3) preparazione dei contratti di lavoro;</w:t>
            </w:r>
          </w:p>
          <w:p w:rsidR="00640233" w:rsidRDefault="00640233" w:rsidP="001A3604">
            <w:pPr>
              <w:spacing w:line="240" w:lineRule="auto"/>
              <w:rPr>
                <w:sz w:val="20"/>
                <w:szCs w:val="20"/>
              </w:rPr>
            </w:pPr>
            <w:r>
              <w:rPr>
                <w:sz w:val="20"/>
                <w:szCs w:val="20"/>
              </w:rPr>
              <w:t>4) revisione e impostazione delle relazioni contrattuali con i lavoratori autonomi;</w:t>
            </w:r>
          </w:p>
          <w:p w:rsidR="00640233" w:rsidRDefault="00640233" w:rsidP="001A3604">
            <w:pPr>
              <w:spacing w:line="240" w:lineRule="auto"/>
              <w:rPr>
                <w:sz w:val="20"/>
                <w:szCs w:val="20"/>
              </w:rPr>
            </w:pPr>
            <w:r>
              <w:rPr>
                <w:sz w:val="20"/>
                <w:szCs w:val="20"/>
              </w:rPr>
              <w:t>5) conclusione accordi contrattazione collettiva;</w:t>
            </w:r>
          </w:p>
          <w:p w:rsidR="00640233" w:rsidRDefault="00640233" w:rsidP="001A3604">
            <w:pPr>
              <w:spacing w:line="240" w:lineRule="auto"/>
              <w:rPr>
                <w:sz w:val="20"/>
                <w:szCs w:val="20"/>
              </w:rPr>
            </w:pPr>
            <w:r>
              <w:rPr>
                <w:sz w:val="20"/>
                <w:szCs w:val="20"/>
              </w:rPr>
              <w:t>6) trattative con i sindacati;</w:t>
            </w:r>
          </w:p>
          <w:p w:rsidR="00640233" w:rsidRPr="009B0203" w:rsidRDefault="00640233" w:rsidP="001A3604">
            <w:pPr>
              <w:spacing w:line="240" w:lineRule="auto"/>
              <w:rPr>
                <w:sz w:val="20"/>
                <w:szCs w:val="20"/>
              </w:rPr>
            </w:pPr>
          </w:p>
        </w:tc>
        <w:tc>
          <w:tcPr>
            <w:tcW w:w="4548" w:type="dxa"/>
            <w:shd w:val="clear" w:color="auto" w:fill="FFF2CC" w:themeFill="accent4" w:themeFillTint="33"/>
          </w:tcPr>
          <w:p w:rsidR="00D10325" w:rsidRPr="00BD1B98" w:rsidRDefault="00D10325" w:rsidP="001A3604">
            <w:pPr>
              <w:spacing w:line="240" w:lineRule="auto"/>
              <w:contextualSpacing/>
              <w:jc w:val="center"/>
              <w:rPr>
                <w:b/>
                <w:sz w:val="36"/>
                <w:szCs w:val="36"/>
              </w:rPr>
            </w:pPr>
          </w:p>
        </w:tc>
      </w:tr>
    </w:tbl>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rPr>
          <w:b/>
          <w:sz w:val="36"/>
          <w:szCs w:val="36"/>
        </w:rPr>
      </w:pPr>
    </w:p>
    <w:p w:rsidR="00D10325" w:rsidRPr="00BD1B98" w:rsidRDefault="00D10325" w:rsidP="00D10325">
      <w:pPr>
        <w:spacing w:line="259" w:lineRule="auto"/>
        <w:rPr>
          <w:b/>
          <w:sz w:val="36"/>
          <w:szCs w:val="36"/>
        </w:rPr>
      </w:pPr>
    </w:p>
    <w:p w:rsidR="00D10325" w:rsidRPr="00BD1B98" w:rsidRDefault="00D10325" w:rsidP="00D10325">
      <w:pPr>
        <w:spacing w:line="259" w:lineRule="auto"/>
        <w:rPr>
          <w:b/>
          <w:sz w:val="36"/>
          <w:szCs w:val="36"/>
        </w:rPr>
      </w:pPr>
    </w:p>
    <w:p w:rsidR="00D10325" w:rsidRDefault="00D10325" w:rsidP="00D10325">
      <w:pPr>
        <w:spacing w:line="259" w:lineRule="auto"/>
        <w:rPr>
          <w:sz w:val="20"/>
          <w:szCs w:val="20"/>
        </w:rPr>
      </w:pPr>
    </w:p>
    <w:p w:rsidR="009C06C3" w:rsidRDefault="009C06C3"/>
    <w:p w:rsidR="009C06C3" w:rsidRDefault="009C06C3"/>
    <w:p w:rsidR="000A7097" w:rsidRDefault="000A7097"/>
    <w:p w:rsidR="009C06C3" w:rsidRPr="00E4290D" w:rsidRDefault="00A65C5D" w:rsidP="000A7097">
      <w:pPr>
        <w:spacing w:after="0"/>
        <w:rPr>
          <w:sz w:val="20"/>
          <w:szCs w:val="20"/>
        </w:rPr>
      </w:pPr>
      <w:hyperlink w:anchor="Sommario1" w:history="1">
        <w:r w:rsidR="00E4290D" w:rsidRPr="003A1B61">
          <w:rPr>
            <w:rStyle w:val="Collegamentoipertestuale"/>
            <w:sz w:val="20"/>
            <w:szCs w:val="20"/>
          </w:rPr>
          <w:t>SOMMARIO</w:t>
        </w:r>
      </w:hyperlink>
    </w:p>
    <w:p w:rsidR="001A19B2" w:rsidRPr="001A19B2" w:rsidRDefault="001A19B2" w:rsidP="000A7097">
      <w:pPr>
        <w:spacing w:after="0" w:line="259" w:lineRule="auto"/>
        <w:rPr>
          <w:b/>
          <w:sz w:val="32"/>
          <w:szCs w:val="32"/>
        </w:rPr>
      </w:pPr>
      <w:r>
        <w:rPr>
          <w:b/>
          <w:sz w:val="32"/>
          <w:szCs w:val="32"/>
        </w:rPr>
        <w:lastRenderedPageBreak/>
        <w:t xml:space="preserve">Stato: </w:t>
      </w:r>
      <w:r w:rsidR="000A7097">
        <w:rPr>
          <w:b/>
          <w:sz w:val="32"/>
          <w:szCs w:val="32"/>
        </w:rPr>
        <w:t xml:space="preserve">Cechia </w:t>
      </w:r>
    </w:p>
    <w:p w:rsidR="001A19B2" w:rsidRPr="001A19B2" w:rsidRDefault="001A19B2" w:rsidP="001A19B2">
      <w:pPr>
        <w:spacing w:line="259" w:lineRule="auto"/>
        <w:rPr>
          <w:b/>
          <w:sz w:val="32"/>
          <w:szCs w:val="32"/>
        </w:rPr>
      </w:pPr>
      <w:bookmarkStart w:id="7" w:name="Scheda2"/>
      <w:r w:rsidRPr="001A19B2">
        <w:rPr>
          <w:b/>
          <w:sz w:val="32"/>
          <w:szCs w:val="32"/>
        </w:rPr>
        <w:t xml:space="preserve">Scheda 2 </w:t>
      </w:r>
    </w:p>
    <w:bookmarkEnd w:id="7"/>
    <w:p w:rsidR="001A19B2" w:rsidRDefault="001A19B2" w:rsidP="001A19B2">
      <w:pPr>
        <w:spacing w:line="259" w:lineRule="auto"/>
        <w:jc w:val="center"/>
        <w:rPr>
          <w:b/>
          <w:sz w:val="32"/>
          <w:szCs w:val="32"/>
        </w:rPr>
      </w:pPr>
      <w:r w:rsidRPr="008D6588">
        <w:rPr>
          <w:b/>
          <w:color w:val="2F5496" w:themeColor="accent5" w:themeShade="BF"/>
          <w:sz w:val="40"/>
          <w:szCs w:val="40"/>
        </w:rPr>
        <w:t>LE DIVERSE TIPOLOGIE DI CONTRATTO</w:t>
      </w:r>
    </w:p>
    <w:p w:rsidR="001A19B2" w:rsidRPr="00503B96" w:rsidRDefault="001A19B2" w:rsidP="001A19B2">
      <w:pPr>
        <w:spacing w:line="259" w:lineRule="auto"/>
        <w:rPr>
          <w:b/>
          <w:sz w:val="32"/>
          <w:szCs w:val="32"/>
        </w:rPr>
      </w:pPr>
    </w:p>
    <w:p w:rsidR="001A19B2" w:rsidRDefault="001A19B2" w:rsidP="001A19B2">
      <w:pPr>
        <w:spacing w:line="259" w:lineRule="auto"/>
        <w:jc w:val="center"/>
        <w:rPr>
          <w:b/>
          <w:sz w:val="48"/>
          <w:szCs w:val="48"/>
        </w:rPr>
      </w:pPr>
      <w:r w:rsidRPr="00BD1B98">
        <w:rPr>
          <w:b/>
          <w:sz w:val="48"/>
          <w:szCs w:val="48"/>
        </w:rPr>
        <w:t xml:space="preserve">Contratti di lavoro subordinato </w:t>
      </w:r>
    </w:p>
    <w:p w:rsidR="001A19B2" w:rsidRPr="00BD1B98" w:rsidRDefault="001A19B2" w:rsidP="001A19B2">
      <w:pPr>
        <w:spacing w:line="259" w:lineRule="auto"/>
        <w:jc w:val="center"/>
        <w:rPr>
          <w:b/>
          <w:sz w:val="48"/>
          <w:szCs w:val="48"/>
        </w:rPr>
      </w:pPr>
    </w:p>
    <w:p w:rsidR="001A19B2" w:rsidRPr="00BD1B98" w:rsidRDefault="001A19B2" w:rsidP="001A19B2">
      <w:pPr>
        <w:spacing w:line="259" w:lineRule="auto"/>
        <w:rPr>
          <w:sz w:val="32"/>
          <w:szCs w:val="32"/>
        </w:rPr>
      </w:pPr>
      <w:r w:rsidRPr="00BD1B98">
        <w:rPr>
          <w:sz w:val="32"/>
          <w:szCs w:val="32"/>
        </w:rPr>
        <w:t>Il prestatore di lavoro subordinato è colui che si obbliga mediante retribuzione a collaborare nell’impresa, prestando il proprio lavoro, intellettuale o manuale, alle dipendenze e sotto la direzione dell’imprenditore.</w:t>
      </w:r>
    </w:p>
    <w:p w:rsidR="001A19B2" w:rsidRPr="00BD1B98" w:rsidRDefault="001A19B2" w:rsidP="001A19B2">
      <w:pPr>
        <w:spacing w:line="259" w:lineRule="auto"/>
        <w:jc w:val="center"/>
        <w:rPr>
          <w:b/>
          <w:sz w:val="32"/>
          <w:szCs w:val="32"/>
        </w:rPr>
      </w:pPr>
    </w:p>
    <w:tbl>
      <w:tblPr>
        <w:tblStyle w:val="Grigliatabella"/>
        <w:tblW w:w="0" w:type="auto"/>
        <w:tblLook w:val="04A0" w:firstRow="1" w:lastRow="0" w:firstColumn="1" w:lastColumn="0" w:noHBand="0" w:noVBand="1"/>
      </w:tblPr>
      <w:tblGrid>
        <w:gridCol w:w="2552"/>
        <w:gridCol w:w="2110"/>
        <w:gridCol w:w="2296"/>
        <w:gridCol w:w="2020"/>
        <w:gridCol w:w="2174"/>
        <w:gridCol w:w="3125"/>
      </w:tblGrid>
      <w:tr w:rsidR="001A19B2" w:rsidRPr="00BD1B98" w:rsidTr="001A3604">
        <w:tc>
          <w:tcPr>
            <w:tcW w:w="2552" w:type="dxa"/>
            <w:shd w:val="clear" w:color="auto" w:fill="FFFFFF" w:themeFill="background1"/>
          </w:tcPr>
          <w:p w:rsidR="001A19B2" w:rsidRPr="002B593E" w:rsidRDefault="001A19B2" w:rsidP="001A3604">
            <w:pPr>
              <w:spacing w:line="240" w:lineRule="auto"/>
              <w:jc w:val="center"/>
              <w:rPr>
                <w:b/>
                <w:sz w:val="32"/>
                <w:szCs w:val="32"/>
              </w:rPr>
            </w:pPr>
            <w:r w:rsidRPr="002B593E">
              <w:rPr>
                <w:b/>
                <w:sz w:val="32"/>
                <w:szCs w:val="32"/>
              </w:rPr>
              <w:t>Tipologia di contratto</w:t>
            </w:r>
          </w:p>
        </w:tc>
        <w:tc>
          <w:tcPr>
            <w:tcW w:w="2110" w:type="dxa"/>
            <w:shd w:val="clear" w:color="auto" w:fill="FFFFFF" w:themeFill="background1"/>
          </w:tcPr>
          <w:p w:rsidR="001A19B2" w:rsidRPr="00BD1B98" w:rsidRDefault="001A19B2" w:rsidP="001A3604">
            <w:pPr>
              <w:spacing w:line="240" w:lineRule="auto"/>
              <w:jc w:val="center"/>
              <w:rPr>
                <w:b/>
                <w:sz w:val="32"/>
                <w:szCs w:val="32"/>
              </w:rPr>
            </w:pPr>
            <w:r w:rsidRPr="00BD1B98">
              <w:rPr>
                <w:b/>
                <w:sz w:val="32"/>
                <w:szCs w:val="32"/>
              </w:rPr>
              <w:t xml:space="preserve">Definizione </w:t>
            </w:r>
          </w:p>
        </w:tc>
        <w:tc>
          <w:tcPr>
            <w:tcW w:w="2296" w:type="dxa"/>
            <w:shd w:val="clear" w:color="auto" w:fill="FFFFFF" w:themeFill="background1"/>
          </w:tcPr>
          <w:p w:rsidR="001A19B2" w:rsidRPr="00BD1B98" w:rsidRDefault="001A19B2" w:rsidP="001A3604">
            <w:pPr>
              <w:spacing w:line="240" w:lineRule="auto"/>
              <w:jc w:val="center"/>
              <w:rPr>
                <w:b/>
                <w:sz w:val="32"/>
                <w:szCs w:val="32"/>
              </w:rPr>
            </w:pPr>
            <w:r w:rsidRPr="00BD1B98">
              <w:rPr>
                <w:b/>
                <w:sz w:val="32"/>
                <w:szCs w:val="32"/>
              </w:rPr>
              <w:t xml:space="preserve">Caratteristiche </w:t>
            </w:r>
          </w:p>
        </w:tc>
        <w:tc>
          <w:tcPr>
            <w:tcW w:w="2020" w:type="dxa"/>
            <w:shd w:val="clear" w:color="auto" w:fill="FFFFFF" w:themeFill="background1"/>
          </w:tcPr>
          <w:p w:rsidR="001A19B2" w:rsidRPr="00BD1B98" w:rsidRDefault="001A19B2" w:rsidP="001A3604">
            <w:pPr>
              <w:spacing w:line="240" w:lineRule="auto"/>
              <w:jc w:val="center"/>
              <w:rPr>
                <w:b/>
                <w:sz w:val="32"/>
                <w:szCs w:val="32"/>
              </w:rPr>
            </w:pPr>
            <w:r w:rsidRPr="00BD1B98">
              <w:rPr>
                <w:b/>
                <w:sz w:val="32"/>
                <w:szCs w:val="32"/>
              </w:rPr>
              <w:t>Parti e contenuti del contratto</w:t>
            </w:r>
          </w:p>
        </w:tc>
        <w:tc>
          <w:tcPr>
            <w:tcW w:w="2174" w:type="dxa"/>
            <w:shd w:val="clear" w:color="auto" w:fill="FFFFFF" w:themeFill="background1"/>
          </w:tcPr>
          <w:p w:rsidR="001A19B2" w:rsidRPr="00BD1B98" w:rsidRDefault="001A19B2" w:rsidP="001A3604">
            <w:pPr>
              <w:spacing w:line="240" w:lineRule="auto"/>
              <w:jc w:val="center"/>
              <w:rPr>
                <w:b/>
                <w:sz w:val="32"/>
                <w:szCs w:val="32"/>
              </w:rPr>
            </w:pPr>
            <w:r w:rsidRPr="00BD1B98">
              <w:rPr>
                <w:b/>
                <w:sz w:val="32"/>
                <w:szCs w:val="32"/>
              </w:rPr>
              <w:t xml:space="preserve">Requisiti, vincoli ed eventuali agevolazioni </w:t>
            </w:r>
          </w:p>
        </w:tc>
        <w:tc>
          <w:tcPr>
            <w:tcW w:w="3125" w:type="dxa"/>
            <w:shd w:val="clear" w:color="auto" w:fill="FFFFFF" w:themeFill="background1"/>
          </w:tcPr>
          <w:p w:rsidR="001A19B2" w:rsidRPr="00BD1B98" w:rsidRDefault="001A19B2" w:rsidP="001A3604">
            <w:pPr>
              <w:spacing w:line="240" w:lineRule="auto"/>
              <w:jc w:val="center"/>
              <w:rPr>
                <w:b/>
                <w:sz w:val="32"/>
                <w:szCs w:val="32"/>
              </w:rPr>
            </w:pPr>
            <w:r w:rsidRPr="00BD1B98">
              <w:rPr>
                <w:b/>
                <w:sz w:val="32"/>
                <w:szCs w:val="32"/>
              </w:rPr>
              <w:t>Riferimenti normativi</w:t>
            </w:r>
          </w:p>
        </w:tc>
      </w:tr>
      <w:tr w:rsidR="001A19B2" w:rsidRPr="00BD1B98" w:rsidTr="001A3604">
        <w:tc>
          <w:tcPr>
            <w:tcW w:w="2552" w:type="dxa"/>
            <w:shd w:val="clear" w:color="auto" w:fill="9CC2E5" w:themeFill="accent1" w:themeFillTint="99"/>
          </w:tcPr>
          <w:p w:rsidR="001A19B2" w:rsidRPr="002B593E" w:rsidRDefault="001A19B2" w:rsidP="001A3604">
            <w:pPr>
              <w:spacing w:line="240" w:lineRule="auto"/>
              <w:jc w:val="center"/>
              <w:rPr>
                <w:i/>
                <w:sz w:val="32"/>
                <w:szCs w:val="32"/>
              </w:rPr>
            </w:pPr>
            <w:r w:rsidRPr="002B593E">
              <w:rPr>
                <w:i/>
                <w:sz w:val="32"/>
                <w:szCs w:val="32"/>
              </w:rPr>
              <w:t xml:space="preserve"> Contratto </w:t>
            </w:r>
            <w:r>
              <w:rPr>
                <w:i/>
                <w:sz w:val="32"/>
                <w:szCs w:val="32"/>
              </w:rPr>
              <w:t xml:space="preserve">a tempo </w:t>
            </w:r>
            <w:r w:rsidRPr="002B593E">
              <w:rPr>
                <w:i/>
                <w:sz w:val="32"/>
                <w:szCs w:val="32"/>
              </w:rPr>
              <w:t>indeterminato</w:t>
            </w:r>
          </w:p>
          <w:p w:rsidR="001A19B2" w:rsidRPr="002B593E" w:rsidRDefault="001A19B2" w:rsidP="001A3604">
            <w:pPr>
              <w:spacing w:line="240" w:lineRule="auto"/>
              <w:jc w:val="center"/>
              <w:rPr>
                <w:i/>
                <w:sz w:val="32"/>
                <w:szCs w:val="32"/>
              </w:rPr>
            </w:pPr>
          </w:p>
        </w:tc>
        <w:tc>
          <w:tcPr>
            <w:tcW w:w="2110" w:type="dxa"/>
            <w:shd w:val="clear" w:color="auto" w:fill="DEEAF6" w:themeFill="accent1" w:themeFillTint="33"/>
          </w:tcPr>
          <w:p w:rsidR="001A19B2" w:rsidRDefault="00BA4620" w:rsidP="00E55673">
            <w:pPr>
              <w:spacing w:line="240" w:lineRule="auto"/>
              <w:rPr>
                <w:sz w:val="20"/>
                <w:szCs w:val="20"/>
              </w:rPr>
            </w:pPr>
            <w:r>
              <w:rPr>
                <w:sz w:val="20"/>
                <w:szCs w:val="20"/>
              </w:rPr>
              <w:t>L’occupazione inizia dalla data concordat</w:t>
            </w:r>
            <w:r w:rsidR="00E55673">
              <w:rPr>
                <w:sz w:val="20"/>
                <w:szCs w:val="20"/>
              </w:rPr>
              <w:t>a</w:t>
            </w:r>
            <w:r>
              <w:rPr>
                <w:sz w:val="20"/>
                <w:szCs w:val="20"/>
              </w:rPr>
              <w:t xml:space="preserve"> </w:t>
            </w:r>
            <w:r w:rsidR="00E55673">
              <w:rPr>
                <w:sz w:val="20"/>
                <w:szCs w:val="20"/>
              </w:rPr>
              <w:t>nel</w:t>
            </w:r>
            <w:r>
              <w:rPr>
                <w:sz w:val="20"/>
                <w:szCs w:val="20"/>
              </w:rPr>
              <w:t xml:space="preserve"> contratto.</w:t>
            </w:r>
          </w:p>
          <w:p w:rsidR="00652785" w:rsidRPr="001E1BEC" w:rsidRDefault="00652785" w:rsidP="00E55673">
            <w:pPr>
              <w:spacing w:line="240" w:lineRule="auto"/>
              <w:rPr>
                <w:sz w:val="20"/>
                <w:szCs w:val="20"/>
              </w:rPr>
            </w:pPr>
            <w:r>
              <w:rPr>
                <w:sz w:val="20"/>
                <w:szCs w:val="20"/>
              </w:rPr>
              <w:t>Nel contratto di lavoro a tempo indeterminato non viene indicata una data di cessazione del lavoro.</w:t>
            </w:r>
          </w:p>
        </w:tc>
        <w:tc>
          <w:tcPr>
            <w:tcW w:w="2296" w:type="dxa"/>
            <w:shd w:val="clear" w:color="auto" w:fill="DEEAF6" w:themeFill="accent1" w:themeFillTint="33"/>
          </w:tcPr>
          <w:p w:rsidR="002C69C3" w:rsidRPr="00921A3E" w:rsidRDefault="002C69C3" w:rsidP="00E55673">
            <w:pPr>
              <w:spacing w:line="240" w:lineRule="auto"/>
              <w:rPr>
                <w:sz w:val="20"/>
                <w:szCs w:val="20"/>
              </w:rPr>
            </w:pPr>
            <w:r w:rsidRPr="00921A3E">
              <w:rPr>
                <w:sz w:val="20"/>
                <w:szCs w:val="20"/>
              </w:rPr>
              <w:t>Il periodo di prova corrisponde a 3 mesi se non viene concordato un periodo inferiore.</w:t>
            </w:r>
            <w:r w:rsidR="00532217" w:rsidRPr="00921A3E">
              <w:rPr>
                <w:sz w:val="20"/>
                <w:szCs w:val="20"/>
              </w:rPr>
              <w:t xml:space="preserve"> Per i dipendenti con mansioni dirigenziali, il periodo di prova potrà essere pattuito fino a 6 mesi </w:t>
            </w:r>
            <w:r w:rsidR="00B33D41" w:rsidRPr="00921A3E">
              <w:rPr>
                <w:sz w:val="20"/>
                <w:szCs w:val="20"/>
              </w:rPr>
              <w:t>consecutivi</w:t>
            </w:r>
            <w:r w:rsidR="00B33D41" w:rsidRPr="00921A3E">
              <w:rPr>
                <w:rStyle w:val="notranslate"/>
                <w:rFonts w:cs="Tahoma"/>
                <w:sz w:val="20"/>
                <w:szCs w:val="20"/>
                <w:shd w:val="clear" w:color="auto" w:fill="E6ECF9"/>
              </w:rPr>
              <w:t>.</w:t>
            </w:r>
            <w:r w:rsidR="00532217" w:rsidRPr="00921A3E">
              <w:rPr>
                <w:rStyle w:val="notranslate"/>
                <w:rFonts w:cs="Tahoma"/>
                <w:sz w:val="20"/>
                <w:szCs w:val="20"/>
                <w:shd w:val="clear" w:color="auto" w:fill="E6ECF9"/>
              </w:rPr>
              <w:t xml:space="preserve"> </w:t>
            </w:r>
            <w:r w:rsidR="00E20853" w:rsidRPr="00921A3E">
              <w:rPr>
                <w:rStyle w:val="notranslate"/>
                <w:rFonts w:cs="Tahoma"/>
                <w:sz w:val="20"/>
                <w:szCs w:val="20"/>
                <w:shd w:val="clear" w:color="auto" w:fill="E6ECF9"/>
              </w:rPr>
              <w:t xml:space="preserve">Il periodo di prova deve essere </w:t>
            </w:r>
            <w:r w:rsidR="00E20853" w:rsidRPr="00921A3E">
              <w:rPr>
                <w:rStyle w:val="notranslate"/>
                <w:rFonts w:cs="Tahoma"/>
                <w:sz w:val="20"/>
                <w:szCs w:val="20"/>
                <w:shd w:val="clear" w:color="auto" w:fill="E6ECF9"/>
              </w:rPr>
              <w:lastRenderedPageBreak/>
              <w:t>concordato per iscritto.</w:t>
            </w:r>
          </w:p>
        </w:tc>
        <w:tc>
          <w:tcPr>
            <w:tcW w:w="2020" w:type="dxa"/>
            <w:shd w:val="clear" w:color="auto" w:fill="DEEAF6" w:themeFill="accent1" w:themeFillTint="33"/>
          </w:tcPr>
          <w:p w:rsidR="001A19B2" w:rsidRPr="00921A3E" w:rsidRDefault="00E43739" w:rsidP="001A3604">
            <w:pPr>
              <w:spacing w:line="240" w:lineRule="auto"/>
              <w:rPr>
                <w:sz w:val="20"/>
                <w:szCs w:val="20"/>
              </w:rPr>
            </w:pPr>
            <w:r w:rsidRPr="00921A3E">
              <w:rPr>
                <w:sz w:val="20"/>
                <w:szCs w:val="20"/>
              </w:rPr>
              <w:lastRenderedPageBreak/>
              <w:t xml:space="preserve">Il </w:t>
            </w:r>
            <w:r w:rsidR="00B03B77" w:rsidRPr="00921A3E">
              <w:rPr>
                <w:sz w:val="20"/>
                <w:szCs w:val="20"/>
              </w:rPr>
              <w:t xml:space="preserve">contratto deve contenere almeno: </w:t>
            </w:r>
          </w:p>
          <w:p w:rsidR="00E43739" w:rsidRPr="00921A3E" w:rsidRDefault="00E43739" w:rsidP="001A3604">
            <w:pPr>
              <w:spacing w:line="240" w:lineRule="auto"/>
              <w:rPr>
                <w:sz w:val="20"/>
                <w:szCs w:val="20"/>
              </w:rPr>
            </w:pPr>
            <w:r w:rsidRPr="00921A3E">
              <w:rPr>
                <w:sz w:val="20"/>
                <w:szCs w:val="20"/>
              </w:rPr>
              <w:t>1) data d’inizio rapporto;</w:t>
            </w:r>
          </w:p>
          <w:p w:rsidR="00E43739" w:rsidRPr="00921A3E" w:rsidRDefault="00E43739" w:rsidP="001A3604">
            <w:pPr>
              <w:spacing w:line="240" w:lineRule="auto"/>
              <w:rPr>
                <w:sz w:val="20"/>
                <w:szCs w:val="20"/>
              </w:rPr>
            </w:pPr>
            <w:r w:rsidRPr="00921A3E">
              <w:rPr>
                <w:sz w:val="20"/>
                <w:szCs w:val="20"/>
              </w:rPr>
              <w:t>2) attività da svolgere;</w:t>
            </w:r>
          </w:p>
          <w:p w:rsidR="00E43739" w:rsidRPr="00921A3E" w:rsidRDefault="00B03B77" w:rsidP="001A3604">
            <w:pPr>
              <w:spacing w:line="240" w:lineRule="auto"/>
              <w:rPr>
                <w:sz w:val="20"/>
                <w:szCs w:val="20"/>
              </w:rPr>
            </w:pPr>
            <w:r w:rsidRPr="00921A3E">
              <w:rPr>
                <w:sz w:val="20"/>
                <w:szCs w:val="20"/>
              </w:rPr>
              <w:t>3) luogo di svolgimento;</w:t>
            </w:r>
          </w:p>
          <w:p w:rsidR="00B03B77" w:rsidRPr="00921A3E" w:rsidRDefault="00B03B77" w:rsidP="001A3604">
            <w:pPr>
              <w:spacing w:line="240" w:lineRule="auto"/>
              <w:rPr>
                <w:sz w:val="20"/>
                <w:szCs w:val="20"/>
              </w:rPr>
            </w:pPr>
          </w:p>
          <w:p w:rsidR="00B03B77" w:rsidRPr="00921A3E" w:rsidRDefault="00B03B77" w:rsidP="00AA59D6">
            <w:pPr>
              <w:spacing w:line="240" w:lineRule="auto"/>
              <w:rPr>
                <w:sz w:val="20"/>
                <w:szCs w:val="20"/>
              </w:rPr>
            </w:pPr>
            <w:r w:rsidRPr="00921A3E">
              <w:rPr>
                <w:sz w:val="20"/>
                <w:szCs w:val="20"/>
              </w:rPr>
              <w:t xml:space="preserve">Se non sono presenti </w:t>
            </w:r>
            <w:r w:rsidR="00B33D41" w:rsidRPr="00921A3E">
              <w:rPr>
                <w:sz w:val="20"/>
                <w:szCs w:val="20"/>
              </w:rPr>
              <w:lastRenderedPageBreak/>
              <w:t>questi elementi</w:t>
            </w:r>
            <w:r w:rsidRPr="00921A3E">
              <w:rPr>
                <w:sz w:val="20"/>
                <w:szCs w:val="20"/>
              </w:rPr>
              <w:t xml:space="preserve"> il contratto è nullo.</w:t>
            </w:r>
          </w:p>
          <w:p w:rsidR="00AA59D6" w:rsidRPr="00921A3E" w:rsidRDefault="00AA59D6" w:rsidP="00AA59D6">
            <w:pPr>
              <w:spacing w:line="240" w:lineRule="auto"/>
              <w:rPr>
                <w:rFonts w:eastAsia="Times New Roman" w:cs="Times New Roman"/>
                <w:sz w:val="20"/>
                <w:szCs w:val="20"/>
                <w:lang w:eastAsia="it-IT"/>
              </w:rPr>
            </w:pPr>
            <w:r w:rsidRPr="00921A3E">
              <w:rPr>
                <w:rFonts w:eastAsia="Times New Roman" w:cs="Times New Roman"/>
                <w:sz w:val="20"/>
                <w:szCs w:val="20"/>
                <w:lang w:eastAsia="it-IT"/>
              </w:rPr>
              <w:t xml:space="preserve">Inoltre, nel caso in cui il </w:t>
            </w:r>
            <w:r w:rsidR="00B33D41">
              <w:rPr>
                <w:rFonts w:eastAsia="Times New Roman" w:cs="Times New Roman"/>
                <w:sz w:val="20"/>
                <w:szCs w:val="20"/>
                <w:lang w:eastAsia="it-IT"/>
              </w:rPr>
              <w:t>contratto di lavoro non contenga</w:t>
            </w:r>
            <w:r w:rsidRPr="00921A3E">
              <w:rPr>
                <w:rFonts w:eastAsia="Times New Roman" w:cs="Times New Roman"/>
                <w:sz w:val="20"/>
                <w:szCs w:val="20"/>
                <w:lang w:eastAsia="it-IT"/>
              </w:rPr>
              <w:t xml:space="preserve"> i dati riportati di seguito, il datore di lavoro è obbligato a</w:t>
            </w:r>
            <w:r w:rsidR="00B33D41">
              <w:rPr>
                <w:rFonts w:eastAsia="Times New Roman" w:cs="Times New Roman"/>
                <w:sz w:val="20"/>
                <w:szCs w:val="20"/>
                <w:lang w:eastAsia="it-IT"/>
              </w:rPr>
              <w:t xml:space="preserve"> </w:t>
            </w:r>
            <w:r w:rsidRPr="00921A3E">
              <w:rPr>
                <w:rFonts w:eastAsia="Times New Roman" w:cs="Times New Roman"/>
                <w:sz w:val="20"/>
                <w:szCs w:val="20"/>
                <w:lang w:eastAsia="it-IT"/>
              </w:rPr>
              <w:t>comunicarli per iscritto al dipendente entro 1 mese dall’inizio del rapporto lavorativo:</w:t>
            </w:r>
          </w:p>
          <w:p w:rsidR="00AA59D6" w:rsidRPr="00921A3E" w:rsidRDefault="00AA59D6" w:rsidP="00AA59D6">
            <w:pPr>
              <w:spacing w:line="240" w:lineRule="auto"/>
              <w:rPr>
                <w:rFonts w:eastAsia="Times New Roman" w:cs="Times New Roman"/>
                <w:sz w:val="20"/>
                <w:szCs w:val="20"/>
                <w:lang w:eastAsia="it-IT"/>
              </w:rPr>
            </w:pPr>
            <w:r w:rsidRPr="00921A3E">
              <w:rPr>
                <w:rFonts w:eastAsia="Times New Roman" w:cs="Times New Roman"/>
                <w:sz w:val="20"/>
                <w:szCs w:val="20"/>
                <w:lang w:eastAsia="it-IT"/>
              </w:rPr>
              <w:t>-distribuzione</w:t>
            </w:r>
            <w:r w:rsidR="006E062B">
              <w:rPr>
                <w:rFonts w:eastAsia="Times New Roman" w:cs="Times New Roman"/>
                <w:sz w:val="20"/>
                <w:szCs w:val="20"/>
                <w:lang w:eastAsia="it-IT"/>
              </w:rPr>
              <w:t xml:space="preserve"> </w:t>
            </w:r>
            <w:r w:rsidRPr="00921A3E">
              <w:rPr>
                <w:rFonts w:eastAsia="Times New Roman" w:cs="Times New Roman"/>
                <w:sz w:val="20"/>
                <w:szCs w:val="20"/>
                <w:lang w:eastAsia="it-IT"/>
              </w:rPr>
              <w:t>dell’orario di lavoro</w:t>
            </w:r>
            <w:r w:rsidR="00FD0316">
              <w:rPr>
                <w:rFonts w:eastAsia="Times New Roman" w:cs="Times New Roman"/>
                <w:sz w:val="20"/>
                <w:szCs w:val="20"/>
                <w:lang w:eastAsia="it-IT"/>
              </w:rPr>
              <w:t xml:space="preserve"> </w:t>
            </w:r>
            <w:r w:rsidR="00B33D41">
              <w:rPr>
                <w:rFonts w:eastAsia="Times New Roman" w:cs="Times New Roman"/>
                <w:sz w:val="20"/>
                <w:szCs w:val="20"/>
                <w:lang w:eastAsia="it-IT"/>
              </w:rPr>
              <w:t>s</w:t>
            </w:r>
            <w:r w:rsidRPr="00921A3E">
              <w:rPr>
                <w:rFonts w:eastAsia="Times New Roman" w:cs="Times New Roman"/>
                <w:sz w:val="20"/>
                <w:szCs w:val="20"/>
                <w:lang w:eastAsia="it-IT"/>
              </w:rPr>
              <w:t>ettimanale</w:t>
            </w:r>
            <w:r w:rsidR="00B33D41">
              <w:rPr>
                <w:rFonts w:eastAsia="Times New Roman" w:cs="Times New Roman"/>
                <w:sz w:val="20"/>
                <w:szCs w:val="20"/>
                <w:lang w:eastAsia="it-IT"/>
              </w:rPr>
              <w:t>;</w:t>
            </w:r>
            <w:r w:rsidRPr="00921A3E">
              <w:rPr>
                <w:rFonts w:eastAsia="Times New Roman" w:cs="Times New Roman"/>
                <w:sz w:val="20"/>
                <w:szCs w:val="20"/>
                <w:lang w:eastAsia="it-IT"/>
              </w:rPr>
              <w:t xml:space="preserve"> </w:t>
            </w:r>
          </w:p>
          <w:p w:rsidR="00AA59D6" w:rsidRPr="00921A3E" w:rsidRDefault="00AA59D6" w:rsidP="00AA59D6">
            <w:pPr>
              <w:spacing w:line="240" w:lineRule="auto"/>
              <w:rPr>
                <w:sz w:val="20"/>
                <w:szCs w:val="20"/>
              </w:rPr>
            </w:pPr>
            <w:r w:rsidRPr="00921A3E">
              <w:rPr>
                <w:sz w:val="20"/>
                <w:szCs w:val="20"/>
              </w:rPr>
              <w:t>-ammontare dello stipendio e la modalità di erogazione</w:t>
            </w:r>
            <w:r w:rsidR="00B36065">
              <w:rPr>
                <w:sz w:val="20"/>
                <w:szCs w:val="20"/>
              </w:rPr>
              <w:t>;</w:t>
            </w:r>
          </w:p>
          <w:p w:rsidR="00AA59D6" w:rsidRPr="00921A3E" w:rsidRDefault="00AA59D6" w:rsidP="00AA59D6">
            <w:pPr>
              <w:spacing w:line="240" w:lineRule="auto"/>
              <w:rPr>
                <w:sz w:val="20"/>
                <w:szCs w:val="20"/>
              </w:rPr>
            </w:pPr>
            <w:r w:rsidRPr="00921A3E">
              <w:rPr>
                <w:sz w:val="20"/>
                <w:szCs w:val="20"/>
              </w:rPr>
              <w:t>-dati sul periodo di preavviso</w:t>
            </w:r>
            <w:r w:rsidR="00B827D2">
              <w:rPr>
                <w:sz w:val="20"/>
                <w:szCs w:val="20"/>
              </w:rPr>
              <w:t>;</w:t>
            </w:r>
          </w:p>
          <w:p w:rsidR="00AA59D6" w:rsidRPr="00921A3E" w:rsidRDefault="00AA59D6" w:rsidP="00AA59D6">
            <w:pPr>
              <w:spacing w:line="240" w:lineRule="auto"/>
              <w:rPr>
                <w:sz w:val="20"/>
                <w:szCs w:val="20"/>
              </w:rPr>
            </w:pPr>
            <w:r w:rsidRPr="00921A3E">
              <w:rPr>
                <w:sz w:val="20"/>
                <w:szCs w:val="20"/>
              </w:rPr>
              <w:t>-durata delle ferie</w:t>
            </w:r>
            <w:r w:rsidR="00B827D2">
              <w:rPr>
                <w:sz w:val="20"/>
                <w:szCs w:val="20"/>
              </w:rPr>
              <w:t>.</w:t>
            </w:r>
          </w:p>
        </w:tc>
        <w:tc>
          <w:tcPr>
            <w:tcW w:w="2174" w:type="dxa"/>
            <w:shd w:val="clear" w:color="auto" w:fill="DEEAF6" w:themeFill="accent1" w:themeFillTint="33"/>
          </w:tcPr>
          <w:p w:rsidR="001A19B2" w:rsidRPr="002303F6" w:rsidRDefault="005D775E" w:rsidP="005D775E">
            <w:pPr>
              <w:spacing w:line="240" w:lineRule="auto"/>
              <w:rPr>
                <w:sz w:val="20"/>
                <w:szCs w:val="20"/>
              </w:rPr>
            </w:pPr>
            <w:r>
              <w:rPr>
                <w:sz w:val="20"/>
                <w:szCs w:val="20"/>
              </w:rPr>
              <w:lastRenderedPageBreak/>
              <w:t xml:space="preserve">1) </w:t>
            </w:r>
            <w:r w:rsidRPr="00BA4620">
              <w:rPr>
                <w:sz w:val="20"/>
                <w:szCs w:val="20"/>
              </w:rPr>
              <w:t>Il contratto deve avere forma scritta.</w:t>
            </w:r>
          </w:p>
        </w:tc>
        <w:tc>
          <w:tcPr>
            <w:tcW w:w="3125" w:type="dxa"/>
            <w:shd w:val="clear" w:color="auto" w:fill="DEEAF6" w:themeFill="accent1" w:themeFillTint="33"/>
          </w:tcPr>
          <w:p w:rsidR="001A19B2" w:rsidRPr="002C69C3" w:rsidRDefault="002C69C3" w:rsidP="001A3604">
            <w:pPr>
              <w:spacing w:line="240" w:lineRule="auto"/>
              <w:rPr>
                <w:sz w:val="20"/>
                <w:szCs w:val="20"/>
              </w:rPr>
            </w:pPr>
            <w:r w:rsidRPr="002C69C3">
              <w:rPr>
                <w:rFonts w:cs="GaramondTurMT-Regular"/>
                <w:sz w:val="20"/>
                <w:szCs w:val="20"/>
              </w:rPr>
              <w:t>Codice del lavoro (Legge n. 262/2006 Racc.</w:t>
            </w:r>
            <w:r w:rsidR="00B4555F">
              <w:rPr>
                <w:rFonts w:cs="GaramondTurMT-Regular"/>
                <w:sz w:val="20"/>
                <w:szCs w:val="20"/>
              </w:rPr>
              <w:t>, Riformato nel 2012</w:t>
            </w:r>
            <w:r w:rsidRPr="002C69C3">
              <w:rPr>
                <w:rFonts w:cs="GaramondTurMT-Regular"/>
                <w:sz w:val="20"/>
                <w:szCs w:val="20"/>
              </w:rPr>
              <w:t>) Paragrafo 33 e seguenti</w:t>
            </w:r>
          </w:p>
        </w:tc>
      </w:tr>
      <w:tr w:rsidR="002951FF" w:rsidRPr="00BD1B98" w:rsidTr="001A3604">
        <w:tc>
          <w:tcPr>
            <w:tcW w:w="2552" w:type="dxa"/>
            <w:shd w:val="clear" w:color="auto" w:fill="9CC2E5" w:themeFill="accent1" w:themeFillTint="99"/>
          </w:tcPr>
          <w:p w:rsidR="002951FF" w:rsidRPr="002B593E" w:rsidRDefault="002951FF" w:rsidP="002951FF">
            <w:pPr>
              <w:spacing w:line="240" w:lineRule="auto"/>
              <w:jc w:val="center"/>
              <w:rPr>
                <w:i/>
                <w:sz w:val="32"/>
                <w:szCs w:val="32"/>
              </w:rPr>
            </w:pPr>
            <w:r w:rsidRPr="002B593E">
              <w:rPr>
                <w:i/>
                <w:sz w:val="32"/>
                <w:szCs w:val="32"/>
              </w:rPr>
              <w:t xml:space="preserve">Contratto </w:t>
            </w:r>
            <w:r>
              <w:rPr>
                <w:i/>
                <w:sz w:val="32"/>
                <w:szCs w:val="32"/>
              </w:rPr>
              <w:t xml:space="preserve">a tempo </w:t>
            </w:r>
            <w:r w:rsidRPr="002B593E">
              <w:rPr>
                <w:i/>
                <w:sz w:val="32"/>
                <w:szCs w:val="32"/>
              </w:rPr>
              <w:t>determinato</w:t>
            </w:r>
          </w:p>
        </w:tc>
        <w:tc>
          <w:tcPr>
            <w:tcW w:w="2110" w:type="dxa"/>
            <w:shd w:val="clear" w:color="auto" w:fill="DEEAF6" w:themeFill="accent1" w:themeFillTint="33"/>
          </w:tcPr>
          <w:p w:rsidR="002951FF" w:rsidRPr="000A7097" w:rsidRDefault="002951FF" w:rsidP="00F83C73">
            <w:pPr>
              <w:spacing w:line="240" w:lineRule="auto"/>
              <w:rPr>
                <w:sz w:val="20"/>
                <w:szCs w:val="20"/>
              </w:rPr>
            </w:pPr>
            <w:r w:rsidRPr="000A7097">
              <w:rPr>
                <w:rStyle w:val="notranslate"/>
                <w:rFonts w:cs="Tahoma"/>
                <w:sz w:val="20"/>
                <w:szCs w:val="20"/>
                <w:shd w:val="clear" w:color="auto" w:fill="E6ECF9"/>
              </w:rPr>
              <w:t>L'occupazione dura a tempo indeterminato, a meno che non venga concordat</w:t>
            </w:r>
            <w:r w:rsidR="00F83C73">
              <w:rPr>
                <w:rStyle w:val="notranslate"/>
                <w:rFonts w:cs="Tahoma"/>
                <w:sz w:val="20"/>
                <w:szCs w:val="20"/>
                <w:shd w:val="clear" w:color="auto" w:fill="E6ECF9"/>
              </w:rPr>
              <w:t>a</w:t>
            </w:r>
            <w:r w:rsidRPr="000A7097">
              <w:rPr>
                <w:rStyle w:val="notranslate"/>
                <w:rFonts w:cs="Tahoma"/>
                <w:sz w:val="20"/>
                <w:szCs w:val="20"/>
                <w:shd w:val="clear" w:color="auto" w:fill="E6ECF9"/>
              </w:rPr>
              <w:t xml:space="preserve"> in modo esplicito la sua durata.</w:t>
            </w:r>
          </w:p>
        </w:tc>
        <w:tc>
          <w:tcPr>
            <w:tcW w:w="2296" w:type="dxa"/>
            <w:shd w:val="clear" w:color="auto" w:fill="DEEAF6" w:themeFill="accent1" w:themeFillTint="33"/>
          </w:tcPr>
          <w:p w:rsidR="002951FF" w:rsidRPr="00921A3E" w:rsidRDefault="00A902B8" w:rsidP="002951FF">
            <w:pPr>
              <w:spacing w:line="240" w:lineRule="auto"/>
              <w:rPr>
                <w:sz w:val="20"/>
                <w:szCs w:val="20"/>
              </w:rPr>
            </w:pPr>
            <w:r w:rsidRPr="00921A3E">
              <w:rPr>
                <w:sz w:val="20"/>
                <w:szCs w:val="20"/>
              </w:rPr>
              <w:t>Se il rapporto è a tempo determinato, il periodo di prova non può essere superiore alla metà della durata del rapporto.</w:t>
            </w:r>
          </w:p>
        </w:tc>
        <w:tc>
          <w:tcPr>
            <w:tcW w:w="2020" w:type="dxa"/>
            <w:shd w:val="clear" w:color="auto" w:fill="DEEAF6" w:themeFill="accent1" w:themeFillTint="33"/>
          </w:tcPr>
          <w:p w:rsidR="002951FF" w:rsidRDefault="002951FF" w:rsidP="002951FF">
            <w:pPr>
              <w:spacing w:line="240" w:lineRule="auto"/>
              <w:rPr>
                <w:sz w:val="20"/>
                <w:szCs w:val="20"/>
              </w:rPr>
            </w:pPr>
            <w:r>
              <w:rPr>
                <w:sz w:val="20"/>
                <w:szCs w:val="20"/>
              </w:rPr>
              <w:t xml:space="preserve">Il contratto deve contenere almeno: </w:t>
            </w:r>
          </w:p>
          <w:p w:rsidR="002951FF" w:rsidRDefault="002951FF" w:rsidP="002951FF">
            <w:pPr>
              <w:spacing w:line="240" w:lineRule="auto"/>
              <w:rPr>
                <w:sz w:val="20"/>
                <w:szCs w:val="20"/>
              </w:rPr>
            </w:pPr>
            <w:r>
              <w:rPr>
                <w:sz w:val="20"/>
                <w:szCs w:val="20"/>
              </w:rPr>
              <w:t>1) data d’inizio rapporto;</w:t>
            </w:r>
          </w:p>
          <w:p w:rsidR="002951FF" w:rsidRDefault="002951FF" w:rsidP="002951FF">
            <w:pPr>
              <w:spacing w:line="240" w:lineRule="auto"/>
              <w:rPr>
                <w:sz w:val="20"/>
                <w:szCs w:val="20"/>
              </w:rPr>
            </w:pPr>
            <w:r>
              <w:rPr>
                <w:sz w:val="20"/>
                <w:szCs w:val="20"/>
              </w:rPr>
              <w:t>2) attività da svolgere;</w:t>
            </w:r>
          </w:p>
          <w:p w:rsidR="002951FF" w:rsidRDefault="002951FF" w:rsidP="002951FF">
            <w:pPr>
              <w:spacing w:line="240" w:lineRule="auto"/>
              <w:rPr>
                <w:sz w:val="20"/>
                <w:szCs w:val="20"/>
              </w:rPr>
            </w:pPr>
            <w:r>
              <w:rPr>
                <w:sz w:val="20"/>
                <w:szCs w:val="20"/>
              </w:rPr>
              <w:t>3) luogo di svolgimento;</w:t>
            </w:r>
          </w:p>
          <w:p w:rsidR="00F83C73" w:rsidRDefault="00582872" w:rsidP="00F83C73">
            <w:pPr>
              <w:spacing w:line="240" w:lineRule="auto"/>
              <w:rPr>
                <w:sz w:val="20"/>
                <w:szCs w:val="20"/>
              </w:rPr>
            </w:pPr>
            <w:r>
              <w:rPr>
                <w:sz w:val="20"/>
                <w:szCs w:val="20"/>
              </w:rPr>
              <w:t>4</w:t>
            </w:r>
            <w:r w:rsidR="00F83C73">
              <w:rPr>
                <w:sz w:val="20"/>
                <w:szCs w:val="20"/>
              </w:rPr>
              <w:t>)</w:t>
            </w:r>
            <w:r w:rsidR="002A4D2B">
              <w:rPr>
                <w:sz w:val="20"/>
                <w:szCs w:val="20"/>
              </w:rPr>
              <w:t xml:space="preserve"> </w:t>
            </w:r>
            <w:r>
              <w:rPr>
                <w:sz w:val="20"/>
                <w:szCs w:val="20"/>
              </w:rPr>
              <w:t>d</w:t>
            </w:r>
            <w:r w:rsidR="00F83C73">
              <w:rPr>
                <w:sz w:val="20"/>
                <w:szCs w:val="20"/>
              </w:rPr>
              <w:t xml:space="preserve">ata di conclusione del contratto. </w:t>
            </w:r>
          </w:p>
          <w:p w:rsidR="002951FF" w:rsidRDefault="00F83C73" w:rsidP="00582872">
            <w:pPr>
              <w:spacing w:line="240" w:lineRule="auto"/>
              <w:rPr>
                <w:sz w:val="20"/>
                <w:szCs w:val="20"/>
              </w:rPr>
            </w:pPr>
            <w:r>
              <w:rPr>
                <w:sz w:val="20"/>
                <w:szCs w:val="20"/>
              </w:rPr>
              <w:t xml:space="preserve"> </w:t>
            </w:r>
            <w:r w:rsidR="002951FF">
              <w:rPr>
                <w:sz w:val="20"/>
                <w:szCs w:val="20"/>
              </w:rPr>
              <w:t xml:space="preserve">Se non sono presenti </w:t>
            </w:r>
            <w:r w:rsidR="002A4D2B">
              <w:rPr>
                <w:sz w:val="20"/>
                <w:szCs w:val="20"/>
              </w:rPr>
              <w:t>questi elementi</w:t>
            </w:r>
            <w:r w:rsidR="002951FF">
              <w:rPr>
                <w:sz w:val="20"/>
                <w:szCs w:val="20"/>
              </w:rPr>
              <w:t xml:space="preserve"> il contratto è nullo.</w:t>
            </w:r>
          </w:p>
          <w:p w:rsidR="00582872" w:rsidRPr="005E61CC" w:rsidRDefault="00582872" w:rsidP="00582872">
            <w:pPr>
              <w:spacing w:line="240" w:lineRule="auto"/>
              <w:rPr>
                <w:sz w:val="20"/>
                <w:szCs w:val="20"/>
              </w:rPr>
            </w:pPr>
            <w:r>
              <w:rPr>
                <w:sz w:val="20"/>
                <w:szCs w:val="20"/>
              </w:rPr>
              <w:t xml:space="preserve">Entro un mese dall’inizio del rapporto lavorativo, </w:t>
            </w:r>
            <w:r>
              <w:rPr>
                <w:sz w:val="20"/>
                <w:szCs w:val="20"/>
              </w:rPr>
              <w:lastRenderedPageBreak/>
              <w:t>devono essere specificati gli altri elementi già indicati per il contratto a tempo indeterminato.</w:t>
            </w:r>
          </w:p>
        </w:tc>
        <w:tc>
          <w:tcPr>
            <w:tcW w:w="2174" w:type="dxa"/>
            <w:shd w:val="clear" w:color="auto" w:fill="DEEAF6" w:themeFill="accent1" w:themeFillTint="33"/>
          </w:tcPr>
          <w:p w:rsidR="002951FF" w:rsidRPr="000A7097" w:rsidRDefault="002951FF" w:rsidP="002951FF">
            <w:pPr>
              <w:spacing w:line="240" w:lineRule="auto"/>
              <w:rPr>
                <w:rStyle w:val="notranslate"/>
                <w:rFonts w:cs="Tahoma"/>
                <w:sz w:val="20"/>
                <w:szCs w:val="20"/>
              </w:rPr>
            </w:pPr>
            <w:r w:rsidRPr="000A7097">
              <w:rPr>
                <w:rStyle w:val="notranslate"/>
                <w:rFonts w:cs="Tahoma"/>
                <w:sz w:val="20"/>
                <w:szCs w:val="20"/>
              </w:rPr>
              <w:lastRenderedPageBreak/>
              <w:t>1) Il contratto deve avere forma scritta.</w:t>
            </w:r>
          </w:p>
          <w:p w:rsidR="002951FF" w:rsidRPr="000A7097" w:rsidRDefault="002951FF" w:rsidP="00CF7DB4">
            <w:pPr>
              <w:spacing w:line="240" w:lineRule="auto"/>
              <w:rPr>
                <w:sz w:val="20"/>
                <w:szCs w:val="20"/>
              </w:rPr>
            </w:pPr>
            <w:r w:rsidRPr="000A7097">
              <w:rPr>
                <w:rStyle w:val="notranslate"/>
                <w:rFonts w:cs="Tahoma"/>
                <w:sz w:val="20"/>
                <w:szCs w:val="20"/>
              </w:rPr>
              <w:t>2)</w:t>
            </w:r>
            <w:r w:rsidR="00F83C73" w:rsidRPr="000A7097">
              <w:rPr>
                <w:rStyle w:val="notranslate"/>
                <w:rFonts w:cs="Tahoma"/>
                <w:sz w:val="20"/>
                <w:szCs w:val="20"/>
              </w:rPr>
              <w:t xml:space="preserve"> </w:t>
            </w:r>
            <w:r w:rsidR="00F83C73">
              <w:rPr>
                <w:rStyle w:val="notranslate"/>
                <w:rFonts w:cs="Tahoma"/>
                <w:sz w:val="20"/>
                <w:szCs w:val="20"/>
              </w:rPr>
              <w:t xml:space="preserve">Il </w:t>
            </w:r>
            <w:r w:rsidR="00F83C73" w:rsidRPr="000A7097">
              <w:rPr>
                <w:rStyle w:val="notranslate"/>
                <w:rFonts w:cs="Tahoma"/>
                <w:sz w:val="20"/>
                <w:szCs w:val="20"/>
              </w:rPr>
              <w:t>contratto di lavoro può essere ripetuto per due volte.</w:t>
            </w:r>
            <w:r w:rsidR="00F83C73">
              <w:rPr>
                <w:rStyle w:val="notranslate"/>
                <w:rFonts w:cs="Tahoma"/>
                <w:sz w:val="20"/>
                <w:szCs w:val="20"/>
              </w:rPr>
              <w:t xml:space="preserve"> </w:t>
            </w:r>
            <w:r w:rsidRPr="000A7097">
              <w:rPr>
                <w:rStyle w:val="notranslate"/>
                <w:rFonts w:cs="Tahoma"/>
                <w:sz w:val="20"/>
                <w:szCs w:val="20"/>
              </w:rPr>
              <w:t xml:space="preserve">La durata del rapporto di lavoro per un periodo determinato non può superare i 3 anni dalla data del primo </w:t>
            </w:r>
            <w:r w:rsidR="00F83C73">
              <w:rPr>
                <w:rStyle w:val="notranslate"/>
                <w:rFonts w:cs="Tahoma"/>
                <w:sz w:val="20"/>
                <w:szCs w:val="20"/>
              </w:rPr>
              <w:t>contratto</w:t>
            </w:r>
            <w:r w:rsidR="00CF7DB4">
              <w:rPr>
                <w:rStyle w:val="notranslate"/>
                <w:rFonts w:cs="Tahoma"/>
                <w:sz w:val="20"/>
                <w:szCs w:val="20"/>
              </w:rPr>
              <w:t>, compresi i rinnovi del contratto.</w:t>
            </w:r>
            <w:r w:rsidRPr="000A7097">
              <w:rPr>
                <w:rStyle w:val="google-src-text1"/>
                <w:rFonts w:cs="Tahoma"/>
                <w:sz w:val="20"/>
                <w:szCs w:val="20"/>
                <w:specVanish w:val="0"/>
              </w:rPr>
              <w:t>Za opakování pracovního poměru na dobu určitou se považuje rovněž i jeho prodloužení.</w:t>
            </w:r>
          </w:p>
        </w:tc>
        <w:tc>
          <w:tcPr>
            <w:tcW w:w="3125" w:type="dxa"/>
            <w:shd w:val="clear" w:color="auto" w:fill="DEEAF6" w:themeFill="accent1" w:themeFillTint="33"/>
          </w:tcPr>
          <w:p w:rsidR="002951FF" w:rsidRPr="00BD1B98" w:rsidRDefault="002951FF" w:rsidP="002951FF">
            <w:pPr>
              <w:spacing w:line="240" w:lineRule="auto"/>
              <w:rPr>
                <w:sz w:val="20"/>
                <w:szCs w:val="20"/>
              </w:rPr>
            </w:pPr>
            <w:r>
              <w:rPr>
                <w:sz w:val="20"/>
                <w:szCs w:val="20"/>
              </w:rPr>
              <w:t xml:space="preserve">Codice del Lavoro </w:t>
            </w:r>
            <w:r w:rsidRPr="00E20853">
              <w:rPr>
                <w:sz w:val="20"/>
                <w:szCs w:val="20"/>
              </w:rPr>
              <w:t>§ 39</w:t>
            </w:r>
          </w:p>
        </w:tc>
      </w:tr>
      <w:tr w:rsidR="002951FF" w:rsidRPr="00BD1B98" w:rsidTr="003D7258">
        <w:tc>
          <w:tcPr>
            <w:tcW w:w="2552" w:type="dxa"/>
            <w:shd w:val="clear" w:color="auto" w:fill="9CC2E5" w:themeFill="accent1" w:themeFillTint="99"/>
          </w:tcPr>
          <w:p w:rsidR="002951FF" w:rsidRDefault="002951FF" w:rsidP="002951FF">
            <w:pPr>
              <w:spacing w:line="240" w:lineRule="auto"/>
              <w:jc w:val="center"/>
              <w:rPr>
                <w:i/>
                <w:sz w:val="32"/>
                <w:szCs w:val="32"/>
              </w:rPr>
            </w:pPr>
            <w:r w:rsidRPr="002B593E">
              <w:rPr>
                <w:i/>
                <w:sz w:val="32"/>
                <w:szCs w:val="32"/>
              </w:rPr>
              <w:t xml:space="preserve">Contratto a tempo parziale </w:t>
            </w:r>
          </w:p>
          <w:p w:rsidR="00BB499D" w:rsidRPr="002B593E" w:rsidRDefault="00BB499D" w:rsidP="002951FF">
            <w:pPr>
              <w:spacing w:line="240" w:lineRule="auto"/>
              <w:jc w:val="center"/>
              <w:rPr>
                <w:i/>
                <w:sz w:val="32"/>
                <w:szCs w:val="32"/>
              </w:rPr>
            </w:pPr>
            <w:r>
              <w:rPr>
                <w:i/>
                <w:sz w:val="32"/>
                <w:szCs w:val="32"/>
              </w:rPr>
              <w:t>(</w:t>
            </w:r>
            <w:r w:rsidR="002A4D2B">
              <w:rPr>
                <w:i/>
                <w:sz w:val="32"/>
                <w:szCs w:val="32"/>
              </w:rPr>
              <w:t>Part</w:t>
            </w:r>
            <w:r>
              <w:rPr>
                <w:i/>
                <w:sz w:val="32"/>
                <w:szCs w:val="32"/>
              </w:rPr>
              <w:t>-time)</w:t>
            </w:r>
          </w:p>
        </w:tc>
        <w:tc>
          <w:tcPr>
            <w:tcW w:w="2110" w:type="dxa"/>
            <w:shd w:val="clear" w:color="auto" w:fill="DEEAF6" w:themeFill="accent1" w:themeFillTint="33"/>
          </w:tcPr>
          <w:p w:rsidR="002951FF" w:rsidRPr="00D01A32" w:rsidRDefault="002951FF" w:rsidP="00BB499D">
            <w:pPr>
              <w:autoSpaceDE w:val="0"/>
              <w:autoSpaceDN w:val="0"/>
              <w:adjustRightInd w:val="0"/>
              <w:spacing w:line="240" w:lineRule="auto"/>
              <w:rPr>
                <w:sz w:val="20"/>
                <w:szCs w:val="20"/>
              </w:rPr>
            </w:pPr>
            <w:r w:rsidRPr="00D01A32">
              <w:rPr>
                <w:rStyle w:val="notranslate"/>
                <w:rFonts w:cs="Arial"/>
                <w:sz w:val="20"/>
                <w:szCs w:val="20"/>
              </w:rPr>
              <w:t xml:space="preserve">Il dipendente e </w:t>
            </w:r>
            <w:r w:rsidR="00BB499D">
              <w:rPr>
                <w:rStyle w:val="notranslate"/>
                <w:rFonts w:cs="Arial"/>
                <w:sz w:val="20"/>
                <w:szCs w:val="20"/>
              </w:rPr>
              <w:t xml:space="preserve">il </w:t>
            </w:r>
            <w:r w:rsidRPr="00D01A32">
              <w:rPr>
                <w:rStyle w:val="notranslate"/>
                <w:rFonts w:cs="Arial"/>
                <w:sz w:val="20"/>
                <w:szCs w:val="20"/>
              </w:rPr>
              <w:t xml:space="preserve">datore di lavoro </w:t>
            </w:r>
            <w:r w:rsidR="00BB499D">
              <w:rPr>
                <w:rStyle w:val="notranslate"/>
                <w:rFonts w:cs="Arial"/>
                <w:sz w:val="20"/>
                <w:szCs w:val="20"/>
              </w:rPr>
              <w:t>concordano</w:t>
            </w:r>
            <w:r w:rsidRPr="00D01A32">
              <w:rPr>
                <w:rStyle w:val="notranslate"/>
                <w:rFonts w:cs="Arial"/>
                <w:sz w:val="20"/>
                <w:szCs w:val="20"/>
              </w:rPr>
              <w:t xml:space="preserve"> orari di più brevi rispetto al normale orario di lavoro.</w:t>
            </w:r>
          </w:p>
        </w:tc>
        <w:tc>
          <w:tcPr>
            <w:tcW w:w="2296" w:type="dxa"/>
            <w:shd w:val="clear" w:color="auto" w:fill="DEEAF6" w:themeFill="accent1" w:themeFillTint="33"/>
          </w:tcPr>
          <w:p w:rsidR="002951FF" w:rsidRDefault="002951FF" w:rsidP="002951FF">
            <w:pPr>
              <w:rPr>
                <w:sz w:val="20"/>
                <w:szCs w:val="20"/>
              </w:rPr>
            </w:pPr>
            <w:r>
              <w:rPr>
                <w:sz w:val="20"/>
                <w:szCs w:val="20"/>
              </w:rPr>
              <w:t xml:space="preserve">1) </w:t>
            </w:r>
            <w:r w:rsidRPr="003D7258">
              <w:rPr>
                <w:sz w:val="20"/>
                <w:szCs w:val="20"/>
              </w:rPr>
              <w:t>Vengono richiesti soprattutto dalle persone con figli piccoli, donne in gravidanza o persone che devono prendersi cura di un persona malata.</w:t>
            </w:r>
          </w:p>
          <w:p w:rsidR="002951FF" w:rsidRDefault="00733E8A" w:rsidP="002951FF">
            <w:pPr>
              <w:rPr>
                <w:sz w:val="20"/>
                <w:szCs w:val="20"/>
              </w:rPr>
            </w:pPr>
            <w:r>
              <w:rPr>
                <w:sz w:val="20"/>
                <w:szCs w:val="20"/>
              </w:rPr>
              <w:t>2) S</w:t>
            </w:r>
            <w:r w:rsidR="002951FF">
              <w:rPr>
                <w:sz w:val="20"/>
                <w:szCs w:val="20"/>
              </w:rPr>
              <w:t>pesso i lavoratori svolgono più ore di quelle concordate.</w:t>
            </w:r>
          </w:p>
          <w:p w:rsidR="002951FF" w:rsidRDefault="002951FF" w:rsidP="002951FF">
            <w:pPr>
              <w:rPr>
                <w:sz w:val="20"/>
                <w:szCs w:val="20"/>
              </w:rPr>
            </w:pPr>
            <w:r>
              <w:rPr>
                <w:sz w:val="20"/>
                <w:szCs w:val="20"/>
              </w:rPr>
              <w:t>3) Questo tipo di contratto nella Repubblica Ceca è poco utilizzato.</w:t>
            </w:r>
          </w:p>
          <w:p w:rsidR="002951FF" w:rsidRPr="003D7258" w:rsidRDefault="002951FF" w:rsidP="002951FF">
            <w:pPr>
              <w:rPr>
                <w:sz w:val="20"/>
                <w:szCs w:val="20"/>
              </w:rPr>
            </w:pPr>
          </w:p>
        </w:tc>
        <w:tc>
          <w:tcPr>
            <w:tcW w:w="2020" w:type="dxa"/>
            <w:shd w:val="clear" w:color="auto" w:fill="DEEAF6" w:themeFill="accent1" w:themeFillTint="33"/>
          </w:tcPr>
          <w:p w:rsidR="00BB499D" w:rsidRDefault="00BB499D" w:rsidP="00BB499D">
            <w:pPr>
              <w:spacing w:line="240" w:lineRule="auto"/>
              <w:rPr>
                <w:sz w:val="20"/>
                <w:szCs w:val="20"/>
              </w:rPr>
            </w:pPr>
            <w:r>
              <w:rPr>
                <w:sz w:val="20"/>
                <w:szCs w:val="20"/>
              </w:rPr>
              <w:t xml:space="preserve">Il contratto deve contenere almeno: </w:t>
            </w:r>
          </w:p>
          <w:p w:rsidR="00BB499D" w:rsidRDefault="00BB499D" w:rsidP="00BB499D">
            <w:pPr>
              <w:spacing w:line="240" w:lineRule="auto"/>
              <w:rPr>
                <w:sz w:val="20"/>
                <w:szCs w:val="20"/>
              </w:rPr>
            </w:pPr>
            <w:r>
              <w:rPr>
                <w:sz w:val="20"/>
                <w:szCs w:val="20"/>
              </w:rPr>
              <w:t>1) data d’inizio rapporto;</w:t>
            </w:r>
          </w:p>
          <w:p w:rsidR="00BB499D" w:rsidRDefault="00BB499D" w:rsidP="00BB499D">
            <w:pPr>
              <w:spacing w:line="240" w:lineRule="auto"/>
              <w:rPr>
                <w:sz w:val="20"/>
                <w:szCs w:val="20"/>
              </w:rPr>
            </w:pPr>
            <w:r>
              <w:rPr>
                <w:sz w:val="20"/>
                <w:szCs w:val="20"/>
              </w:rPr>
              <w:t>2) attività da svolgere;</w:t>
            </w:r>
          </w:p>
          <w:p w:rsidR="00BB499D" w:rsidRDefault="00BB499D" w:rsidP="00BB499D">
            <w:pPr>
              <w:spacing w:line="240" w:lineRule="auto"/>
              <w:rPr>
                <w:sz w:val="20"/>
                <w:szCs w:val="20"/>
              </w:rPr>
            </w:pPr>
            <w:r>
              <w:rPr>
                <w:sz w:val="20"/>
                <w:szCs w:val="20"/>
              </w:rPr>
              <w:t>3) luogo di svolgimento;</w:t>
            </w:r>
          </w:p>
          <w:p w:rsidR="002951FF" w:rsidRPr="00BB499D" w:rsidRDefault="00BB499D" w:rsidP="00BB499D">
            <w:pPr>
              <w:spacing w:line="240" w:lineRule="auto"/>
              <w:jc w:val="center"/>
            </w:pPr>
            <w:r>
              <w:rPr>
                <w:sz w:val="20"/>
                <w:szCs w:val="20"/>
              </w:rPr>
              <w:t>4) orario settimanale</w:t>
            </w:r>
            <w:r w:rsidR="006E062B">
              <w:rPr>
                <w:sz w:val="20"/>
                <w:szCs w:val="20"/>
              </w:rPr>
              <w:t>.</w:t>
            </w:r>
          </w:p>
        </w:tc>
        <w:tc>
          <w:tcPr>
            <w:tcW w:w="2174" w:type="dxa"/>
            <w:shd w:val="clear" w:color="auto" w:fill="DEEAF6" w:themeFill="accent1" w:themeFillTint="33"/>
          </w:tcPr>
          <w:p w:rsidR="002951FF" w:rsidRDefault="002951FF" w:rsidP="002951FF">
            <w:pPr>
              <w:spacing w:line="240" w:lineRule="auto"/>
              <w:rPr>
                <w:sz w:val="20"/>
                <w:szCs w:val="20"/>
              </w:rPr>
            </w:pPr>
            <w:r>
              <w:rPr>
                <w:sz w:val="20"/>
                <w:szCs w:val="20"/>
              </w:rPr>
              <w:t>1) Il lavoratore ha diritto alle in vacanze in proporzione al tempo lavorato.</w:t>
            </w:r>
          </w:p>
          <w:p w:rsidR="002951FF" w:rsidRDefault="002951FF" w:rsidP="002951FF">
            <w:pPr>
              <w:spacing w:line="240" w:lineRule="auto"/>
              <w:rPr>
                <w:sz w:val="20"/>
                <w:szCs w:val="20"/>
              </w:rPr>
            </w:pPr>
            <w:r>
              <w:rPr>
                <w:sz w:val="20"/>
                <w:szCs w:val="20"/>
              </w:rPr>
              <w:t xml:space="preserve">2) L’orario di lavoro dovrebbe essere di 20 ore alla settimana. </w:t>
            </w:r>
          </w:p>
          <w:p w:rsidR="002951FF" w:rsidRPr="004E3C07" w:rsidRDefault="002951FF" w:rsidP="002951FF">
            <w:pPr>
              <w:spacing w:line="240" w:lineRule="auto"/>
              <w:rPr>
                <w:sz w:val="20"/>
                <w:szCs w:val="20"/>
              </w:rPr>
            </w:pPr>
            <w:r>
              <w:rPr>
                <w:sz w:val="20"/>
                <w:szCs w:val="20"/>
              </w:rPr>
              <w:t>2) Lo svantaggio di questo contratto è che questi dipendenti generalmente sono i primi ad essere licenziati.</w:t>
            </w:r>
          </w:p>
        </w:tc>
        <w:tc>
          <w:tcPr>
            <w:tcW w:w="3125" w:type="dxa"/>
            <w:shd w:val="clear" w:color="auto" w:fill="DEEAF6" w:themeFill="accent1" w:themeFillTint="33"/>
          </w:tcPr>
          <w:p w:rsidR="002951FF" w:rsidRPr="00921A3E" w:rsidRDefault="002951FF" w:rsidP="002951FF">
            <w:pPr>
              <w:spacing w:line="240" w:lineRule="auto"/>
              <w:rPr>
                <w:sz w:val="20"/>
                <w:szCs w:val="20"/>
              </w:rPr>
            </w:pPr>
            <w:r w:rsidRPr="00921A3E">
              <w:rPr>
                <w:sz w:val="20"/>
                <w:szCs w:val="20"/>
              </w:rPr>
              <w:t xml:space="preserve">1) Codice del Lavoro </w:t>
            </w:r>
            <w:hyperlink r:id="rId44" w:tgtFrame="_blank" w:history="1">
              <w:r w:rsidRPr="00921A3E">
                <w:rPr>
                  <w:sz w:val="20"/>
                  <w:szCs w:val="20"/>
                  <w:shd w:val="clear" w:color="auto" w:fill="E6ECF9"/>
                </w:rPr>
                <w:t>§ 79</w:t>
              </w:r>
            </w:hyperlink>
            <w:r w:rsidRPr="00921A3E">
              <w:rPr>
                <w:sz w:val="20"/>
                <w:szCs w:val="20"/>
                <w:shd w:val="clear" w:color="auto" w:fill="E6ECF9"/>
              </w:rPr>
              <w:t>-§ 80</w:t>
            </w:r>
          </w:p>
        </w:tc>
      </w:tr>
      <w:tr w:rsidR="002951FF" w:rsidRPr="00BD1B98" w:rsidTr="001A3604">
        <w:tc>
          <w:tcPr>
            <w:tcW w:w="2552" w:type="dxa"/>
            <w:shd w:val="clear" w:color="auto" w:fill="9CC2E5" w:themeFill="accent1" w:themeFillTint="99"/>
          </w:tcPr>
          <w:p w:rsidR="002951FF" w:rsidRPr="002B593E" w:rsidRDefault="002951FF" w:rsidP="001A4BFD">
            <w:pPr>
              <w:spacing w:line="240" w:lineRule="auto"/>
              <w:jc w:val="center"/>
              <w:rPr>
                <w:sz w:val="32"/>
                <w:szCs w:val="32"/>
              </w:rPr>
            </w:pPr>
            <w:r w:rsidRPr="002B593E">
              <w:rPr>
                <w:sz w:val="32"/>
                <w:szCs w:val="32"/>
              </w:rPr>
              <w:t xml:space="preserve">Somministrazione di lavoro a tempo determinato </w:t>
            </w:r>
          </w:p>
        </w:tc>
        <w:tc>
          <w:tcPr>
            <w:tcW w:w="2110" w:type="dxa"/>
            <w:shd w:val="clear" w:color="auto" w:fill="DEEAF6" w:themeFill="accent1" w:themeFillTint="33"/>
          </w:tcPr>
          <w:p w:rsidR="002951FF" w:rsidRPr="00BD1B98" w:rsidRDefault="002951FF" w:rsidP="001A4BFD">
            <w:pPr>
              <w:spacing w:line="240" w:lineRule="auto"/>
              <w:rPr>
                <w:sz w:val="20"/>
                <w:szCs w:val="20"/>
              </w:rPr>
            </w:pPr>
            <w:r>
              <w:rPr>
                <w:sz w:val="20"/>
                <w:szCs w:val="20"/>
              </w:rPr>
              <w:t xml:space="preserve">Il datore di lavoro è </w:t>
            </w:r>
            <w:r w:rsidR="002A4D2B">
              <w:rPr>
                <w:sz w:val="20"/>
                <w:szCs w:val="20"/>
              </w:rPr>
              <w:t>un’agenzia</w:t>
            </w:r>
            <w:r>
              <w:rPr>
                <w:sz w:val="20"/>
                <w:szCs w:val="20"/>
              </w:rPr>
              <w:t xml:space="preserve"> di lavoro che assegna </w:t>
            </w:r>
            <w:r w:rsidR="0044016B">
              <w:rPr>
                <w:sz w:val="20"/>
                <w:szCs w:val="20"/>
              </w:rPr>
              <w:t xml:space="preserve">temporaneamente un dipendente </w:t>
            </w:r>
            <w:r w:rsidR="001A4BFD">
              <w:rPr>
                <w:sz w:val="20"/>
                <w:szCs w:val="20"/>
              </w:rPr>
              <w:t xml:space="preserve">a un altro soggetto giuridico o persona fisica, </w:t>
            </w:r>
            <w:r w:rsidR="0044016B">
              <w:rPr>
                <w:sz w:val="20"/>
                <w:szCs w:val="20"/>
              </w:rPr>
              <w:t xml:space="preserve">per </w:t>
            </w:r>
            <w:r>
              <w:rPr>
                <w:sz w:val="20"/>
                <w:szCs w:val="20"/>
              </w:rPr>
              <w:t xml:space="preserve">svolgere un lavoro per </w:t>
            </w:r>
            <w:r w:rsidR="001A4BFD">
              <w:rPr>
                <w:sz w:val="20"/>
                <w:szCs w:val="20"/>
              </w:rPr>
              <w:t>lo stesso.</w:t>
            </w:r>
          </w:p>
        </w:tc>
        <w:tc>
          <w:tcPr>
            <w:tcW w:w="2296" w:type="dxa"/>
            <w:shd w:val="clear" w:color="auto" w:fill="DEEAF6" w:themeFill="accent1" w:themeFillTint="33"/>
          </w:tcPr>
          <w:p w:rsidR="002951FF" w:rsidRPr="0095364B" w:rsidRDefault="0044016B" w:rsidP="002951FF">
            <w:pPr>
              <w:spacing w:line="240" w:lineRule="auto"/>
              <w:rPr>
                <w:sz w:val="20"/>
                <w:szCs w:val="20"/>
              </w:rPr>
            </w:pPr>
            <w:r>
              <w:rPr>
                <w:sz w:val="20"/>
                <w:szCs w:val="20"/>
              </w:rPr>
              <w:t>1) Durante l’assegnazione temporanea di lavoratori interinali, l’Agenzia organizza, gestisce e supervisiona il lavoro cercando di creare condizioni favorevoli per garantire sicurezza e salute.</w:t>
            </w:r>
          </w:p>
        </w:tc>
        <w:tc>
          <w:tcPr>
            <w:tcW w:w="2020" w:type="dxa"/>
            <w:shd w:val="clear" w:color="auto" w:fill="DEEAF6" w:themeFill="accent1" w:themeFillTint="33"/>
          </w:tcPr>
          <w:p w:rsidR="002951FF" w:rsidRDefault="00F84FA9" w:rsidP="00F84FA9">
            <w:pPr>
              <w:spacing w:line="240" w:lineRule="auto"/>
              <w:rPr>
                <w:sz w:val="20"/>
                <w:szCs w:val="20"/>
              </w:rPr>
            </w:pPr>
            <w:r>
              <w:rPr>
                <w:sz w:val="20"/>
                <w:szCs w:val="20"/>
              </w:rPr>
              <w:t>Il contratto deve contenere</w:t>
            </w:r>
            <w:r w:rsidR="001A4BFD">
              <w:rPr>
                <w:sz w:val="20"/>
                <w:szCs w:val="20"/>
              </w:rPr>
              <w:t xml:space="preserve"> almeno</w:t>
            </w:r>
            <w:r>
              <w:rPr>
                <w:sz w:val="20"/>
                <w:szCs w:val="20"/>
              </w:rPr>
              <w:t>:</w:t>
            </w:r>
          </w:p>
          <w:p w:rsidR="00F84FA9" w:rsidRDefault="00F84FA9" w:rsidP="00F84FA9">
            <w:pPr>
              <w:spacing w:line="240" w:lineRule="auto"/>
              <w:rPr>
                <w:sz w:val="20"/>
                <w:szCs w:val="20"/>
              </w:rPr>
            </w:pPr>
            <w:r>
              <w:rPr>
                <w:sz w:val="20"/>
                <w:szCs w:val="20"/>
              </w:rPr>
              <w:t xml:space="preserve">1) </w:t>
            </w:r>
            <w:r w:rsidR="0044016B">
              <w:rPr>
                <w:sz w:val="20"/>
                <w:szCs w:val="20"/>
              </w:rPr>
              <w:t>Nome, nazionalità, luogo di nascita e residenza,</w:t>
            </w:r>
          </w:p>
          <w:p w:rsidR="0044016B" w:rsidRDefault="0044016B" w:rsidP="00F84FA9">
            <w:pPr>
              <w:spacing w:line="240" w:lineRule="auto"/>
              <w:rPr>
                <w:sz w:val="20"/>
                <w:szCs w:val="20"/>
              </w:rPr>
            </w:pPr>
            <w:r>
              <w:rPr>
                <w:sz w:val="20"/>
                <w:szCs w:val="20"/>
              </w:rPr>
              <w:t>2) tipo di lavoro;</w:t>
            </w:r>
          </w:p>
          <w:p w:rsidR="0044016B" w:rsidRDefault="0044016B" w:rsidP="00F84FA9">
            <w:pPr>
              <w:spacing w:line="240" w:lineRule="auto"/>
              <w:rPr>
                <w:sz w:val="20"/>
                <w:szCs w:val="20"/>
              </w:rPr>
            </w:pPr>
            <w:r>
              <w:rPr>
                <w:sz w:val="20"/>
                <w:szCs w:val="20"/>
              </w:rPr>
              <w:t>3) orario di lavoro;</w:t>
            </w:r>
          </w:p>
          <w:p w:rsidR="0044016B" w:rsidRDefault="0044016B" w:rsidP="00F84FA9">
            <w:pPr>
              <w:spacing w:line="240" w:lineRule="auto"/>
              <w:rPr>
                <w:sz w:val="20"/>
                <w:szCs w:val="20"/>
              </w:rPr>
            </w:pPr>
            <w:r>
              <w:rPr>
                <w:sz w:val="20"/>
                <w:szCs w:val="20"/>
              </w:rPr>
              <w:t>4) luogo di lavoro;</w:t>
            </w:r>
          </w:p>
          <w:p w:rsidR="0044016B" w:rsidRPr="00F84FA9" w:rsidRDefault="0044016B" w:rsidP="00F84FA9">
            <w:pPr>
              <w:spacing w:line="240" w:lineRule="auto"/>
              <w:rPr>
                <w:sz w:val="20"/>
                <w:szCs w:val="20"/>
              </w:rPr>
            </w:pPr>
          </w:p>
        </w:tc>
        <w:tc>
          <w:tcPr>
            <w:tcW w:w="2174" w:type="dxa"/>
            <w:shd w:val="clear" w:color="auto" w:fill="DEEAF6" w:themeFill="accent1" w:themeFillTint="33"/>
          </w:tcPr>
          <w:p w:rsidR="002951FF" w:rsidRDefault="002951FF" w:rsidP="002951FF">
            <w:pPr>
              <w:rPr>
                <w:sz w:val="20"/>
                <w:szCs w:val="20"/>
              </w:rPr>
            </w:pPr>
            <w:r>
              <w:rPr>
                <w:sz w:val="20"/>
                <w:szCs w:val="20"/>
              </w:rPr>
              <w:t>1) Il contratto deve avere forma scritta.</w:t>
            </w:r>
          </w:p>
          <w:p w:rsidR="00013AE5" w:rsidRDefault="00013AE5" w:rsidP="002951FF">
            <w:pPr>
              <w:rPr>
                <w:sz w:val="20"/>
                <w:szCs w:val="20"/>
              </w:rPr>
            </w:pPr>
            <w:r>
              <w:rPr>
                <w:sz w:val="20"/>
                <w:szCs w:val="20"/>
              </w:rPr>
              <w:t>2) L’assegnazione temporanea si conclude con la scadenza del periodo per il quale è stato concluso il contratto.</w:t>
            </w:r>
          </w:p>
          <w:p w:rsidR="00013AE5" w:rsidRPr="007D3087" w:rsidRDefault="00013AE5" w:rsidP="002951FF">
            <w:pPr>
              <w:rPr>
                <w:sz w:val="20"/>
                <w:szCs w:val="20"/>
              </w:rPr>
            </w:pPr>
            <w:r>
              <w:rPr>
                <w:sz w:val="20"/>
                <w:szCs w:val="20"/>
              </w:rPr>
              <w:t xml:space="preserve">3) L’Agenzia non può assegnare lo stesso dipendente per un periodo superiore a 12 mesi consecutivi. </w:t>
            </w:r>
          </w:p>
        </w:tc>
        <w:tc>
          <w:tcPr>
            <w:tcW w:w="3125" w:type="dxa"/>
            <w:shd w:val="clear" w:color="auto" w:fill="DEEAF6" w:themeFill="accent1" w:themeFillTint="33"/>
          </w:tcPr>
          <w:p w:rsidR="002951FF" w:rsidRPr="0084576E" w:rsidRDefault="002951FF" w:rsidP="002951FF">
            <w:pPr>
              <w:spacing w:line="240" w:lineRule="auto"/>
              <w:rPr>
                <w:rStyle w:val="notranslate"/>
                <w:rFonts w:cs="Arial"/>
                <w:sz w:val="20"/>
                <w:szCs w:val="20"/>
                <w:shd w:val="clear" w:color="auto" w:fill="E6ECF9"/>
              </w:rPr>
            </w:pPr>
            <w:r w:rsidRPr="0084576E">
              <w:rPr>
                <w:sz w:val="20"/>
                <w:szCs w:val="20"/>
              </w:rPr>
              <w:t xml:space="preserve">1) Legge sul lavoro </w:t>
            </w:r>
            <w:r w:rsidRPr="0084576E">
              <w:rPr>
                <w:rStyle w:val="notranslate"/>
                <w:rFonts w:cs="Arial"/>
                <w:sz w:val="20"/>
                <w:szCs w:val="20"/>
                <w:shd w:val="clear" w:color="auto" w:fill="E6ECF9"/>
              </w:rPr>
              <w:t>(n. 435/2004 Coll.)</w:t>
            </w:r>
          </w:p>
          <w:p w:rsidR="002951FF" w:rsidRPr="0084576E" w:rsidRDefault="002951FF" w:rsidP="00B4555F">
            <w:pPr>
              <w:spacing w:line="240" w:lineRule="auto"/>
              <w:rPr>
                <w:sz w:val="20"/>
                <w:szCs w:val="20"/>
              </w:rPr>
            </w:pPr>
            <w:r w:rsidRPr="0084576E">
              <w:rPr>
                <w:rStyle w:val="notranslate"/>
                <w:rFonts w:cs="Arial"/>
                <w:sz w:val="20"/>
                <w:szCs w:val="20"/>
                <w:shd w:val="clear" w:color="auto" w:fill="E6ECF9"/>
              </w:rPr>
              <w:t xml:space="preserve">2) Codice del Lavoro </w:t>
            </w:r>
            <w:r w:rsidRPr="0084576E">
              <w:rPr>
                <w:rFonts w:cs="GaramondTurMT-Regular"/>
                <w:sz w:val="20"/>
                <w:szCs w:val="20"/>
              </w:rPr>
              <w:t>(Legge n. 262/</w:t>
            </w:r>
            <w:r w:rsidR="00EE200B" w:rsidRPr="0084576E">
              <w:rPr>
                <w:rFonts w:cs="GaramondTurMT-Regular"/>
                <w:sz w:val="20"/>
                <w:szCs w:val="20"/>
              </w:rPr>
              <w:t>2006,</w:t>
            </w:r>
            <w:r w:rsidR="00B4555F">
              <w:rPr>
                <w:rFonts w:cs="GaramondTurMT-Regular"/>
                <w:sz w:val="20"/>
                <w:szCs w:val="20"/>
              </w:rPr>
              <w:t xml:space="preserve"> riformato nel 2012</w:t>
            </w:r>
            <w:r w:rsidRPr="0084576E">
              <w:rPr>
                <w:rFonts w:cs="GaramondTurMT-Regular"/>
                <w:sz w:val="20"/>
                <w:szCs w:val="20"/>
              </w:rPr>
              <w:t>)</w:t>
            </w:r>
          </w:p>
        </w:tc>
      </w:tr>
      <w:tr w:rsidR="002951FF" w:rsidRPr="00BD1B98" w:rsidTr="001A3604">
        <w:tc>
          <w:tcPr>
            <w:tcW w:w="2552" w:type="dxa"/>
            <w:shd w:val="clear" w:color="auto" w:fill="9CC2E5" w:themeFill="accent1" w:themeFillTint="99"/>
          </w:tcPr>
          <w:p w:rsidR="002951FF" w:rsidRPr="002B593E" w:rsidRDefault="002951FF" w:rsidP="002951FF">
            <w:pPr>
              <w:spacing w:line="240" w:lineRule="auto"/>
              <w:jc w:val="center"/>
              <w:rPr>
                <w:i/>
                <w:sz w:val="32"/>
                <w:szCs w:val="32"/>
              </w:rPr>
            </w:pPr>
            <w:r w:rsidRPr="002B593E">
              <w:rPr>
                <w:i/>
                <w:sz w:val="32"/>
                <w:szCs w:val="32"/>
              </w:rPr>
              <w:t>Job sharing</w:t>
            </w:r>
          </w:p>
        </w:tc>
        <w:tc>
          <w:tcPr>
            <w:tcW w:w="2110" w:type="dxa"/>
            <w:shd w:val="clear" w:color="auto" w:fill="DEEAF6" w:themeFill="accent1" w:themeFillTint="33"/>
          </w:tcPr>
          <w:p w:rsidR="002951FF" w:rsidRPr="00595608" w:rsidRDefault="002951FF" w:rsidP="002951FF">
            <w:pPr>
              <w:spacing w:line="240" w:lineRule="auto"/>
              <w:rPr>
                <w:sz w:val="20"/>
                <w:szCs w:val="20"/>
              </w:rPr>
            </w:pPr>
            <w:r w:rsidRPr="00595608">
              <w:rPr>
                <w:rStyle w:val="notranslate"/>
                <w:rFonts w:cs="Arial"/>
                <w:sz w:val="20"/>
                <w:szCs w:val="20"/>
                <w:shd w:val="clear" w:color="auto" w:fill="E6ECF9"/>
              </w:rPr>
              <w:t xml:space="preserve">Due o più dipendenti condividono un posto di </w:t>
            </w:r>
            <w:r w:rsidRPr="00595608">
              <w:rPr>
                <w:rStyle w:val="notranslate"/>
                <w:rFonts w:cs="Arial"/>
                <w:bCs/>
                <w:sz w:val="20"/>
                <w:szCs w:val="20"/>
                <w:shd w:val="clear" w:color="auto" w:fill="E6ECF9"/>
              </w:rPr>
              <w:t>lavoro</w:t>
            </w:r>
            <w:r>
              <w:rPr>
                <w:rStyle w:val="notranslate"/>
                <w:rFonts w:cs="Arial"/>
                <w:bCs/>
                <w:sz w:val="20"/>
                <w:szCs w:val="20"/>
                <w:shd w:val="clear" w:color="auto" w:fill="E6ECF9"/>
              </w:rPr>
              <w:t>.</w:t>
            </w:r>
          </w:p>
        </w:tc>
        <w:tc>
          <w:tcPr>
            <w:tcW w:w="2296" w:type="dxa"/>
            <w:shd w:val="clear" w:color="auto" w:fill="DEEAF6" w:themeFill="accent1" w:themeFillTint="33"/>
          </w:tcPr>
          <w:p w:rsidR="002951FF" w:rsidRPr="00AB7181" w:rsidRDefault="002951FF" w:rsidP="005310FA">
            <w:pPr>
              <w:spacing w:line="240" w:lineRule="auto"/>
              <w:rPr>
                <w:sz w:val="20"/>
                <w:szCs w:val="20"/>
              </w:rPr>
            </w:pPr>
            <w:r>
              <w:rPr>
                <w:sz w:val="20"/>
                <w:szCs w:val="20"/>
              </w:rPr>
              <w:t xml:space="preserve">Utilizzato soprattutto per persone in congedo parentale o </w:t>
            </w:r>
            <w:r w:rsidR="00EE200B">
              <w:rPr>
                <w:sz w:val="20"/>
                <w:szCs w:val="20"/>
              </w:rPr>
              <w:t>per genitori</w:t>
            </w:r>
            <w:r>
              <w:rPr>
                <w:sz w:val="20"/>
                <w:szCs w:val="20"/>
              </w:rPr>
              <w:t xml:space="preserve"> che si occupano dei figli in età prescolare.</w:t>
            </w:r>
          </w:p>
        </w:tc>
        <w:tc>
          <w:tcPr>
            <w:tcW w:w="2020" w:type="dxa"/>
            <w:shd w:val="clear" w:color="auto" w:fill="DEEAF6" w:themeFill="accent1" w:themeFillTint="33"/>
          </w:tcPr>
          <w:p w:rsidR="002951FF" w:rsidRPr="002B6FA8" w:rsidRDefault="002951FF" w:rsidP="002951FF">
            <w:pPr>
              <w:rPr>
                <w:sz w:val="20"/>
                <w:szCs w:val="20"/>
              </w:rPr>
            </w:pPr>
          </w:p>
        </w:tc>
        <w:tc>
          <w:tcPr>
            <w:tcW w:w="2174" w:type="dxa"/>
            <w:shd w:val="clear" w:color="auto" w:fill="DEEAF6" w:themeFill="accent1" w:themeFillTint="33"/>
          </w:tcPr>
          <w:p w:rsidR="002951FF" w:rsidRPr="005B2D99" w:rsidRDefault="002951FF" w:rsidP="002951FF">
            <w:pPr>
              <w:spacing w:line="240" w:lineRule="auto"/>
              <w:rPr>
                <w:sz w:val="20"/>
                <w:szCs w:val="20"/>
              </w:rPr>
            </w:pPr>
          </w:p>
        </w:tc>
        <w:tc>
          <w:tcPr>
            <w:tcW w:w="3125" w:type="dxa"/>
            <w:shd w:val="clear" w:color="auto" w:fill="DEEAF6" w:themeFill="accent1" w:themeFillTint="33"/>
          </w:tcPr>
          <w:p w:rsidR="002951FF" w:rsidRPr="00422C1E" w:rsidRDefault="002951FF" w:rsidP="00B4555F">
            <w:pPr>
              <w:spacing w:line="240" w:lineRule="auto"/>
              <w:rPr>
                <w:sz w:val="20"/>
                <w:szCs w:val="20"/>
              </w:rPr>
            </w:pPr>
            <w:r>
              <w:rPr>
                <w:sz w:val="20"/>
                <w:szCs w:val="20"/>
              </w:rPr>
              <w:t xml:space="preserve">Codice del Lavoro </w:t>
            </w:r>
            <w:r w:rsidRPr="002C69C3">
              <w:rPr>
                <w:rFonts w:cs="GaramondTurMT-Regular"/>
                <w:sz w:val="20"/>
                <w:szCs w:val="20"/>
              </w:rPr>
              <w:t>(Legge n. 262/</w:t>
            </w:r>
            <w:r w:rsidR="00922FC0" w:rsidRPr="002C69C3">
              <w:rPr>
                <w:rFonts w:cs="GaramondTurMT-Regular"/>
                <w:sz w:val="20"/>
                <w:szCs w:val="20"/>
              </w:rPr>
              <w:t>2006,</w:t>
            </w:r>
            <w:r w:rsidR="00B4555F">
              <w:rPr>
                <w:rFonts w:cs="GaramondTurMT-Regular"/>
                <w:sz w:val="20"/>
                <w:szCs w:val="20"/>
              </w:rPr>
              <w:t xml:space="preserve"> riformato nel </w:t>
            </w:r>
            <w:r w:rsidR="00922FC0">
              <w:rPr>
                <w:rFonts w:cs="GaramondTurMT-Regular"/>
                <w:sz w:val="20"/>
                <w:szCs w:val="20"/>
              </w:rPr>
              <w:t>2012)</w:t>
            </w:r>
          </w:p>
        </w:tc>
      </w:tr>
      <w:tr w:rsidR="002951FF" w:rsidRPr="00BD1B98" w:rsidTr="001A3604">
        <w:tc>
          <w:tcPr>
            <w:tcW w:w="2552" w:type="dxa"/>
            <w:shd w:val="clear" w:color="auto" w:fill="9CC2E5" w:themeFill="accent1" w:themeFillTint="99"/>
          </w:tcPr>
          <w:p w:rsidR="002951FF" w:rsidRPr="002B593E" w:rsidRDefault="002951FF" w:rsidP="002951FF">
            <w:pPr>
              <w:spacing w:line="240" w:lineRule="auto"/>
              <w:jc w:val="center"/>
              <w:rPr>
                <w:i/>
                <w:sz w:val="32"/>
                <w:szCs w:val="32"/>
              </w:rPr>
            </w:pPr>
            <w:r w:rsidRPr="002B593E">
              <w:rPr>
                <w:i/>
                <w:sz w:val="32"/>
                <w:szCs w:val="32"/>
              </w:rPr>
              <w:lastRenderedPageBreak/>
              <w:t>Lavoro a domicilio</w:t>
            </w:r>
          </w:p>
        </w:tc>
        <w:tc>
          <w:tcPr>
            <w:tcW w:w="2110" w:type="dxa"/>
            <w:shd w:val="clear" w:color="auto" w:fill="DEEAF6" w:themeFill="accent1" w:themeFillTint="33"/>
          </w:tcPr>
          <w:p w:rsidR="002951FF" w:rsidRPr="00595608" w:rsidRDefault="002951FF" w:rsidP="002951FF">
            <w:pPr>
              <w:spacing w:line="240" w:lineRule="auto"/>
              <w:rPr>
                <w:sz w:val="20"/>
                <w:szCs w:val="20"/>
              </w:rPr>
            </w:pPr>
            <w:r w:rsidRPr="00595608">
              <w:rPr>
                <w:rStyle w:val="notranslate"/>
                <w:rFonts w:cs="Arial"/>
                <w:sz w:val="20"/>
                <w:szCs w:val="20"/>
                <w:shd w:val="clear" w:color="auto" w:fill="E6ECF9"/>
              </w:rPr>
              <w:t xml:space="preserve">Il codice del lavoro permette di eseguire lavori </w:t>
            </w:r>
            <w:r>
              <w:rPr>
                <w:rStyle w:val="notranslate"/>
                <w:rFonts w:cs="Arial"/>
                <w:sz w:val="20"/>
                <w:szCs w:val="20"/>
                <w:shd w:val="clear" w:color="auto" w:fill="E6ECF9"/>
              </w:rPr>
              <w:t xml:space="preserve">al </w:t>
            </w:r>
            <w:r w:rsidRPr="00595608">
              <w:rPr>
                <w:rStyle w:val="notranslate"/>
                <w:rFonts w:cs="Arial"/>
                <w:sz w:val="20"/>
                <w:szCs w:val="20"/>
                <w:shd w:val="clear" w:color="auto" w:fill="E6ECF9"/>
              </w:rPr>
              <w:t>di fuori d</w:t>
            </w:r>
            <w:r>
              <w:rPr>
                <w:rStyle w:val="notranslate"/>
                <w:rFonts w:cs="Arial"/>
                <w:sz w:val="20"/>
                <w:szCs w:val="20"/>
                <w:shd w:val="clear" w:color="auto" w:fill="E6ECF9"/>
              </w:rPr>
              <w:t>ei locali del datore di lavoro e in particolare a casa.</w:t>
            </w:r>
          </w:p>
        </w:tc>
        <w:tc>
          <w:tcPr>
            <w:tcW w:w="2296" w:type="dxa"/>
            <w:shd w:val="clear" w:color="auto" w:fill="DEEAF6" w:themeFill="accent1" w:themeFillTint="33"/>
          </w:tcPr>
          <w:p w:rsidR="002951FF" w:rsidRDefault="002951FF" w:rsidP="002951FF">
            <w:pPr>
              <w:spacing w:line="240" w:lineRule="auto"/>
              <w:rPr>
                <w:sz w:val="20"/>
                <w:szCs w:val="20"/>
              </w:rPr>
            </w:pPr>
            <w:r>
              <w:rPr>
                <w:sz w:val="20"/>
                <w:szCs w:val="20"/>
              </w:rPr>
              <w:t>1) L’orario di lavoro dipende dal contratto.</w:t>
            </w:r>
          </w:p>
          <w:p w:rsidR="002951FF" w:rsidRPr="00A26E7E" w:rsidRDefault="002951FF" w:rsidP="002951FF">
            <w:pPr>
              <w:spacing w:line="240" w:lineRule="auto"/>
              <w:rPr>
                <w:sz w:val="20"/>
                <w:szCs w:val="20"/>
              </w:rPr>
            </w:pPr>
            <w:r>
              <w:rPr>
                <w:sz w:val="20"/>
                <w:szCs w:val="20"/>
              </w:rPr>
              <w:t>2) Il lavoro straordinario deve essere pagato a meno che sia previsto diversamente dal contratto.</w:t>
            </w:r>
          </w:p>
        </w:tc>
        <w:tc>
          <w:tcPr>
            <w:tcW w:w="2020" w:type="dxa"/>
            <w:shd w:val="clear" w:color="auto" w:fill="DEEAF6" w:themeFill="accent1" w:themeFillTint="33"/>
          </w:tcPr>
          <w:p w:rsidR="002951FF" w:rsidRPr="00BD1B98" w:rsidRDefault="002951FF" w:rsidP="002951FF">
            <w:pPr>
              <w:spacing w:line="240" w:lineRule="auto"/>
              <w:jc w:val="center"/>
              <w:rPr>
                <w:b/>
                <w:sz w:val="32"/>
                <w:szCs w:val="32"/>
              </w:rPr>
            </w:pPr>
          </w:p>
        </w:tc>
        <w:tc>
          <w:tcPr>
            <w:tcW w:w="2174" w:type="dxa"/>
            <w:shd w:val="clear" w:color="auto" w:fill="DEEAF6" w:themeFill="accent1" w:themeFillTint="33"/>
          </w:tcPr>
          <w:p w:rsidR="002951FF" w:rsidRDefault="002951FF" w:rsidP="002951FF">
            <w:pPr>
              <w:spacing w:line="240" w:lineRule="auto"/>
              <w:rPr>
                <w:sz w:val="20"/>
                <w:szCs w:val="20"/>
              </w:rPr>
            </w:pPr>
            <w:r>
              <w:rPr>
                <w:sz w:val="20"/>
                <w:szCs w:val="20"/>
              </w:rPr>
              <w:t>1) Quando si lavora da casa bisogna osservare le norme di sicurezza e salute sul lavoro, come sarebbe normalmente nel luogo di lavoro.</w:t>
            </w:r>
          </w:p>
          <w:p w:rsidR="002951FF" w:rsidRDefault="002951FF" w:rsidP="002951FF">
            <w:pPr>
              <w:spacing w:line="240" w:lineRule="auto"/>
              <w:rPr>
                <w:b/>
                <w:sz w:val="20"/>
                <w:szCs w:val="20"/>
              </w:rPr>
            </w:pPr>
            <w:r w:rsidRPr="00A70727">
              <w:rPr>
                <w:b/>
                <w:sz w:val="20"/>
                <w:szCs w:val="20"/>
              </w:rPr>
              <w:t xml:space="preserve">Vantaggi: </w:t>
            </w:r>
          </w:p>
          <w:p w:rsidR="002951FF" w:rsidRDefault="002951FF" w:rsidP="002951FF">
            <w:pPr>
              <w:spacing w:line="240" w:lineRule="auto"/>
              <w:rPr>
                <w:sz w:val="20"/>
                <w:szCs w:val="20"/>
              </w:rPr>
            </w:pPr>
            <w:r>
              <w:rPr>
                <w:sz w:val="20"/>
                <w:szCs w:val="20"/>
              </w:rPr>
              <w:t>1) Lavorare da casa permette, per esempio, a persone con bambini di conciliare meglio il lavoro e la famiglia.</w:t>
            </w:r>
          </w:p>
          <w:p w:rsidR="002951FF" w:rsidRPr="00A70727" w:rsidRDefault="002951FF" w:rsidP="002951FF">
            <w:pPr>
              <w:spacing w:line="240" w:lineRule="auto"/>
              <w:rPr>
                <w:sz w:val="20"/>
                <w:szCs w:val="20"/>
              </w:rPr>
            </w:pPr>
            <w:r>
              <w:rPr>
                <w:sz w:val="20"/>
                <w:szCs w:val="20"/>
              </w:rPr>
              <w:t xml:space="preserve">2) Ai datori di lavoro consente di risparmiare i costi. </w:t>
            </w:r>
          </w:p>
          <w:p w:rsidR="002951FF" w:rsidRPr="00824D0A" w:rsidRDefault="002951FF" w:rsidP="002951FF">
            <w:pPr>
              <w:spacing w:line="240" w:lineRule="auto"/>
              <w:rPr>
                <w:sz w:val="20"/>
                <w:szCs w:val="20"/>
              </w:rPr>
            </w:pPr>
          </w:p>
        </w:tc>
        <w:tc>
          <w:tcPr>
            <w:tcW w:w="3125" w:type="dxa"/>
            <w:shd w:val="clear" w:color="auto" w:fill="DEEAF6" w:themeFill="accent1" w:themeFillTint="33"/>
          </w:tcPr>
          <w:p w:rsidR="002951FF" w:rsidRPr="00921A3E" w:rsidRDefault="00B86D5D" w:rsidP="002951FF">
            <w:pPr>
              <w:spacing w:line="240" w:lineRule="auto"/>
              <w:rPr>
                <w:sz w:val="20"/>
                <w:szCs w:val="20"/>
              </w:rPr>
            </w:pPr>
            <w:r w:rsidRPr="00921A3E">
              <w:rPr>
                <w:sz w:val="20"/>
                <w:szCs w:val="20"/>
              </w:rPr>
              <w:t xml:space="preserve">1) </w:t>
            </w:r>
            <w:r w:rsidR="002951FF" w:rsidRPr="00921A3E">
              <w:rPr>
                <w:sz w:val="20"/>
                <w:szCs w:val="20"/>
              </w:rPr>
              <w:t xml:space="preserve">Codice del Lavoro </w:t>
            </w:r>
            <w:hyperlink r:id="rId45" w:tgtFrame="_blank" w:history="1">
              <w:r w:rsidR="002951FF" w:rsidRPr="00921A3E">
                <w:rPr>
                  <w:sz w:val="20"/>
                  <w:szCs w:val="20"/>
                </w:rPr>
                <w:t>§ 317</w:t>
              </w:r>
            </w:hyperlink>
          </w:p>
          <w:p w:rsidR="00B86D5D" w:rsidRPr="00921A3E" w:rsidRDefault="00B86D5D" w:rsidP="002951FF">
            <w:pPr>
              <w:spacing w:line="240" w:lineRule="auto"/>
              <w:rPr>
                <w:sz w:val="20"/>
                <w:szCs w:val="20"/>
              </w:rPr>
            </w:pPr>
            <w:r w:rsidRPr="00921A3E">
              <w:rPr>
                <w:sz w:val="20"/>
                <w:szCs w:val="20"/>
              </w:rPr>
              <w:t xml:space="preserve">2) </w:t>
            </w:r>
            <w:hyperlink r:id="rId46" w:history="1">
              <w:r w:rsidRPr="00921A3E">
                <w:rPr>
                  <w:rFonts w:cs="Arial"/>
                  <w:sz w:val="20"/>
                  <w:szCs w:val="20"/>
                  <w:shd w:val="clear" w:color="auto" w:fill="E6ECF9"/>
                </w:rPr>
                <w:t>LAMal</w:t>
              </w:r>
            </w:hyperlink>
            <w:r w:rsidR="00755454">
              <w:rPr>
                <w:rFonts w:cs="Arial"/>
                <w:sz w:val="20"/>
                <w:szCs w:val="20"/>
                <w:shd w:val="clear" w:color="auto" w:fill="E6ECF9"/>
              </w:rPr>
              <w:t xml:space="preserve"> </w:t>
            </w:r>
            <w:r w:rsidRPr="00921A3E">
              <w:rPr>
                <w:rFonts w:cs="Arial"/>
                <w:sz w:val="20"/>
                <w:szCs w:val="20"/>
                <w:shd w:val="clear" w:color="auto" w:fill="E6ECF9"/>
              </w:rPr>
              <w:t>(l</w:t>
            </w:r>
            <w:r w:rsidR="00656EA6" w:rsidRPr="00921A3E">
              <w:rPr>
                <w:rFonts w:cs="Arial"/>
                <w:sz w:val="20"/>
                <w:szCs w:val="20"/>
                <w:shd w:val="clear" w:color="auto" w:fill="E6ECF9"/>
              </w:rPr>
              <w:t>egge n. 187/2006 Coll.)</w:t>
            </w:r>
          </w:p>
        </w:tc>
      </w:tr>
      <w:tr w:rsidR="002951FF" w:rsidRPr="00BD1B98" w:rsidTr="001A3604">
        <w:tc>
          <w:tcPr>
            <w:tcW w:w="2552" w:type="dxa"/>
            <w:shd w:val="clear" w:color="auto" w:fill="9CC2E5" w:themeFill="accent1" w:themeFillTint="99"/>
          </w:tcPr>
          <w:p w:rsidR="002951FF" w:rsidRPr="002B593E" w:rsidRDefault="002951FF" w:rsidP="002951FF">
            <w:pPr>
              <w:spacing w:line="240" w:lineRule="auto"/>
              <w:jc w:val="center"/>
              <w:rPr>
                <w:i/>
                <w:sz w:val="32"/>
                <w:szCs w:val="32"/>
              </w:rPr>
            </w:pPr>
            <w:r w:rsidRPr="002B593E">
              <w:rPr>
                <w:i/>
                <w:sz w:val="32"/>
                <w:szCs w:val="32"/>
              </w:rPr>
              <w:t>Telelavoro</w:t>
            </w:r>
          </w:p>
        </w:tc>
        <w:tc>
          <w:tcPr>
            <w:tcW w:w="2110" w:type="dxa"/>
            <w:shd w:val="clear" w:color="auto" w:fill="DEEAF6" w:themeFill="accent1" w:themeFillTint="33"/>
          </w:tcPr>
          <w:p w:rsidR="002951FF" w:rsidRPr="00BD1B98" w:rsidRDefault="002951FF" w:rsidP="00FE176A">
            <w:pPr>
              <w:spacing w:before="100" w:beforeAutospacing="1" w:after="100" w:afterAutospacing="1" w:line="240" w:lineRule="auto"/>
              <w:rPr>
                <w:sz w:val="20"/>
                <w:szCs w:val="20"/>
              </w:rPr>
            </w:pPr>
            <w:r>
              <w:rPr>
                <w:sz w:val="20"/>
                <w:szCs w:val="20"/>
              </w:rPr>
              <w:t>Si tratta di svolgere un lavoro</w:t>
            </w:r>
            <w:r w:rsidR="00FE176A">
              <w:rPr>
                <w:sz w:val="20"/>
                <w:szCs w:val="20"/>
              </w:rPr>
              <w:t xml:space="preserve"> a domicilio o in luogo diverso da quello normale di lavoro,</w:t>
            </w:r>
            <w:r>
              <w:rPr>
                <w:sz w:val="20"/>
                <w:szCs w:val="20"/>
              </w:rPr>
              <w:t xml:space="preserve"> </w:t>
            </w:r>
            <w:r w:rsidR="00FE176A">
              <w:rPr>
                <w:sz w:val="20"/>
                <w:szCs w:val="20"/>
              </w:rPr>
              <w:t xml:space="preserve">attraverso </w:t>
            </w:r>
            <w:r>
              <w:rPr>
                <w:sz w:val="20"/>
                <w:szCs w:val="20"/>
              </w:rPr>
              <w:t>l’utilizzo delle tecnologie d’informazione e comunicazione.</w:t>
            </w:r>
          </w:p>
        </w:tc>
        <w:tc>
          <w:tcPr>
            <w:tcW w:w="2296" w:type="dxa"/>
            <w:shd w:val="clear" w:color="auto" w:fill="DEEAF6" w:themeFill="accent1" w:themeFillTint="33"/>
          </w:tcPr>
          <w:p w:rsidR="002951FF" w:rsidRDefault="002951FF" w:rsidP="002951FF">
            <w:pPr>
              <w:spacing w:line="240" w:lineRule="auto"/>
              <w:rPr>
                <w:sz w:val="20"/>
                <w:szCs w:val="20"/>
              </w:rPr>
            </w:pPr>
            <w:r>
              <w:rPr>
                <w:sz w:val="20"/>
                <w:szCs w:val="20"/>
              </w:rPr>
              <w:t>Viene utilizzato per alcuni tipi di lavoro:</w:t>
            </w:r>
          </w:p>
          <w:p w:rsidR="002951FF" w:rsidRDefault="002951FF" w:rsidP="002951FF">
            <w:pPr>
              <w:spacing w:line="240" w:lineRule="auto"/>
              <w:rPr>
                <w:sz w:val="20"/>
                <w:szCs w:val="20"/>
              </w:rPr>
            </w:pPr>
            <w:r>
              <w:rPr>
                <w:sz w:val="20"/>
                <w:szCs w:val="20"/>
              </w:rPr>
              <w:t>1) traduzioni;</w:t>
            </w:r>
          </w:p>
          <w:p w:rsidR="002951FF" w:rsidRDefault="002951FF" w:rsidP="002951FF">
            <w:pPr>
              <w:spacing w:line="240" w:lineRule="auto"/>
              <w:rPr>
                <w:sz w:val="20"/>
                <w:szCs w:val="20"/>
              </w:rPr>
            </w:pPr>
            <w:r>
              <w:rPr>
                <w:sz w:val="20"/>
                <w:szCs w:val="20"/>
              </w:rPr>
              <w:t>2) contabilità;</w:t>
            </w:r>
          </w:p>
          <w:p w:rsidR="002951FF" w:rsidRDefault="002951FF" w:rsidP="002951FF">
            <w:pPr>
              <w:spacing w:line="240" w:lineRule="auto"/>
              <w:rPr>
                <w:sz w:val="20"/>
                <w:szCs w:val="20"/>
              </w:rPr>
            </w:pPr>
            <w:r>
              <w:rPr>
                <w:sz w:val="20"/>
                <w:szCs w:val="20"/>
              </w:rPr>
              <w:t>3) opere grafiche;</w:t>
            </w:r>
          </w:p>
          <w:p w:rsidR="002951FF" w:rsidRDefault="002951FF" w:rsidP="002951FF">
            <w:pPr>
              <w:spacing w:line="240" w:lineRule="auto"/>
              <w:rPr>
                <w:sz w:val="20"/>
                <w:szCs w:val="20"/>
              </w:rPr>
            </w:pPr>
            <w:r>
              <w:rPr>
                <w:sz w:val="20"/>
                <w:szCs w:val="20"/>
              </w:rPr>
              <w:t>4) call center;</w:t>
            </w:r>
          </w:p>
          <w:p w:rsidR="002951FF" w:rsidRPr="00BD1B98" w:rsidRDefault="002951FF" w:rsidP="002951FF">
            <w:pPr>
              <w:spacing w:line="240" w:lineRule="auto"/>
              <w:rPr>
                <w:sz w:val="20"/>
                <w:szCs w:val="20"/>
              </w:rPr>
            </w:pPr>
            <w:r>
              <w:rPr>
                <w:sz w:val="20"/>
                <w:szCs w:val="20"/>
              </w:rPr>
              <w:t>5) consulenza fiscale.</w:t>
            </w:r>
          </w:p>
        </w:tc>
        <w:tc>
          <w:tcPr>
            <w:tcW w:w="2020" w:type="dxa"/>
            <w:shd w:val="clear" w:color="auto" w:fill="DEEAF6" w:themeFill="accent1" w:themeFillTint="33"/>
          </w:tcPr>
          <w:p w:rsidR="002951FF" w:rsidRPr="000255BD" w:rsidRDefault="002951FF" w:rsidP="002951FF">
            <w:pPr>
              <w:spacing w:line="240" w:lineRule="auto"/>
              <w:rPr>
                <w:sz w:val="20"/>
                <w:szCs w:val="20"/>
              </w:rPr>
            </w:pPr>
          </w:p>
        </w:tc>
        <w:tc>
          <w:tcPr>
            <w:tcW w:w="2174" w:type="dxa"/>
            <w:shd w:val="clear" w:color="auto" w:fill="DEEAF6" w:themeFill="accent1" w:themeFillTint="33"/>
          </w:tcPr>
          <w:p w:rsidR="002951FF" w:rsidRPr="00924EF1" w:rsidRDefault="002951FF" w:rsidP="002951FF">
            <w:pPr>
              <w:spacing w:line="240" w:lineRule="auto"/>
              <w:rPr>
                <w:b/>
                <w:sz w:val="20"/>
                <w:szCs w:val="20"/>
              </w:rPr>
            </w:pPr>
            <w:r w:rsidRPr="00924EF1">
              <w:rPr>
                <w:b/>
                <w:sz w:val="20"/>
                <w:szCs w:val="20"/>
              </w:rPr>
              <w:t>Aspetti positivi:</w:t>
            </w:r>
          </w:p>
          <w:p w:rsidR="002951FF" w:rsidRDefault="002951FF" w:rsidP="002951FF">
            <w:pPr>
              <w:spacing w:line="240" w:lineRule="auto"/>
              <w:rPr>
                <w:sz w:val="20"/>
                <w:szCs w:val="20"/>
              </w:rPr>
            </w:pPr>
            <w:r>
              <w:rPr>
                <w:sz w:val="20"/>
                <w:szCs w:val="20"/>
              </w:rPr>
              <w:t>1) ridurre i costi;</w:t>
            </w:r>
          </w:p>
          <w:p w:rsidR="002951FF" w:rsidRDefault="002951FF" w:rsidP="002951FF">
            <w:pPr>
              <w:spacing w:line="240" w:lineRule="auto"/>
              <w:rPr>
                <w:sz w:val="20"/>
                <w:szCs w:val="20"/>
              </w:rPr>
            </w:pPr>
            <w:r>
              <w:rPr>
                <w:sz w:val="20"/>
                <w:szCs w:val="20"/>
              </w:rPr>
              <w:t>2) aumento della produttività dei dipendenti;</w:t>
            </w:r>
          </w:p>
          <w:p w:rsidR="002951FF" w:rsidRDefault="002951FF" w:rsidP="002951FF">
            <w:pPr>
              <w:spacing w:line="240" w:lineRule="auto"/>
              <w:rPr>
                <w:sz w:val="20"/>
                <w:szCs w:val="20"/>
              </w:rPr>
            </w:pPr>
            <w:r>
              <w:rPr>
                <w:sz w:val="20"/>
                <w:szCs w:val="20"/>
              </w:rPr>
              <w:t>3) disponibilità di persone qualificate indipendentemente dalla loro posizione geografica;</w:t>
            </w:r>
          </w:p>
          <w:p w:rsidR="002951FF" w:rsidRDefault="002951FF" w:rsidP="002951FF">
            <w:pPr>
              <w:spacing w:line="240" w:lineRule="auto"/>
              <w:rPr>
                <w:sz w:val="20"/>
                <w:szCs w:val="20"/>
              </w:rPr>
            </w:pPr>
            <w:r>
              <w:rPr>
                <w:sz w:val="20"/>
                <w:szCs w:val="20"/>
              </w:rPr>
              <w:t>4) opportunità di lavoro per perone con disabilità;</w:t>
            </w:r>
          </w:p>
          <w:p w:rsidR="002951FF" w:rsidRDefault="002951FF" w:rsidP="002951FF">
            <w:pPr>
              <w:spacing w:line="240" w:lineRule="auto"/>
              <w:rPr>
                <w:b/>
                <w:sz w:val="20"/>
                <w:szCs w:val="20"/>
              </w:rPr>
            </w:pPr>
            <w:r w:rsidRPr="000B6502">
              <w:rPr>
                <w:b/>
                <w:sz w:val="20"/>
                <w:szCs w:val="20"/>
              </w:rPr>
              <w:t xml:space="preserve">Aspetti negativi: </w:t>
            </w:r>
          </w:p>
          <w:p w:rsidR="002951FF" w:rsidRDefault="002951FF" w:rsidP="002951FF">
            <w:pPr>
              <w:spacing w:line="240" w:lineRule="auto"/>
              <w:rPr>
                <w:sz w:val="20"/>
                <w:szCs w:val="20"/>
              </w:rPr>
            </w:pPr>
            <w:r>
              <w:rPr>
                <w:sz w:val="20"/>
                <w:szCs w:val="20"/>
              </w:rPr>
              <w:t>1) meno controllo sui dipendenti;</w:t>
            </w:r>
          </w:p>
          <w:p w:rsidR="002951FF" w:rsidRDefault="002951FF" w:rsidP="002951FF">
            <w:pPr>
              <w:spacing w:line="240" w:lineRule="auto"/>
              <w:rPr>
                <w:sz w:val="20"/>
                <w:szCs w:val="20"/>
              </w:rPr>
            </w:pPr>
            <w:r>
              <w:rPr>
                <w:sz w:val="20"/>
                <w:szCs w:val="20"/>
              </w:rPr>
              <w:t>2) Isolamento dei dipendenti e possibili problemi psicologici;</w:t>
            </w:r>
          </w:p>
          <w:p w:rsidR="002951FF" w:rsidRPr="000B6502" w:rsidRDefault="002951FF" w:rsidP="002951FF">
            <w:pPr>
              <w:spacing w:line="240" w:lineRule="auto"/>
              <w:rPr>
                <w:sz w:val="20"/>
                <w:szCs w:val="20"/>
              </w:rPr>
            </w:pPr>
            <w:r>
              <w:rPr>
                <w:sz w:val="20"/>
                <w:szCs w:val="20"/>
              </w:rPr>
              <w:t>3) rischi per l’avanzamento di carriera.</w:t>
            </w:r>
          </w:p>
        </w:tc>
        <w:tc>
          <w:tcPr>
            <w:tcW w:w="3125" w:type="dxa"/>
            <w:shd w:val="clear" w:color="auto" w:fill="DEEAF6" w:themeFill="accent1" w:themeFillTint="33"/>
          </w:tcPr>
          <w:p w:rsidR="002951FF" w:rsidRPr="009F06B6" w:rsidRDefault="002951FF" w:rsidP="00B4555F">
            <w:pPr>
              <w:spacing w:line="240" w:lineRule="auto"/>
              <w:rPr>
                <w:sz w:val="20"/>
                <w:szCs w:val="20"/>
              </w:rPr>
            </w:pPr>
            <w:r w:rsidRPr="009F06B6">
              <w:rPr>
                <w:rStyle w:val="notranslate"/>
                <w:sz w:val="20"/>
                <w:szCs w:val="20"/>
                <w:shd w:val="clear" w:color="auto" w:fill="E6ECF9"/>
              </w:rPr>
              <w:t>Codice del lavoro n. 262/</w:t>
            </w:r>
            <w:r w:rsidR="00755454" w:rsidRPr="009F06B6">
              <w:rPr>
                <w:rStyle w:val="notranslate"/>
                <w:sz w:val="20"/>
                <w:szCs w:val="20"/>
                <w:shd w:val="clear" w:color="auto" w:fill="E6ECF9"/>
              </w:rPr>
              <w:t>2006,</w:t>
            </w:r>
            <w:r w:rsidR="00B4555F">
              <w:rPr>
                <w:rStyle w:val="notranslate"/>
                <w:sz w:val="20"/>
                <w:szCs w:val="20"/>
                <w:shd w:val="clear" w:color="auto" w:fill="E6ECF9"/>
              </w:rPr>
              <w:t xml:space="preserve"> riformato nel 2012</w:t>
            </w:r>
            <w:r w:rsidRPr="009F06B6">
              <w:rPr>
                <w:rStyle w:val="notranslate"/>
                <w:sz w:val="20"/>
                <w:szCs w:val="20"/>
                <w:shd w:val="clear" w:color="auto" w:fill="E6ECF9"/>
              </w:rPr>
              <w:t>.</w:t>
            </w:r>
          </w:p>
        </w:tc>
      </w:tr>
    </w:tbl>
    <w:p w:rsidR="009C06C3" w:rsidRDefault="009C06C3"/>
    <w:p w:rsidR="00407630" w:rsidRPr="00944424" w:rsidRDefault="00407630" w:rsidP="00407630">
      <w:pPr>
        <w:spacing w:line="259" w:lineRule="auto"/>
        <w:rPr>
          <w:b/>
          <w:sz w:val="32"/>
          <w:szCs w:val="32"/>
        </w:rPr>
      </w:pPr>
      <w:r>
        <w:rPr>
          <w:b/>
          <w:sz w:val="32"/>
          <w:szCs w:val="32"/>
        </w:rPr>
        <w:lastRenderedPageBreak/>
        <w:t xml:space="preserve">Stato: </w:t>
      </w:r>
      <w:r w:rsidR="00205C88">
        <w:rPr>
          <w:b/>
          <w:sz w:val="32"/>
          <w:szCs w:val="32"/>
        </w:rPr>
        <w:t xml:space="preserve">Cechia </w:t>
      </w:r>
    </w:p>
    <w:p w:rsidR="00407630" w:rsidRPr="00BD1B98" w:rsidRDefault="00407630" w:rsidP="00407630">
      <w:pPr>
        <w:spacing w:line="259" w:lineRule="auto"/>
        <w:jc w:val="center"/>
        <w:rPr>
          <w:b/>
          <w:sz w:val="48"/>
          <w:szCs w:val="48"/>
        </w:rPr>
      </w:pPr>
      <w:r w:rsidRPr="00BD1B98">
        <w:rPr>
          <w:b/>
          <w:sz w:val="48"/>
          <w:szCs w:val="48"/>
        </w:rPr>
        <w:t>Contratto di lavoro autonomo*</w:t>
      </w:r>
    </w:p>
    <w:p w:rsidR="00407630" w:rsidRPr="00BD1B98" w:rsidRDefault="00407630" w:rsidP="00407630">
      <w:pPr>
        <w:spacing w:line="259" w:lineRule="auto"/>
        <w:rPr>
          <w:b/>
          <w:sz w:val="48"/>
          <w:szCs w:val="48"/>
        </w:rPr>
      </w:pPr>
      <w:r w:rsidRPr="00BD1B98">
        <w:rPr>
          <w:sz w:val="32"/>
          <w:szCs w:val="32"/>
        </w:rPr>
        <w:t>Il lavoratore autonomo è colui che si obbliga a compiere, verso un corrispettivo, un’opera o un servizio con lavoro prevalentemente proprio e senza vincolo di subordinazione nei confronti del committente.</w:t>
      </w:r>
    </w:p>
    <w:p w:rsidR="00407630" w:rsidRPr="00BD1B98" w:rsidRDefault="00407630" w:rsidP="00407630">
      <w:pPr>
        <w:spacing w:line="259" w:lineRule="auto"/>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407630" w:rsidRPr="00BD1B98" w:rsidTr="001A3604">
        <w:tc>
          <w:tcPr>
            <w:tcW w:w="2379" w:type="dxa"/>
            <w:shd w:val="clear" w:color="auto" w:fill="FFFFFF" w:themeFill="background1"/>
          </w:tcPr>
          <w:p w:rsidR="00407630" w:rsidRPr="00FC78D8" w:rsidRDefault="00407630" w:rsidP="001A3604">
            <w:pPr>
              <w:spacing w:line="240" w:lineRule="auto"/>
              <w:jc w:val="center"/>
              <w:rPr>
                <w:b/>
                <w:sz w:val="32"/>
                <w:szCs w:val="32"/>
              </w:rPr>
            </w:pPr>
            <w:r w:rsidRPr="00FC78D8">
              <w:rPr>
                <w:b/>
                <w:sz w:val="32"/>
                <w:szCs w:val="32"/>
              </w:rPr>
              <w:t>Tipologie di contratto</w:t>
            </w:r>
          </w:p>
        </w:tc>
        <w:tc>
          <w:tcPr>
            <w:tcW w:w="2379" w:type="dxa"/>
            <w:shd w:val="clear" w:color="auto" w:fill="FFFFFF" w:themeFill="background1"/>
          </w:tcPr>
          <w:p w:rsidR="00407630" w:rsidRPr="00BD1B98" w:rsidRDefault="00407630" w:rsidP="001A3604">
            <w:pPr>
              <w:spacing w:line="240" w:lineRule="auto"/>
              <w:jc w:val="center"/>
              <w:rPr>
                <w:b/>
                <w:sz w:val="32"/>
                <w:szCs w:val="32"/>
              </w:rPr>
            </w:pPr>
            <w:r w:rsidRPr="00BD1B98">
              <w:rPr>
                <w:b/>
                <w:sz w:val="32"/>
                <w:szCs w:val="32"/>
              </w:rPr>
              <w:t>Definizione</w:t>
            </w:r>
          </w:p>
        </w:tc>
        <w:tc>
          <w:tcPr>
            <w:tcW w:w="2379" w:type="dxa"/>
            <w:shd w:val="clear" w:color="auto" w:fill="FFFFFF" w:themeFill="background1"/>
          </w:tcPr>
          <w:p w:rsidR="00407630" w:rsidRPr="00BD1B98" w:rsidRDefault="00407630" w:rsidP="001A3604">
            <w:pPr>
              <w:spacing w:line="240" w:lineRule="auto"/>
              <w:jc w:val="center"/>
              <w:rPr>
                <w:b/>
                <w:sz w:val="32"/>
                <w:szCs w:val="32"/>
              </w:rPr>
            </w:pPr>
            <w:r w:rsidRPr="00BD1B98">
              <w:rPr>
                <w:b/>
                <w:sz w:val="32"/>
                <w:szCs w:val="32"/>
              </w:rPr>
              <w:t>Caratteristiche</w:t>
            </w:r>
          </w:p>
        </w:tc>
        <w:tc>
          <w:tcPr>
            <w:tcW w:w="2380" w:type="dxa"/>
            <w:shd w:val="clear" w:color="auto" w:fill="FFFFFF" w:themeFill="background1"/>
          </w:tcPr>
          <w:p w:rsidR="00407630" w:rsidRPr="00BD1B98" w:rsidRDefault="00407630" w:rsidP="001A3604">
            <w:pPr>
              <w:spacing w:line="240" w:lineRule="auto"/>
              <w:jc w:val="center"/>
              <w:rPr>
                <w:b/>
                <w:sz w:val="32"/>
                <w:szCs w:val="32"/>
              </w:rPr>
            </w:pPr>
            <w:r w:rsidRPr="00BD1B98">
              <w:rPr>
                <w:b/>
                <w:sz w:val="32"/>
                <w:szCs w:val="32"/>
              </w:rPr>
              <w:t>Parti e contenuti del contratto</w:t>
            </w:r>
          </w:p>
        </w:tc>
        <w:tc>
          <w:tcPr>
            <w:tcW w:w="2380" w:type="dxa"/>
            <w:shd w:val="clear" w:color="auto" w:fill="FFFFFF" w:themeFill="background1"/>
          </w:tcPr>
          <w:p w:rsidR="00407630" w:rsidRPr="00BD1B98" w:rsidRDefault="00407630" w:rsidP="001A3604">
            <w:pPr>
              <w:spacing w:line="240" w:lineRule="auto"/>
              <w:jc w:val="center"/>
              <w:rPr>
                <w:b/>
                <w:sz w:val="32"/>
                <w:szCs w:val="32"/>
              </w:rPr>
            </w:pPr>
            <w:r w:rsidRPr="00BD1B98">
              <w:rPr>
                <w:b/>
                <w:sz w:val="32"/>
                <w:szCs w:val="32"/>
              </w:rPr>
              <w:t>Requisiti, vincoli ed eventuali agevolazioni</w:t>
            </w:r>
          </w:p>
        </w:tc>
        <w:tc>
          <w:tcPr>
            <w:tcW w:w="2380" w:type="dxa"/>
            <w:shd w:val="clear" w:color="auto" w:fill="FFFFFF" w:themeFill="background1"/>
          </w:tcPr>
          <w:p w:rsidR="00407630" w:rsidRPr="00BD1B98" w:rsidRDefault="00407630" w:rsidP="001A3604">
            <w:pPr>
              <w:spacing w:line="240" w:lineRule="auto"/>
              <w:jc w:val="center"/>
              <w:rPr>
                <w:b/>
                <w:sz w:val="32"/>
                <w:szCs w:val="32"/>
              </w:rPr>
            </w:pPr>
            <w:r w:rsidRPr="00BD1B98">
              <w:rPr>
                <w:b/>
                <w:sz w:val="32"/>
                <w:szCs w:val="32"/>
              </w:rPr>
              <w:t>Riferimenti normativi</w:t>
            </w:r>
          </w:p>
        </w:tc>
      </w:tr>
      <w:tr w:rsidR="0055172A" w:rsidRPr="00BD1B98" w:rsidTr="001A3604">
        <w:tc>
          <w:tcPr>
            <w:tcW w:w="2379" w:type="dxa"/>
            <w:shd w:val="clear" w:color="auto" w:fill="9CC2E5" w:themeFill="accent1" w:themeFillTint="99"/>
          </w:tcPr>
          <w:p w:rsidR="0055172A" w:rsidRPr="00FC78D8" w:rsidRDefault="0055172A" w:rsidP="0055172A">
            <w:pPr>
              <w:spacing w:line="240" w:lineRule="auto"/>
              <w:jc w:val="center"/>
              <w:rPr>
                <w:i/>
                <w:sz w:val="32"/>
                <w:szCs w:val="32"/>
              </w:rPr>
            </w:pPr>
            <w:r w:rsidRPr="00FC78D8">
              <w:rPr>
                <w:i/>
                <w:sz w:val="32"/>
                <w:szCs w:val="32"/>
              </w:rPr>
              <w:t xml:space="preserve">Contratto </w:t>
            </w:r>
            <w:r>
              <w:rPr>
                <w:i/>
                <w:sz w:val="32"/>
                <w:szCs w:val="32"/>
              </w:rPr>
              <w:t xml:space="preserve">di prestazione di servizi </w:t>
            </w:r>
          </w:p>
        </w:tc>
        <w:tc>
          <w:tcPr>
            <w:tcW w:w="2379" w:type="dxa"/>
            <w:shd w:val="clear" w:color="auto" w:fill="DEEAF6" w:themeFill="accent1" w:themeFillTint="33"/>
          </w:tcPr>
          <w:p w:rsidR="0055172A" w:rsidRPr="001412F3" w:rsidRDefault="0055172A" w:rsidP="0055172A">
            <w:pPr>
              <w:spacing w:line="240" w:lineRule="auto"/>
              <w:rPr>
                <w:sz w:val="20"/>
                <w:szCs w:val="20"/>
              </w:rPr>
            </w:pPr>
            <w:r>
              <w:rPr>
                <w:rFonts w:cs="Adobe Garamond Pro"/>
                <w:color w:val="000000"/>
                <w:sz w:val="20"/>
                <w:szCs w:val="20"/>
              </w:rPr>
              <w:t xml:space="preserve">Si parla di contratto di prestazione di servizi </w:t>
            </w:r>
            <w:r w:rsidRPr="008E5B1F">
              <w:rPr>
                <w:rFonts w:cs="Adobe Garamond Pro"/>
                <w:color w:val="000000"/>
                <w:sz w:val="20"/>
                <w:szCs w:val="20"/>
              </w:rPr>
              <w:t>quando una persona si accolla la produzione di un’opera verso il paga</w:t>
            </w:r>
            <w:r w:rsidRPr="008E5B1F">
              <w:rPr>
                <w:rFonts w:cs="Adobe Garamond Pro"/>
                <w:color w:val="000000"/>
                <w:sz w:val="20"/>
                <w:szCs w:val="20"/>
              </w:rPr>
              <w:softHyphen/>
              <w:t>mento di un corrispettivo. Questa persona, quindi, si assume il rischio della produzione</w:t>
            </w:r>
            <w:r>
              <w:rPr>
                <w:rFonts w:cs="Adobe Garamond Pro"/>
                <w:color w:val="000000"/>
                <w:sz w:val="20"/>
                <w:szCs w:val="20"/>
              </w:rPr>
              <w:t>.</w:t>
            </w:r>
          </w:p>
        </w:tc>
        <w:tc>
          <w:tcPr>
            <w:tcW w:w="2379" w:type="dxa"/>
            <w:shd w:val="clear" w:color="auto" w:fill="DEEAF6" w:themeFill="accent1" w:themeFillTint="33"/>
          </w:tcPr>
          <w:p w:rsidR="0055172A" w:rsidRDefault="0055172A" w:rsidP="0055172A">
            <w:pPr>
              <w:rPr>
                <w:sz w:val="20"/>
                <w:szCs w:val="20"/>
              </w:rPr>
            </w:pPr>
            <w:r>
              <w:rPr>
                <w:sz w:val="20"/>
                <w:szCs w:val="20"/>
              </w:rPr>
              <w:t>1) Il fornitore si impegna a fornire servizi ai clienti;</w:t>
            </w:r>
          </w:p>
          <w:p w:rsidR="0055172A" w:rsidRPr="00A65911" w:rsidRDefault="00AC73BB" w:rsidP="0055172A">
            <w:pPr>
              <w:rPr>
                <w:sz w:val="20"/>
                <w:szCs w:val="20"/>
              </w:rPr>
            </w:pPr>
            <w:r>
              <w:rPr>
                <w:sz w:val="20"/>
                <w:szCs w:val="20"/>
              </w:rPr>
              <w:t>2) I</w:t>
            </w:r>
            <w:r w:rsidR="0055172A">
              <w:rPr>
                <w:sz w:val="20"/>
                <w:szCs w:val="20"/>
              </w:rPr>
              <w:t>l cliente si impegna a pagare i fornitori del servizio.</w:t>
            </w:r>
          </w:p>
        </w:tc>
        <w:tc>
          <w:tcPr>
            <w:tcW w:w="2380" w:type="dxa"/>
            <w:shd w:val="clear" w:color="auto" w:fill="DEEAF6" w:themeFill="accent1" w:themeFillTint="33"/>
          </w:tcPr>
          <w:p w:rsidR="0055172A" w:rsidRPr="00BD1B98" w:rsidRDefault="0055172A" w:rsidP="0055172A">
            <w:pPr>
              <w:spacing w:line="240" w:lineRule="auto"/>
              <w:rPr>
                <w:b/>
                <w:sz w:val="32"/>
                <w:szCs w:val="32"/>
              </w:rPr>
            </w:pPr>
          </w:p>
        </w:tc>
        <w:tc>
          <w:tcPr>
            <w:tcW w:w="2380" w:type="dxa"/>
            <w:shd w:val="clear" w:color="auto" w:fill="DEEAF6" w:themeFill="accent1" w:themeFillTint="33"/>
          </w:tcPr>
          <w:p w:rsidR="0055172A" w:rsidRPr="00BF520A" w:rsidRDefault="0055172A" w:rsidP="0055172A">
            <w:pPr>
              <w:spacing w:line="240" w:lineRule="auto"/>
              <w:rPr>
                <w:sz w:val="20"/>
                <w:szCs w:val="20"/>
              </w:rPr>
            </w:pPr>
            <w:r>
              <w:rPr>
                <w:sz w:val="20"/>
                <w:szCs w:val="20"/>
              </w:rPr>
              <w:t xml:space="preserve">1) </w:t>
            </w:r>
            <w:r w:rsidR="00823506">
              <w:rPr>
                <w:sz w:val="20"/>
                <w:szCs w:val="20"/>
              </w:rPr>
              <w:t>È</w:t>
            </w:r>
            <w:r>
              <w:rPr>
                <w:sz w:val="20"/>
                <w:szCs w:val="20"/>
              </w:rPr>
              <w:t xml:space="preserve"> necessaria la forma scritta.</w:t>
            </w:r>
          </w:p>
        </w:tc>
        <w:tc>
          <w:tcPr>
            <w:tcW w:w="2380" w:type="dxa"/>
            <w:shd w:val="clear" w:color="auto" w:fill="DEEAF6" w:themeFill="accent1" w:themeFillTint="33"/>
          </w:tcPr>
          <w:p w:rsidR="0055172A" w:rsidRPr="00B33D41" w:rsidRDefault="0055172A" w:rsidP="0055172A">
            <w:pPr>
              <w:spacing w:line="240" w:lineRule="auto"/>
              <w:rPr>
                <w:sz w:val="20"/>
                <w:szCs w:val="20"/>
              </w:rPr>
            </w:pPr>
            <w:r w:rsidRPr="00B33D41">
              <w:rPr>
                <w:sz w:val="20"/>
                <w:szCs w:val="20"/>
              </w:rPr>
              <w:t xml:space="preserve">1) </w:t>
            </w:r>
            <w:r w:rsidRPr="00B33D41">
              <w:rPr>
                <w:rStyle w:val="notranslate"/>
                <w:sz w:val="20"/>
                <w:szCs w:val="20"/>
                <w:shd w:val="clear" w:color="auto" w:fill="E6ECF9"/>
              </w:rPr>
              <w:t>§ 51 legge n. 40/1964 Coll</w:t>
            </w:r>
            <w:r w:rsidR="00B4555F" w:rsidRPr="00B33D41">
              <w:rPr>
                <w:rStyle w:val="notranslate"/>
                <w:sz w:val="20"/>
                <w:szCs w:val="20"/>
                <w:shd w:val="clear" w:color="auto" w:fill="E6ECF9"/>
              </w:rPr>
              <w:t>.</w:t>
            </w:r>
            <w:r w:rsidRPr="00B33D41">
              <w:rPr>
                <w:rStyle w:val="notranslate"/>
                <w:sz w:val="20"/>
                <w:szCs w:val="20"/>
                <w:shd w:val="clear" w:color="auto" w:fill="E6ECF9"/>
              </w:rPr>
              <w:t xml:space="preserve"> Codice Civile </w:t>
            </w:r>
          </w:p>
        </w:tc>
      </w:tr>
    </w:tbl>
    <w:p w:rsidR="00407630" w:rsidRPr="00BD1B98" w:rsidRDefault="00407630" w:rsidP="00407630">
      <w:pPr>
        <w:spacing w:line="259" w:lineRule="auto"/>
        <w:rPr>
          <w:sz w:val="28"/>
          <w:szCs w:val="28"/>
        </w:rPr>
      </w:pPr>
    </w:p>
    <w:p w:rsidR="00407630" w:rsidRPr="00BD1B98" w:rsidRDefault="00407630" w:rsidP="00407630">
      <w:pPr>
        <w:spacing w:line="259" w:lineRule="auto"/>
        <w:rPr>
          <w:sz w:val="28"/>
          <w:szCs w:val="28"/>
        </w:rPr>
      </w:pPr>
      <w:r w:rsidRPr="00BD1B98">
        <w:rPr>
          <w:sz w:val="28"/>
          <w:szCs w:val="28"/>
        </w:rPr>
        <w:t>*Nel contratto di lavoro autonomo, per quanto concerne i liberi professionisti si rinvia alla seconda fase della ricerca nel corso della quale ci sarà una trattazione specifica.</w:t>
      </w:r>
    </w:p>
    <w:p w:rsidR="009C06C3" w:rsidRDefault="009C06C3"/>
    <w:p w:rsidR="00A0304F" w:rsidRDefault="00A0304F" w:rsidP="00855A4E">
      <w:pPr>
        <w:spacing w:line="259" w:lineRule="auto"/>
        <w:rPr>
          <w:b/>
          <w:sz w:val="32"/>
          <w:szCs w:val="32"/>
        </w:rPr>
      </w:pPr>
    </w:p>
    <w:p w:rsidR="00855A4E" w:rsidRPr="00252BDA" w:rsidRDefault="00855A4E" w:rsidP="00855A4E">
      <w:pPr>
        <w:spacing w:line="259" w:lineRule="auto"/>
        <w:rPr>
          <w:b/>
          <w:sz w:val="48"/>
          <w:szCs w:val="48"/>
        </w:rPr>
      </w:pPr>
      <w:r>
        <w:rPr>
          <w:b/>
          <w:sz w:val="32"/>
          <w:szCs w:val="32"/>
        </w:rPr>
        <w:lastRenderedPageBreak/>
        <w:t xml:space="preserve">Stato: </w:t>
      </w:r>
      <w:r w:rsidR="00BC20F8">
        <w:rPr>
          <w:b/>
          <w:sz w:val="32"/>
          <w:szCs w:val="32"/>
        </w:rPr>
        <w:t xml:space="preserve">Cechia </w:t>
      </w:r>
    </w:p>
    <w:p w:rsidR="00855A4E" w:rsidRPr="00BD1B98" w:rsidRDefault="00855A4E" w:rsidP="00855A4E">
      <w:pPr>
        <w:spacing w:line="259" w:lineRule="auto"/>
        <w:jc w:val="center"/>
        <w:rPr>
          <w:b/>
          <w:sz w:val="48"/>
          <w:szCs w:val="48"/>
        </w:rPr>
      </w:pPr>
      <w:r w:rsidRPr="00BD1B98">
        <w:rPr>
          <w:b/>
          <w:sz w:val="48"/>
          <w:szCs w:val="48"/>
        </w:rPr>
        <w:t>Tipologie di contratto speciali</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75"/>
        <w:gridCol w:w="2358"/>
        <w:gridCol w:w="2373"/>
        <w:gridCol w:w="2352"/>
        <w:gridCol w:w="2364"/>
        <w:gridCol w:w="2455"/>
      </w:tblGrid>
      <w:tr w:rsidR="00855A4E" w:rsidRPr="00BD1B98" w:rsidTr="00ED5781">
        <w:tc>
          <w:tcPr>
            <w:tcW w:w="2375" w:type="dxa"/>
            <w:shd w:val="clear" w:color="auto" w:fill="FFFFFF" w:themeFill="background1"/>
          </w:tcPr>
          <w:p w:rsidR="00855A4E" w:rsidRPr="00252BDA" w:rsidRDefault="00855A4E" w:rsidP="001A3604">
            <w:pPr>
              <w:spacing w:line="240" w:lineRule="auto"/>
              <w:jc w:val="center"/>
              <w:rPr>
                <w:b/>
                <w:sz w:val="32"/>
                <w:szCs w:val="32"/>
              </w:rPr>
            </w:pPr>
            <w:r w:rsidRPr="00252BDA">
              <w:rPr>
                <w:b/>
                <w:sz w:val="32"/>
                <w:szCs w:val="32"/>
              </w:rPr>
              <w:t>Tipologia di contratto</w:t>
            </w:r>
          </w:p>
        </w:tc>
        <w:tc>
          <w:tcPr>
            <w:tcW w:w="2358" w:type="dxa"/>
            <w:shd w:val="clear" w:color="auto" w:fill="FFFFFF" w:themeFill="background1"/>
          </w:tcPr>
          <w:p w:rsidR="00855A4E" w:rsidRPr="00BD1B98" w:rsidRDefault="00855A4E" w:rsidP="001A3604">
            <w:pPr>
              <w:spacing w:line="240" w:lineRule="auto"/>
              <w:jc w:val="center"/>
              <w:rPr>
                <w:b/>
                <w:sz w:val="32"/>
                <w:szCs w:val="32"/>
              </w:rPr>
            </w:pPr>
            <w:r w:rsidRPr="00BD1B98">
              <w:rPr>
                <w:b/>
                <w:sz w:val="32"/>
                <w:szCs w:val="32"/>
              </w:rPr>
              <w:t>Definizione</w:t>
            </w:r>
          </w:p>
        </w:tc>
        <w:tc>
          <w:tcPr>
            <w:tcW w:w="2373" w:type="dxa"/>
            <w:shd w:val="clear" w:color="auto" w:fill="FFFFFF" w:themeFill="background1"/>
          </w:tcPr>
          <w:p w:rsidR="00855A4E" w:rsidRPr="00BD1B98" w:rsidRDefault="00855A4E" w:rsidP="001A3604">
            <w:pPr>
              <w:spacing w:line="240" w:lineRule="auto"/>
              <w:jc w:val="center"/>
              <w:rPr>
                <w:b/>
                <w:sz w:val="32"/>
                <w:szCs w:val="32"/>
              </w:rPr>
            </w:pPr>
            <w:r w:rsidRPr="00BD1B98">
              <w:rPr>
                <w:b/>
                <w:sz w:val="32"/>
                <w:szCs w:val="32"/>
              </w:rPr>
              <w:t>Caratteristiche</w:t>
            </w:r>
          </w:p>
        </w:tc>
        <w:tc>
          <w:tcPr>
            <w:tcW w:w="2352" w:type="dxa"/>
            <w:shd w:val="clear" w:color="auto" w:fill="FFFFFF" w:themeFill="background1"/>
          </w:tcPr>
          <w:p w:rsidR="00855A4E" w:rsidRPr="00BD1B98" w:rsidRDefault="00855A4E" w:rsidP="001A3604">
            <w:pPr>
              <w:spacing w:line="240" w:lineRule="auto"/>
              <w:jc w:val="center"/>
              <w:rPr>
                <w:b/>
                <w:sz w:val="32"/>
                <w:szCs w:val="32"/>
              </w:rPr>
            </w:pPr>
            <w:r w:rsidRPr="00BD1B98">
              <w:rPr>
                <w:b/>
                <w:sz w:val="32"/>
                <w:szCs w:val="32"/>
              </w:rPr>
              <w:t>Parti e contenuti del contratto</w:t>
            </w:r>
          </w:p>
        </w:tc>
        <w:tc>
          <w:tcPr>
            <w:tcW w:w="2364" w:type="dxa"/>
            <w:shd w:val="clear" w:color="auto" w:fill="FFFFFF" w:themeFill="background1"/>
          </w:tcPr>
          <w:p w:rsidR="00855A4E" w:rsidRPr="00BD1B98" w:rsidRDefault="00855A4E" w:rsidP="001A3604">
            <w:pPr>
              <w:spacing w:line="240" w:lineRule="auto"/>
              <w:jc w:val="center"/>
              <w:rPr>
                <w:b/>
                <w:sz w:val="32"/>
                <w:szCs w:val="32"/>
              </w:rPr>
            </w:pPr>
            <w:r w:rsidRPr="00BD1B98">
              <w:rPr>
                <w:b/>
                <w:sz w:val="32"/>
                <w:szCs w:val="32"/>
              </w:rPr>
              <w:t>Requisiti, vincoli ed eventuali agevolazioni</w:t>
            </w:r>
          </w:p>
        </w:tc>
        <w:tc>
          <w:tcPr>
            <w:tcW w:w="2455" w:type="dxa"/>
            <w:shd w:val="clear" w:color="auto" w:fill="FFFFFF" w:themeFill="background1"/>
          </w:tcPr>
          <w:p w:rsidR="00855A4E" w:rsidRPr="00BD1B98" w:rsidRDefault="00855A4E" w:rsidP="001A3604">
            <w:pPr>
              <w:spacing w:line="240" w:lineRule="auto"/>
              <w:jc w:val="center"/>
              <w:rPr>
                <w:b/>
                <w:sz w:val="32"/>
                <w:szCs w:val="32"/>
              </w:rPr>
            </w:pPr>
            <w:r w:rsidRPr="00BD1B98">
              <w:rPr>
                <w:b/>
                <w:sz w:val="32"/>
                <w:szCs w:val="32"/>
              </w:rPr>
              <w:t>Riferimenti normativi</w:t>
            </w:r>
          </w:p>
        </w:tc>
      </w:tr>
      <w:tr w:rsidR="00855A4E" w:rsidRPr="00BD1B98" w:rsidTr="00ED5781">
        <w:tc>
          <w:tcPr>
            <w:tcW w:w="2375" w:type="dxa"/>
            <w:shd w:val="clear" w:color="auto" w:fill="9CC2E5" w:themeFill="accent1" w:themeFillTint="99"/>
          </w:tcPr>
          <w:p w:rsidR="00855A4E" w:rsidRPr="00252BDA" w:rsidRDefault="00855A4E" w:rsidP="001A3604">
            <w:pPr>
              <w:spacing w:line="240" w:lineRule="auto"/>
              <w:jc w:val="center"/>
              <w:rPr>
                <w:sz w:val="32"/>
                <w:szCs w:val="32"/>
              </w:rPr>
            </w:pPr>
            <w:r w:rsidRPr="00252BDA">
              <w:rPr>
                <w:sz w:val="32"/>
                <w:szCs w:val="32"/>
              </w:rPr>
              <w:t>Lavori socialmente utili</w:t>
            </w:r>
          </w:p>
          <w:p w:rsidR="00855A4E" w:rsidRPr="00252BDA" w:rsidRDefault="00855A4E" w:rsidP="001A3604">
            <w:pPr>
              <w:spacing w:line="240" w:lineRule="auto"/>
              <w:jc w:val="center"/>
              <w:rPr>
                <w:sz w:val="32"/>
                <w:szCs w:val="32"/>
              </w:rPr>
            </w:pPr>
          </w:p>
        </w:tc>
        <w:tc>
          <w:tcPr>
            <w:tcW w:w="2358" w:type="dxa"/>
            <w:shd w:val="clear" w:color="auto" w:fill="DEEAF6" w:themeFill="accent1" w:themeFillTint="33"/>
          </w:tcPr>
          <w:p w:rsidR="00855A4E" w:rsidRPr="00CA6B92" w:rsidRDefault="00CA6B92" w:rsidP="00CA6B92">
            <w:pPr>
              <w:spacing w:line="240" w:lineRule="auto"/>
              <w:rPr>
                <w:sz w:val="20"/>
                <w:szCs w:val="20"/>
              </w:rPr>
            </w:pPr>
            <w:r>
              <w:rPr>
                <w:sz w:val="20"/>
                <w:szCs w:val="20"/>
              </w:rPr>
              <w:t>Nella Repubblica Ceca i lavori socialmente utili vengono utilizzati come forma di punizione/sanzione</w:t>
            </w:r>
            <w:r w:rsidR="00DD7A4F">
              <w:rPr>
                <w:sz w:val="20"/>
                <w:szCs w:val="20"/>
              </w:rPr>
              <w:t>.</w:t>
            </w:r>
          </w:p>
        </w:tc>
        <w:tc>
          <w:tcPr>
            <w:tcW w:w="2373" w:type="dxa"/>
            <w:shd w:val="clear" w:color="auto" w:fill="DEEAF6" w:themeFill="accent1" w:themeFillTint="33"/>
          </w:tcPr>
          <w:p w:rsidR="00855A4E" w:rsidRPr="0093762E" w:rsidRDefault="009717AF" w:rsidP="0093762E">
            <w:pPr>
              <w:spacing w:line="240" w:lineRule="auto"/>
              <w:rPr>
                <w:sz w:val="20"/>
                <w:szCs w:val="20"/>
              </w:rPr>
            </w:pPr>
            <w:r>
              <w:rPr>
                <w:sz w:val="20"/>
                <w:szCs w:val="20"/>
              </w:rPr>
              <w:t>1) V</w:t>
            </w:r>
            <w:r w:rsidR="0093762E">
              <w:rPr>
                <w:sz w:val="20"/>
                <w:szCs w:val="20"/>
              </w:rPr>
              <w:t>engono svolti lavori di pubblico interesse (es. nella scuole, associazioni civiche ecc.)</w:t>
            </w:r>
          </w:p>
        </w:tc>
        <w:tc>
          <w:tcPr>
            <w:tcW w:w="2352" w:type="dxa"/>
            <w:shd w:val="clear" w:color="auto" w:fill="DEEAF6" w:themeFill="accent1" w:themeFillTint="33"/>
          </w:tcPr>
          <w:p w:rsidR="00855A4E" w:rsidRPr="00BD1B98" w:rsidRDefault="00855A4E" w:rsidP="001A3604">
            <w:pPr>
              <w:spacing w:line="240" w:lineRule="auto"/>
              <w:jc w:val="center"/>
              <w:rPr>
                <w:b/>
                <w:sz w:val="48"/>
                <w:szCs w:val="48"/>
              </w:rPr>
            </w:pPr>
          </w:p>
        </w:tc>
        <w:tc>
          <w:tcPr>
            <w:tcW w:w="2364" w:type="dxa"/>
            <w:shd w:val="clear" w:color="auto" w:fill="DEEAF6" w:themeFill="accent1" w:themeFillTint="33"/>
          </w:tcPr>
          <w:p w:rsidR="00855A4E" w:rsidRPr="00BD1B98" w:rsidRDefault="00855A4E" w:rsidP="001A3604">
            <w:pPr>
              <w:spacing w:line="240" w:lineRule="auto"/>
              <w:jc w:val="center"/>
              <w:rPr>
                <w:b/>
                <w:sz w:val="48"/>
                <w:szCs w:val="48"/>
              </w:rPr>
            </w:pPr>
          </w:p>
        </w:tc>
        <w:tc>
          <w:tcPr>
            <w:tcW w:w="2455" w:type="dxa"/>
            <w:shd w:val="clear" w:color="auto" w:fill="DEEAF6" w:themeFill="accent1" w:themeFillTint="33"/>
          </w:tcPr>
          <w:p w:rsidR="00855A4E" w:rsidRPr="00CA6B92" w:rsidRDefault="00CA6B92" w:rsidP="00CA6B92">
            <w:pPr>
              <w:spacing w:line="240" w:lineRule="auto"/>
              <w:rPr>
                <w:b/>
                <w:sz w:val="20"/>
                <w:szCs w:val="20"/>
              </w:rPr>
            </w:pPr>
            <w:r>
              <w:rPr>
                <w:rStyle w:val="notranslate"/>
                <w:sz w:val="20"/>
                <w:szCs w:val="20"/>
                <w:shd w:val="clear" w:color="auto" w:fill="E6ECF9"/>
              </w:rPr>
              <w:t xml:space="preserve">1) </w:t>
            </w:r>
            <w:r w:rsidRPr="00CA6B92">
              <w:rPr>
                <w:rStyle w:val="notranslate"/>
                <w:sz w:val="20"/>
                <w:szCs w:val="20"/>
                <w:shd w:val="clear" w:color="auto" w:fill="E6ECF9"/>
              </w:rPr>
              <w:t>§ 18 e § 93 della legge n. 218/2013 Coll</w:t>
            </w:r>
          </w:p>
        </w:tc>
      </w:tr>
      <w:tr w:rsidR="009E0FEE" w:rsidRPr="00BD1B98" w:rsidTr="00ED5781">
        <w:tc>
          <w:tcPr>
            <w:tcW w:w="2375" w:type="dxa"/>
            <w:shd w:val="clear" w:color="auto" w:fill="9CC2E5" w:themeFill="accent1" w:themeFillTint="99"/>
          </w:tcPr>
          <w:p w:rsidR="009E0FEE" w:rsidRPr="00252BDA" w:rsidRDefault="009E0FEE" w:rsidP="009E0FEE">
            <w:pPr>
              <w:spacing w:line="240" w:lineRule="auto"/>
              <w:jc w:val="center"/>
              <w:rPr>
                <w:sz w:val="32"/>
                <w:szCs w:val="32"/>
              </w:rPr>
            </w:pPr>
            <w:r>
              <w:rPr>
                <w:sz w:val="32"/>
                <w:szCs w:val="32"/>
              </w:rPr>
              <w:t xml:space="preserve">Contratto di lavoro con orario flessibile </w:t>
            </w:r>
          </w:p>
        </w:tc>
        <w:tc>
          <w:tcPr>
            <w:tcW w:w="2358" w:type="dxa"/>
            <w:shd w:val="clear" w:color="auto" w:fill="DEEAF6" w:themeFill="accent1" w:themeFillTint="33"/>
          </w:tcPr>
          <w:p w:rsidR="009E0FEE" w:rsidRPr="005858F4" w:rsidRDefault="009E0FEE" w:rsidP="009E0FEE">
            <w:pPr>
              <w:spacing w:line="240" w:lineRule="auto"/>
              <w:rPr>
                <w:sz w:val="20"/>
                <w:szCs w:val="20"/>
              </w:rPr>
            </w:pPr>
            <w:r w:rsidRPr="005858F4">
              <w:rPr>
                <w:rStyle w:val="notranslate"/>
                <w:rFonts w:cs="Arial"/>
                <w:sz w:val="20"/>
                <w:szCs w:val="20"/>
                <w:shd w:val="clear" w:color="auto" w:fill="E6ECF9"/>
              </w:rPr>
              <w:t xml:space="preserve">Al dipendente viene indicato </w:t>
            </w:r>
            <w:r w:rsidR="006F7512" w:rsidRPr="005858F4">
              <w:rPr>
                <w:rStyle w:val="notranslate"/>
                <w:rFonts w:cs="Arial"/>
                <w:sz w:val="20"/>
                <w:szCs w:val="20"/>
                <w:shd w:val="clear" w:color="auto" w:fill="E6ECF9"/>
              </w:rPr>
              <w:t>da</w:t>
            </w:r>
            <w:r w:rsidR="006F7512">
              <w:rPr>
                <w:rStyle w:val="notranslate"/>
                <w:rFonts w:cs="Arial"/>
                <w:sz w:val="20"/>
                <w:szCs w:val="20"/>
                <w:shd w:val="clear" w:color="auto" w:fill="E6ECF9"/>
              </w:rPr>
              <w:t xml:space="preserve">l </w:t>
            </w:r>
            <w:r w:rsidR="006F7512" w:rsidRPr="005858F4">
              <w:rPr>
                <w:rStyle w:val="notranslate"/>
                <w:rFonts w:cs="Arial"/>
                <w:sz w:val="20"/>
                <w:szCs w:val="20"/>
                <w:shd w:val="clear" w:color="auto" w:fill="E6ECF9"/>
              </w:rPr>
              <w:t>datore</w:t>
            </w:r>
            <w:r w:rsidRPr="005858F4">
              <w:rPr>
                <w:rStyle w:val="notranslate"/>
                <w:rFonts w:cs="Arial"/>
                <w:sz w:val="20"/>
                <w:szCs w:val="20"/>
                <w:shd w:val="clear" w:color="auto" w:fill="E6ECF9"/>
              </w:rPr>
              <w:t xml:space="preserve"> di lavoro un inizio e una fine delle ore da svolgere. </w:t>
            </w:r>
          </w:p>
        </w:tc>
        <w:tc>
          <w:tcPr>
            <w:tcW w:w="2373" w:type="dxa"/>
            <w:shd w:val="clear" w:color="auto" w:fill="DEEAF6" w:themeFill="accent1" w:themeFillTint="33"/>
          </w:tcPr>
          <w:p w:rsidR="009E0FEE" w:rsidRDefault="009E0FEE" w:rsidP="009E0FEE">
            <w:pPr>
              <w:rPr>
                <w:rStyle w:val="notranslate"/>
                <w:rFonts w:cs="Arial"/>
                <w:sz w:val="20"/>
                <w:szCs w:val="20"/>
                <w:shd w:val="clear" w:color="auto" w:fill="E6ECF9"/>
              </w:rPr>
            </w:pPr>
            <w:r>
              <w:rPr>
                <w:rStyle w:val="notranslate"/>
                <w:rFonts w:cs="Arial"/>
                <w:bCs/>
                <w:sz w:val="20"/>
                <w:szCs w:val="20"/>
                <w:shd w:val="clear" w:color="auto" w:fill="E6ECF9"/>
              </w:rPr>
              <w:t xml:space="preserve">1) </w:t>
            </w:r>
            <w:r w:rsidRPr="00C05BF4">
              <w:rPr>
                <w:rStyle w:val="notranslate"/>
                <w:rFonts w:cs="Arial"/>
                <w:bCs/>
                <w:sz w:val="20"/>
                <w:szCs w:val="20"/>
                <w:shd w:val="clear" w:color="auto" w:fill="E6ECF9"/>
              </w:rPr>
              <w:t>Esempio:</w:t>
            </w:r>
            <w:r w:rsidRPr="00C05BF4">
              <w:rPr>
                <w:rStyle w:val="notranslate"/>
                <w:rFonts w:cs="Arial"/>
                <w:sz w:val="20"/>
                <w:szCs w:val="20"/>
                <w:shd w:val="clear" w:color="auto" w:fill="E6ECF9"/>
              </w:rPr>
              <w:t xml:space="preserve"> La società afferma che i dipendenti devono essere al lavoro tutti i giorni da 10 a 15 ore.</w:t>
            </w:r>
          </w:p>
          <w:p w:rsidR="009E0FEE" w:rsidRPr="00C05BF4" w:rsidRDefault="009E0FEE" w:rsidP="009E0FEE">
            <w:pPr>
              <w:rPr>
                <w:sz w:val="20"/>
                <w:szCs w:val="20"/>
              </w:rPr>
            </w:pPr>
            <w:r>
              <w:rPr>
                <w:rStyle w:val="notranslate"/>
                <w:rFonts w:cs="Arial"/>
                <w:sz w:val="20"/>
                <w:szCs w:val="20"/>
                <w:shd w:val="clear" w:color="auto" w:fill="E6ECF9"/>
              </w:rPr>
              <w:t>2) È appropriato per facilitare la conciliazione tra lavoro e vita famigliare.</w:t>
            </w:r>
          </w:p>
        </w:tc>
        <w:tc>
          <w:tcPr>
            <w:tcW w:w="2352" w:type="dxa"/>
            <w:shd w:val="clear" w:color="auto" w:fill="DEEAF6" w:themeFill="accent1" w:themeFillTint="33"/>
          </w:tcPr>
          <w:p w:rsidR="009E0FEE" w:rsidRDefault="009E0FEE" w:rsidP="009E0FEE">
            <w:pPr>
              <w:spacing w:line="240" w:lineRule="auto"/>
              <w:rPr>
                <w:sz w:val="20"/>
                <w:szCs w:val="20"/>
              </w:rPr>
            </w:pPr>
            <w:r>
              <w:rPr>
                <w:sz w:val="20"/>
                <w:szCs w:val="20"/>
              </w:rPr>
              <w:t xml:space="preserve">Il contratto deve </w:t>
            </w:r>
            <w:r w:rsidR="00B932B0">
              <w:rPr>
                <w:sz w:val="20"/>
                <w:szCs w:val="20"/>
              </w:rPr>
              <w:t xml:space="preserve">contenere </w:t>
            </w:r>
            <w:r w:rsidR="006F7512">
              <w:rPr>
                <w:sz w:val="20"/>
                <w:szCs w:val="20"/>
              </w:rPr>
              <w:t>almeno:</w:t>
            </w:r>
            <w:r>
              <w:rPr>
                <w:sz w:val="20"/>
                <w:szCs w:val="20"/>
              </w:rPr>
              <w:t xml:space="preserve"> </w:t>
            </w:r>
          </w:p>
          <w:p w:rsidR="009E0FEE" w:rsidRDefault="009E0FEE" w:rsidP="009E0FEE">
            <w:pPr>
              <w:spacing w:line="240" w:lineRule="auto"/>
              <w:rPr>
                <w:sz w:val="20"/>
                <w:szCs w:val="20"/>
              </w:rPr>
            </w:pPr>
            <w:r>
              <w:rPr>
                <w:sz w:val="20"/>
                <w:szCs w:val="20"/>
              </w:rPr>
              <w:t>1) data d’inizio rapporto;</w:t>
            </w:r>
          </w:p>
          <w:p w:rsidR="009E0FEE" w:rsidRDefault="009E0FEE" w:rsidP="009E0FEE">
            <w:pPr>
              <w:spacing w:line="240" w:lineRule="auto"/>
              <w:rPr>
                <w:sz w:val="20"/>
                <w:szCs w:val="20"/>
              </w:rPr>
            </w:pPr>
            <w:r>
              <w:rPr>
                <w:sz w:val="20"/>
                <w:szCs w:val="20"/>
              </w:rPr>
              <w:t>2) attività da svolgere;</w:t>
            </w:r>
          </w:p>
          <w:p w:rsidR="009E0FEE" w:rsidRDefault="009E0FEE" w:rsidP="009E0FEE">
            <w:pPr>
              <w:spacing w:line="240" w:lineRule="auto"/>
              <w:rPr>
                <w:sz w:val="20"/>
                <w:szCs w:val="20"/>
              </w:rPr>
            </w:pPr>
            <w:r>
              <w:rPr>
                <w:sz w:val="20"/>
                <w:szCs w:val="20"/>
              </w:rPr>
              <w:t>3) luogo di svolgimento;</w:t>
            </w:r>
          </w:p>
          <w:p w:rsidR="009E0FEE" w:rsidRPr="005E61CC" w:rsidRDefault="009E0FEE" w:rsidP="00B932B0">
            <w:pPr>
              <w:spacing w:line="240" w:lineRule="auto"/>
              <w:rPr>
                <w:sz w:val="20"/>
                <w:szCs w:val="20"/>
              </w:rPr>
            </w:pPr>
            <w:r>
              <w:rPr>
                <w:sz w:val="20"/>
                <w:szCs w:val="20"/>
              </w:rPr>
              <w:t xml:space="preserve">Se non sono presenti </w:t>
            </w:r>
            <w:r w:rsidR="006F7512">
              <w:rPr>
                <w:sz w:val="20"/>
                <w:szCs w:val="20"/>
              </w:rPr>
              <w:t>questi elementi</w:t>
            </w:r>
            <w:r>
              <w:rPr>
                <w:sz w:val="20"/>
                <w:szCs w:val="20"/>
              </w:rPr>
              <w:t xml:space="preserve"> il contratto è nullo.</w:t>
            </w:r>
          </w:p>
        </w:tc>
        <w:tc>
          <w:tcPr>
            <w:tcW w:w="2364" w:type="dxa"/>
            <w:shd w:val="clear" w:color="auto" w:fill="DEEAF6" w:themeFill="accent1" w:themeFillTint="33"/>
          </w:tcPr>
          <w:p w:rsidR="009E0FEE" w:rsidRPr="006B33CB" w:rsidRDefault="009E0FEE" w:rsidP="009E0FEE">
            <w:pPr>
              <w:spacing w:line="240" w:lineRule="auto"/>
              <w:rPr>
                <w:sz w:val="20"/>
                <w:szCs w:val="20"/>
              </w:rPr>
            </w:pPr>
            <w:r>
              <w:rPr>
                <w:sz w:val="20"/>
                <w:szCs w:val="20"/>
              </w:rPr>
              <w:t>1) È necessario rispettare le regole base relative all’orario di lavoro.</w:t>
            </w:r>
          </w:p>
        </w:tc>
        <w:tc>
          <w:tcPr>
            <w:tcW w:w="2455" w:type="dxa"/>
            <w:shd w:val="clear" w:color="auto" w:fill="DEEAF6" w:themeFill="accent1" w:themeFillTint="33"/>
          </w:tcPr>
          <w:p w:rsidR="009E0FEE" w:rsidRPr="006F7512" w:rsidRDefault="009E0FEE" w:rsidP="009E0FEE">
            <w:pPr>
              <w:spacing w:line="240" w:lineRule="auto"/>
              <w:rPr>
                <w:sz w:val="20"/>
                <w:szCs w:val="20"/>
              </w:rPr>
            </w:pPr>
            <w:r w:rsidRPr="006F7512">
              <w:rPr>
                <w:sz w:val="20"/>
                <w:szCs w:val="20"/>
              </w:rPr>
              <w:t xml:space="preserve">1) Codice del Lavoro </w:t>
            </w:r>
            <w:r w:rsidRPr="006F7512">
              <w:rPr>
                <w:rStyle w:val="notranslate"/>
                <w:rFonts w:cs="Arial"/>
                <w:sz w:val="20"/>
                <w:szCs w:val="20"/>
                <w:u w:val="single"/>
                <w:shd w:val="clear" w:color="auto" w:fill="E6ECF9"/>
              </w:rPr>
              <w:t xml:space="preserve">§ </w:t>
            </w:r>
            <w:r w:rsidR="006F7512" w:rsidRPr="006F7512">
              <w:rPr>
                <w:rStyle w:val="notranslate"/>
                <w:rFonts w:cs="Arial"/>
                <w:sz w:val="20"/>
                <w:szCs w:val="20"/>
                <w:u w:val="single"/>
                <w:shd w:val="clear" w:color="auto" w:fill="E6ECF9"/>
              </w:rPr>
              <w:t>79,</w:t>
            </w:r>
            <w:r w:rsidR="006F7512" w:rsidRPr="006F7512">
              <w:rPr>
                <w:sz w:val="20"/>
                <w:szCs w:val="20"/>
              </w:rPr>
              <w:t xml:space="preserve"> §</w:t>
            </w:r>
            <w:r w:rsidRPr="006F7512">
              <w:rPr>
                <w:rStyle w:val="notranslate"/>
                <w:rFonts w:cs="Arial"/>
                <w:sz w:val="20"/>
                <w:szCs w:val="20"/>
                <w:shd w:val="clear" w:color="auto" w:fill="E6ECF9"/>
              </w:rPr>
              <w:t xml:space="preserve"> e ss.</w:t>
            </w:r>
          </w:p>
        </w:tc>
      </w:tr>
      <w:tr w:rsidR="009E0FEE" w:rsidRPr="00BD1B98" w:rsidTr="00ED5781">
        <w:tc>
          <w:tcPr>
            <w:tcW w:w="2375" w:type="dxa"/>
            <w:shd w:val="clear" w:color="auto" w:fill="9CC2E5" w:themeFill="accent1" w:themeFillTint="99"/>
          </w:tcPr>
          <w:p w:rsidR="009E0FEE" w:rsidRDefault="009E0FEE" w:rsidP="009E0FEE">
            <w:pPr>
              <w:spacing w:line="240" w:lineRule="auto"/>
              <w:jc w:val="center"/>
              <w:rPr>
                <w:sz w:val="32"/>
                <w:szCs w:val="32"/>
              </w:rPr>
            </w:pPr>
            <w:r>
              <w:rPr>
                <w:sz w:val="32"/>
                <w:szCs w:val="32"/>
              </w:rPr>
              <w:t xml:space="preserve">Settimana lavorativa compressa </w:t>
            </w:r>
          </w:p>
        </w:tc>
        <w:tc>
          <w:tcPr>
            <w:tcW w:w="2358" w:type="dxa"/>
            <w:shd w:val="clear" w:color="auto" w:fill="DEEAF6" w:themeFill="accent1" w:themeFillTint="33"/>
          </w:tcPr>
          <w:p w:rsidR="009E0FEE" w:rsidRPr="00402C9B" w:rsidRDefault="009E0FEE" w:rsidP="00B932B0">
            <w:pPr>
              <w:spacing w:line="240" w:lineRule="auto"/>
              <w:rPr>
                <w:rStyle w:val="notranslate"/>
                <w:rFonts w:cs="Arial"/>
                <w:sz w:val="20"/>
                <w:szCs w:val="20"/>
                <w:shd w:val="clear" w:color="auto" w:fill="E6ECF9"/>
              </w:rPr>
            </w:pPr>
            <w:r w:rsidRPr="00402C9B">
              <w:rPr>
                <w:rStyle w:val="notranslate"/>
                <w:rFonts w:cs="Arial"/>
                <w:sz w:val="20"/>
                <w:szCs w:val="20"/>
              </w:rPr>
              <w:t>In base all'accordo può essere una settimana lavorativa di cinque giorni, "spinto" fino a 4 giorni</w:t>
            </w:r>
            <w:r w:rsidR="00B932B0">
              <w:rPr>
                <w:rStyle w:val="notranslate"/>
                <w:rFonts w:cs="Arial"/>
                <w:sz w:val="20"/>
                <w:szCs w:val="20"/>
              </w:rPr>
              <w:t xml:space="preserve"> </w:t>
            </w:r>
            <w:r w:rsidR="006F7512">
              <w:rPr>
                <w:rStyle w:val="notranslate"/>
                <w:rFonts w:cs="Arial"/>
                <w:sz w:val="20"/>
                <w:szCs w:val="20"/>
              </w:rPr>
              <w:t>(</w:t>
            </w:r>
            <w:r w:rsidR="006F7512" w:rsidRPr="00402C9B">
              <w:rPr>
                <w:rStyle w:val="notranslate"/>
                <w:rFonts w:cs="Arial"/>
                <w:sz w:val="20"/>
                <w:szCs w:val="20"/>
                <w:shd w:val="clear" w:color="auto" w:fill="E6ECF9"/>
              </w:rPr>
              <w:t>dal</w:t>
            </w:r>
            <w:r w:rsidRPr="00402C9B">
              <w:rPr>
                <w:rStyle w:val="notranslate"/>
                <w:rFonts w:cs="Arial"/>
                <w:sz w:val="20"/>
                <w:szCs w:val="20"/>
                <w:shd w:val="clear" w:color="auto" w:fill="E6ECF9"/>
              </w:rPr>
              <w:t xml:space="preserve"> Lunedi al Giovedì 10 ore di lavoro e il Venerdì</w:t>
            </w:r>
            <w:r w:rsidR="00B932B0">
              <w:rPr>
                <w:rStyle w:val="notranslate"/>
                <w:rFonts w:cs="Arial"/>
                <w:sz w:val="20"/>
                <w:szCs w:val="20"/>
                <w:shd w:val="clear" w:color="auto" w:fill="E6ECF9"/>
              </w:rPr>
              <w:t xml:space="preserve"> </w:t>
            </w:r>
            <w:r w:rsidRPr="00402C9B">
              <w:rPr>
                <w:rStyle w:val="notranslate"/>
                <w:rFonts w:cs="Arial"/>
                <w:sz w:val="20"/>
                <w:szCs w:val="20"/>
                <w:shd w:val="clear" w:color="auto" w:fill="E6ECF9"/>
              </w:rPr>
              <w:t>giorno di riposo.</w:t>
            </w:r>
          </w:p>
        </w:tc>
        <w:tc>
          <w:tcPr>
            <w:tcW w:w="2373" w:type="dxa"/>
            <w:shd w:val="clear" w:color="auto" w:fill="DEEAF6" w:themeFill="accent1" w:themeFillTint="33"/>
          </w:tcPr>
          <w:p w:rsidR="009E0FEE" w:rsidRPr="006F7512" w:rsidRDefault="009E0FEE" w:rsidP="009E0FEE">
            <w:pPr>
              <w:rPr>
                <w:rStyle w:val="notranslate"/>
                <w:rFonts w:cs="Arial"/>
                <w:bCs/>
                <w:sz w:val="20"/>
                <w:szCs w:val="20"/>
                <w:shd w:val="clear" w:color="auto" w:fill="E6ECF9"/>
              </w:rPr>
            </w:pPr>
            <w:r w:rsidRPr="006F7512">
              <w:rPr>
                <w:rStyle w:val="notranslate"/>
                <w:rFonts w:cs="Arial"/>
                <w:bCs/>
                <w:sz w:val="20"/>
                <w:szCs w:val="20"/>
                <w:shd w:val="clear" w:color="auto" w:fill="E6ECF9"/>
              </w:rPr>
              <w:t>1) Rappresenta una forma di schema temporale irregolare.</w:t>
            </w:r>
          </w:p>
          <w:p w:rsidR="009E0FEE" w:rsidRPr="006F7512" w:rsidRDefault="009E0FEE" w:rsidP="009E0FEE">
            <w:pPr>
              <w:rPr>
                <w:rStyle w:val="notranslate"/>
                <w:rFonts w:cs="Arial"/>
                <w:bCs/>
                <w:sz w:val="20"/>
                <w:szCs w:val="20"/>
                <w:shd w:val="clear" w:color="auto" w:fill="E6ECF9"/>
              </w:rPr>
            </w:pPr>
            <w:r w:rsidRPr="006F7512">
              <w:rPr>
                <w:rStyle w:val="notranslate"/>
                <w:rFonts w:cs="Arial"/>
                <w:bCs/>
                <w:sz w:val="20"/>
                <w:szCs w:val="20"/>
                <w:shd w:val="clear" w:color="auto" w:fill="E6ECF9"/>
              </w:rPr>
              <w:t xml:space="preserve">2) </w:t>
            </w:r>
            <w:r w:rsidRPr="006F7512">
              <w:rPr>
                <w:rStyle w:val="notranslate"/>
                <w:sz w:val="20"/>
                <w:szCs w:val="20"/>
                <w:shd w:val="clear" w:color="auto" w:fill="E6ECF9"/>
              </w:rPr>
              <w:t>Questa forma flessibile del lavoro contribuisce in modo significativo ad un migliore equilibrio tra lavoro e vita personale.</w:t>
            </w:r>
          </w:p>
        </w:tc>
        <w:tc>
          <w:tcPr>
            <w:tcW w:w="2352" w:type="dxa"/>
            <w:shd w:val="clear" w:color="auto" w:fill="DEEAF6" w:themeFill="accent1" w:themeFillTint="33"/>
          </w:tcPr>
          <w:p w:rsidR="009E0FEE" w:rsidRPr="00BD1B98" w:rsidRDefault="009E0FEE" w:rsidP="009E0FEE">
            <w:pPr>
              <w:spacing w:line="240" w:lineRule="auto"/>
              <w:jc w:val="center"/>
              <w:rPr>
                <w:b/>
                <w:sz w:val="48"/>
                <w:szCs w:val="48"/>
              </w:rPr>
            </w:pPr>
          </w:p>
        </w:tc>
        <w:tc>
          <w:tcPr>
            <w:tcW w:w="2364" w:type="dxa"/>
            <w:shd w:val="clear" w:color="auto" w:fill="DEEAF6" w:themeFill="accent1" w:themeFillTint="33"/>
          </w:tcPr>
          <w:p w:rsidR="009E0FEE" w:rsidRPr="006B33CB" w:rsidRDefault="009E0FEE" w:rsidP="009E0FEE">
            <w:pPr>
              <w:spacing w:line="240" w:lineRule="auto"/>
              <w:rPr>
                <w:sz w:val="20"/>
                <w:szCs w:val="20"/>
              </w:rPr>
            </w:pPr>
          </w:p>
        </w:tc>
        <w:tc>
          <w:tcPr>
            <w:tcW w:w="2455" w:type="dxa"/>
            <w:shd w:val="clear" w:color="auto" w:fill="DEEAF6" w:themeFill="accent1" w:themeFillTint="33"/>
          </w:tcPr>
          <w:p w:rsidR="009E0FEE" w:rsidRPr="006F7512" w:rsidRDefault="009E0FEE" w:rsidP="009E0FEE">
            <w:pPr>
              <w:spacing w:line="240" w:lineRule="auto"/>
              <w:rPr>
                <w:sz w:val="20"/>
                <w:szCs w:val="20"/>
              </w:rPr>
            </w:pPr>
            <w:r w:rsidRPr="006F7512">
              <w:rPr>
                <w:sz w:val="20"/>
                <w:szCs w:val="20"/>
              </w:rPr>
              <w:t xml:space="preserve">1) Codice del Lavoro </w:t>
            </w:r>
            <w:r w:rsidRPr="006F7512">
              <w:rPr>
                <w:rStyle w:val="notranslate"/>
                <w:rFonts w:cs="Arial"/>
                <w:sz w:val="20"/>
                <w:szCs w:val="20"/>
                <w:u w:val="single"/>
                <w:shd w:val="clear" w:color="auto" w:fill="E6ECF9"/>
              </w:rPr>
              <w:t xml:space="preserve">§ </w:t>
            </w:r>
            <w:r w:rsidR="006F7512" w:rsidRPr="006F7512">
              <w:rPr>
                <w:rStyle w:val="notranslate"/>
                <w:rFonts w:cs="Arial"/>
                <w:sz w:val="20"/>
                <w:szCs w:val="20"/>
                <w:u w:val="single"/>
                <w:shd w:val="clear" w:color="auto" w:fill="E6ECF9"/>
              </w:rPr>
              <w:t>79,</w:t>
            </w:r>
            <w:r w:rsidR="006F7512" w:rsidRPr="006F7512">
              <w:rPr>
                <w:sz w:val="20"/>
                <w:szCs w:val="20"/>
              </w:rPr>
              <w:t xml:space="preserve"> §</w:t>
            </w:r>
            <w:r w:rsidRPr="006F7512">
              <w:rPr>
                <w:rStyle w:val="notranslate"/>
                <w:rFonts w:cs="Arial"/>
                <w:sz w:val="20"/>
                <w:szCs w:val="20"/>
                <w:shd w:val="clear" w:color="auto" w:fill="E6ECF9"/>
              </w:rPr>
              <w:t xml:space="preserve"> e ss.</w:t>
            </w:r>
          </w:p>
        </w:tc>
      </w:tr>
    </w:tbl>
    <w:p w:rsidR="00855A4E" w:rsidRDefault="00730862" w:rsidP="00855A4E">
      <w:pPr>
        <w:spacing w:line="259" w:lineRule="auto"/>
        <w:contextualSpacing/>
        <w:rPr>
          <w:b/>
          <w:sz w:val="48"/>
          <w:szCs w:val="48"/>
        </w:rPr>
      </w:pPr>
      <w:r>
        <w:rPr>
          <w:b/>
          <w:sz w:val="32"/>
          <w:szCs w:val="32"/>
        </w:rPr>
        <w:lastRenderedPageBreak/>
        <w:t xml:space="preserve">Stato: </w:t>
      </w:r>
      <w:r w:rsidR="008A6256">
        <w:rPr>
          <w:b/>
          <w:sz w:val="32"/>
          <w:szCs w:val="32"/>
        </w:rPr>
        <w:t xml:space="preserve">Cechia </w:t>
      </w:r>
    </w:p>
    <w:p w:rsidR="00855A4E" w:rsidRDefault="00855A4E" w:rsidP="00855A4E">
      <w:pPr>
        <w:spacing w:line="259" w:lineRule="auto"/>
        <w:jc w:val="center"/>
        <w:rPr>
          <w:b/>
          <w:sz w:val="48"/>
          <w:szCs w:val="48"/>
        </w:rPr>
      </w:pPr>
      <w:r w:rsidRPr="00BD1B98">
        <w:rPr>
          <w:b/>
          <w:sz w:val="48"/>
          <w:szCs w:val="48"/>
        </w:rPr>
        <w:t xml:space="preserve">Tirocinio </w:t>
      </w:r>
      <w:r>
        <w:rPr>
          <w:b/>
          <w:sz w:val="48"/>
          <w:szCs w:val="48"/>
        </w:rPr>
        <w:t>formativo o di orientamento (</w:t>
      </w:r>
      <w:r w:rsidRPr="00BD1B98">
        <w:rPr>
          <w:b/>
          <w:sz w:val="48"/>
          <w:szCs w:val="48"/>
        </w:rPr>
        <w:t>stage)</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82"/>
        <w:gridCol w:w="2364"/>
        <w:gridCol w:w="2388"/>
        <w:gridCol w:w="2341"/>
        <w:gridCol w:w="2368"/>
        <w:gridCol w:w="2434"/>
      </w:tblGrid>
      <w:tr w:rsidR="00855A4E" w:rsidRPr="00BD1B98" w:rsidTr="001A3604">
        <w:tc>
          <w:tcPr>
            <w:tcW w:w="2382" w:type="dxa"/>
            <w:shd w:val="clear" w:color="auto" w:fill="FFFFFF" w:themeFill="background1"/>
          </w:tcPr>
          <w:p w:rsidR="00855A4E" w:rsidRPr="00345359" w:rsidRDefault="00855A4E" w:rsidP="001A3604">
            <w:pPr>
              <w:spacing w:line="240" w:lineRule="auto"/>
              <w:jc w:val="center"/>
              <w:rPr>
                <w:b/>
                <w:sz w:val="32"/>
                <w:szCs w:val="32"/>
              </w:rPr>
            </w:pPr>
            <w:r w:rsidRPr="00345359">
              <w:rPr>
                <w:b/>
                <w:sz w:val="32"/>
                <w:szCs w:val="32"/>
              </w:rPr>
              <w:t>Tipologia di contratto</w:t>
            </w:r>
          </w:p>
        </w:tc>
        <w:tc>
          <w:tcPr>
            <w:tcW w:w="2364" w:type="dxa"/>
            <w:shd w:val="clear" w:color="auto" w:fill="FFFFFF" w:themeFill="background1"/>
          </w:tcPr>
          <w:p w:rsidR="00855A4E" w:rsidRPr="00BD1B98" w:rsidRDefault="00855A4E" w:rsidP="001A3604">
            <w:pPr>
              <w:spacing w:line="240" w:lineRule="auto"/>
              <w:jc w:val="center"/>
              <w:rPr>
                <w:b/>
                <w:sz w:val="32"/>
                <w:szCs w:val="32"/>
              </w:rPr>
            </w:pPr>
            <w:r w:rsidRPr="00BD1B98">
              <w:rPr>
                <w:b/>
                <w:sz w:val="32"/>
                <w:szCs w:val="32"/>
              </w:rPr>
              <w:t xml:space="preserve">Definizione </w:t>
            </w:r>
          </w:p>
        </w:tc>
        <w:tc>
          <w:tcPr>
            <w:tcW w:w="2388" w:type="dxa"/>
            <w:shd w:val="clear" w:color="auto" w:fill="FFFFFF" w:themeFill="background1"/>
          </w:tcPr>
          <w:p w:rsidR="00855A4E" w:rsidRPr="00BD1B98" w:rsidRDefault="00855A4E" w:rsidP="001A3604">
            <w:pPr>
              <w:spacing w:line="240" w:lineRule="auto"/>
              <w:jc w:val="center"/>
              <w:rPr>
                <w:b/>
                <w:sz w:val="32"/>
                <w:szCs w:val="32"/>
              </w:rPr>
            </w:pPr>
            <w:r w:rsidRPr="00BD1B98">
              <w:rPr>
                <w:b/>
                <w:sz w:val="32"/>
                <w:szCs w:val="32"/>
              </w:rPr>
              <w:t>Caratteristiche</w:t>
            </w:r>
          </w:p>
        </w:tc>
        <w:tc>
          <w:tcPr>
            <w:tcW w:w="2341" w:type="dxa"/>
            <w:shd w:val="clear" w:color="auto" w:fill="FFFFFF" w:themeFill="background1"/>
          </w:tcPr>
          <w:p w:rsidR="00855A4E" w:rsidRPr="00BD1B98" w:rsidRDefault="00855A4E" w:rsidP="001A3604">
            <w:pPr>
              <w:spacing w:line="240" w:lineRule="auto"/>
              <w:jc w:val="center"/>
              <w:rPr>
                <w:b/>
                <w:sz w:val="32"/>
                <w:szCs w:val="32"/>
              </w:rPr>
            </w:pPr>
            <w:r w:rsidRPr="00BD1B98">
              <w:rPr>
                <w:b/>
                <w:sz w:val="32"/>
                <w:szCs w:val="32"/>
              </w:rPr>
              <w:t xml:space="preserve">Parti e contenuti del contratto </w:t>
            </w:r>
          </w:p>
        </w:tc>
        <w:tc>
          <w:tcPr>
            <w:tcW w:w="2368" w:type="dxa"/>
            <w:shd w:val="clear" w:color="auto" w:fill="FFFFFF" w:themeFill="background1"/>
          </w:tcPr>
          <w:p w:rsidR="00855A4E" w:rsidRPr="00BD1B98" w:rsidRDefault="00855A4E" w:rsidP="001A3604">
            <w:pPr>
              <w:spacing w:line="240" w:lineRule="auto"/>
              <w:jc w:val="center"/>
              <w:rPr>
                <w:b/>
                <w:sz w:val="48"/>
                <w:szCs w:val="48"/>
              </w:rPr>
            </w:pPr>
            <w:r w:rsidRPr="00BD1B98">
              <w:rPr>
                <w:b/>
                <w:sz w:val="32"/>
                <w:szCs w:val="32"/>
              </w:rPr>
              <w:t>Requisiti, vincoli ed eventuali agevolazioni</w:t>
            </w:r>
          </w:p>
        </w:tc>
        <w:tc>
          <w:tcPr>
            <w:tcW w:w="2434" w:type="dxa"/>
            <w:shd w:val="clear" w:color="auto" w:fill="FFFFFF" w:themeFill="background1"/>
          </w:tcPr>
          <w:p w:rsidR="00855A4E" w:rsidRPr="00BD1B98" w:rsidRDefault="00855A4E" w:rsidP="001A3604">
            <w:pPr>
              <w:spacing w:line="240" w:lineRule="auto"/>
              <w:jc w:val="center"/>
              <w:rPr>
                <w:b/>
                <w:sz w:val="48"/>
                <w:szCs w:val="48"/>
              </w:rPr>
            </w:pPr>
            <w:r w:rsidRPr="00BD1B98">
              <w:rPr>
                <w:b/>
                <w:sz w:val="32"/>
                <w:szCs w:val="32"/>
              </w:rPr>
              <w:t>Riferimenti normativi</w:t>
            </w:r>
          </w:p>
        </w:tc>
      </w:tr>
      <w:tr w:rsidR="00855A4E" w:rsidRPr="00BD1B98" w:rsidTr="001A3604">
        <w:tc>
          <w:tcPr>
            <w:tcW w:w="2382" w:type="dxa"/>
            <w:shd w:val="clear" w:color="auto" w:fill="9CC2E5" w:themeFill="accent1" w:themeFillTint="99"/>
          </w:tcPr>
          <w:p w:rsidR="00855A4E" w:rsidRPr="00345359" w:rsidRDefault="00855A4E" w:rsidP="001A3604">
            <w:pPr>
              <w:spacing w:line="240" w:lineRule="auto"/>
              <w:jc w:val="center"/>
              <w:rPr>
                <w:sz w:val="32"/>
                <w:szCs w:val="32"/>
              </w:rPr>
            </w:pPr>
            <w:r w:rsidRPr="00345359">
              <w:rPr>
                <w:sz w:val="32"/>
                <w:szCs w:val="32"/>
              </w:rPr>
              <w:t>Apprendistato</w:t>
            </w:r>
            <w:r w:rsidR="00706815">
              <w:rPr>
                <w:sz w:val="32"/>
                <w:szCs w:val="32"/>
              </w:rPr>
              <w:t xml:space="preserve">/ Stage </w:t>
            </w:r>
          </w:p>
        </w:tc>
        <w:tc>
          <w:tcPr>
            <w:tcW w:w="2364" w:type="dxa"/>
            <w:shd w:val="clear" w:color="auto" w:fill="DEEAF6" w:themeFill="accent1" w:themeFillTint="33"/>
          </w:tcPr>
          <w:p w:rsidR="00EF39F1" w:rsidRDefault="00706815" w:rsidP="001A3604">
            <w:pPr>
              <w:spacing w:line="240" w:lineRule="auto"/>
              <w:rPr>
                <w:rStyle w:val="Enfasicorsivo"/>
                <w:rFonts w:cs="Arial"/>
                <w:bCs/>
                <w:i w:val="0"/>
                <w:sz w:val="20"/>
                <w:szCs w:val="20"/>
              </w:rPr>
            </w:pPr>
            <w:r>
              <w:rPr>
                <w:rStyle w:val="Enfasicorsivo"/>
                <w:rFonts w:cs="Arial"/>
                <w:b/>
                <w:bCs/>
                <w:i w:val="0"/>
                <w:sz w:val="20"/>
                <w:szCs w:val="20"/>
              </w:rPr>
              <w:t>O</w:t>
            </w:r>
            <w:r w:rsidRPr="00706815">
              <w:rPr>
                <w:rStyle w:val="Enfasicorsivo"/>
                <w:rFonts w:cs="Arial"/>
                <w:b/>
                <w:bCs/>
                <w:i w:val="0"/>
                <w:sz w:val="20"/>
                <w:szCs w:val="20"/>
              </w:rPr>
              <w:t>dborná praxe</w:t>
            </w:r>
            <w:r w:rsidR="00635E52">
              <w:rPr>
                <w:rStyle w:val="Enfasicorsivo"/>
                <w:rFonts w:cs="Arial"/>
                <w:b/>
                <w:bCs/>
                <w:i w:val="0"/>
                <w:sz w:val="20"/>
                <w:szCs w:val="20"/>
              </w:rPr>
              <w:t xml:space="preserve"> </w:t>
            </w:r>
            <w:r w:rsidR="00EF39F1">
              <w:rPr>
                <w:rStyle w:val="Enfasicorsivo"/>
                <w:rFonts w:cs="Arial"/>
                <w:bCs/>
                <w:i w:val="0"/>
                <w:sz w:val="20"/>
                <w:szCs w:val="20"/>
              </w:rPr>
              <w:t>(pratica professionale) è un’esperienza di lavoro obbligatoria:</w:t>
            </w:r>
          </w:p>
          <w:p w:rsidR="00855A4E" w:rsidRDefault="00EF39F1" w:rsidP="00EF39F1">
            <w:pPr>
              <w:spacing w:line="240" w:lineRule="auto"/>
              <w:rPr>
                <w:rStyle w:val="Enfasicorsivo"/>
                <w:rFonts w:cs="Arial"/>
                <w:bCs/>
                <w:i w:val="0"/>
                <w:sz w:val="20"/>
                <w:szCs w:val="20"/>
              </w:rPr>
            </w:pPr>
            <w:r>
              <w:rPr>
                <w:rStyle w:val="Enfasicorsivo"/>
                <w:rFonts w:cs="Arial"/>
                <w:bCs/>
                <w:i w:val="0"/>
                <w:sz w:val="20"/>
                <w:szCs w:val="20"/>
              </w:rPr>
              <w:t xml:space="preserve">1) </w:t>
            </w:r>
            <w:r w:rsidRPr="00EF39F1">
              <w:rPr>
                <w:rStyle w:val="Enfasicorsivo"/>
                <w:rFonts w:cs="Arial"/>
                <w:bCs/>
                <w:i w:val="0"/>
                <w:sz w:val="20"/>
                <w:szCs w:val="20"/>
              </w:rPr>
              <w:t xml:space="preserve">nelle </w:t>
            </w:r>
            <w:r w:rsidRPr="00EF39F1">
              <w:rPr>
                <w:rStyle w:val="Enfasicorsivo"/>
                <w:rFonts w:cs="Arial"/>
                <w:bCs/>
                <w:sz w:val="20"/>
                <w:szCs w:val="20"/>
              </w:rPr>
              <w:t>scuole secondarie</w:t>
            </w:r>
            <w:r w:rsidRPr="00EF39F1">
              <w:rPr>
                <w:rStyle w:val="Enfasicorsivo"/>
                <w:rFonts w:cs="Arial"/>
                <w:bCs/>
                <w:i w:val="0"/>
                <w:sz w:val="20"/>
                <w:szCs w:val="20"/>
              </w:rPr>
              <w:t xml:space="preserve"> (soprattutto tecniche)</w:t>
            </w:r>
            <w:r w:rsidR="003D79C7">
              <w:rPr>
                <w:rStyle w:val="Enfasicorsivo"/>
                <w:rFonts w:cs="Arial"/>
                <w:bCs/>
                <w:i w:val="0"/>
                <w:sz w:val="20"/>
                <w:szCs w:val="20"/>
              </w:rPr>
              <w:t>.</w:t>
            </w:r>
          </w:p>
          <w:p w:rsidR="00EF39F1" w:rsidRPr="00EF39F1" w:rsidRDefault="00EF39F1" w:rsidP="00EF39F1">
            <w:pPr>
              <w:spacing w:line="240" w:lineRule="auto"/>
              <w:rPr>
                <w:i/>
                <w:sz w:val="20"/>
                <w:szCs w:val="20"/>
              </w:rPr>
            </w:pPr>
            <w:r>
              <w:rPr>
                <w:rStyle w:val="Enfasicorsivo"/>
                <w:rFonts w:cs="Arial"/>
                <w:bCs/>
                <w:i w:val="0"/>
                <w:sz w:val="20"/>
                <w:szCs w:val="20"/>
              </w:rPr>
              <w:t>2) all’</w:t>
            </w:r>
            <w:r w:rsidRPr="00C96487">
              <w:rPr>
                <w:rStyle w:val="Enfasicorsivo"/>
                <w:rFonts w:cs="Arial"/>
                <w:bCs/>
                <w:sz w:val="20"/>
                <w:szCs w:val="20"/>
              </w:rPr>
              <w:t>Università</w:t>
            </w:r>
            <w:r w:rsidR="003D79C7">
              <w:rPr>
                <w:rStyle w:val="Enfasicorsivo"/>
                <w:rFonts w:cs="Arial"/>
                <w:bCs/>
                <w:sz w:val="20"/>
                <w:szCs w:val="20"/>
              </w:rPr>
              <w:t>.</w:t>
            </w:r>
          </w:p>
        </w:tc>
        <w:tc>
          <w:tcPr>
            <w:tcW w:w="2388" w:type="dxa"/>
            <w:shd w:val="clear" w:color="auto" w:fill="DEEAF6" w:themeFill="accent1" w:themeFillTint="33"/>
          </w:tcPr>
          <w:p w:rsidR="00855A4E" w:rsidRPr="00635E52" w:rsidRDefault="00214880" w:rsidP="001A3604">
            <w:pPr>
              <w:autoSpaceDE w:val="0"/>
              <w:autoSpaceDN w:val="0"/>
              <w:adjustRightInd w:val="0"/>
              <w:spacing w:line="240" w:lineRule="auto"/>
              <w:rPr>
                <w:rFonts w:cs="Arial"/>
                <w:sz w:val="20"/>
                <w:szCs w:val="20"/>
              </w:rPr>
            </w:pPr>
            <w:r w:rsidRPr="00635E52">
              <w:rPr>
                <w:sz w:val="20"/>
                <w:szCs w:val="20"/>
              </w:rPr>
              <w:t xml:space="preserve">1) </w:t>
            </w:r>
            <w:r w:rsidRPr="00635E52">
              <w:rPr>
                <w:rFonts w:cs="Arial"/>
                <w:sz w:val="20"/>
                <w:szCs w:val="20"/>
              </w:rPr>
              <w:t>Gli studenti possono lavorare solo in posizioni connesse al proprio programma di studi e sono seguiti da un tutor aziendale.</w:t>
            </w:r>
          </w:p>
          <w:p w:rsidR="000456DC" w:rsidRPr="00635E52" w:rsidRDefault="000456DC" w:rsidP="001A3604">
            <w:pPr>
              <w:autoSpaceDE w:val="0"/>
              <w:autoSpaceDN w:val="0"/>
              <w:adjustRightInd w:val="0"/>
              <w:spacing w:line="240" w:lineRule="auto"/>
              <w:rPr>
                <w:rFonts w:cs="Arial"/>
                <w:color w:val="757473"/>
                <w:sz w:val="20"/>
                <w:szCs w:val="20"/>
              </w:rPr>
            </w:pPr>
            <w:r w:rsidRPr="00635E52">
              <w:rPr>
                <w:rFonts w:cs="Arial"/>
                <w:sz w:val="20"/>
                <w:szCs w:val="20"/>
              </w:rPr>
              <w:t xml:space="preserve">2) Al termine dell’esperienza viene generalmente redatto un </w:t>
            </w:r>
            <w:r w:rsidRPr="00635E52">
              <w:rPr>
                <w:rStyle w:val="Enfasicorsivo"/>
                <w:rFonts w:cs="Arial"/>
                <w:sz w:val="20"/>
                <w:szCs w:val="20"/>
              </w:rPr>
              <w:t xml:space="preserve">report </w:t>
            </w:r>
            <w:r w:rsidRPr="00635E52">
              <w:rPr>
                <w:rFonts w:cs="Arial"/>
                <w:sz w:val="20"/>
                <w:szCs w:val="20"/>
              </w:rPr>
              <w:t>finale ed è abbastanza frequente che gli studenti, una volta conseguita la laurea, intraprendano la loro carriera all’interno dell’azienda o dell’ente presso cui hanno svolto lo stage</w:t>
            </w:r>
            <w:r w:rsidRPr="00635E52">
              <w:rPr>
                <w:rFonts w:cs="Arial"/>
                <w:color w:val="757473"/>
                <w:sz w:val="20"/>
                <w:szCs w:val="20"/>
              </w:rPr>
              <w:t>.</w:t>
            </w:r>
          </w:p>
          <w:p w:rsidR="00447877" w:rsidRPr="00635E52" w:rsidRDefault="00447877" w:rsidP="001A3604">
            <w:pPr>
              <w:autoSpaceDE w:val="0"/>
              <w:autoSpaceDN w:val="0"/>
              <w:adjustRightInd w:val="0"/>
              <w:spacing w:line="240" w:lineRule="auto"/>
              <w:rPr>
                <w:rStyle w:val="Enfasicorsivo"/>
                <w:rFonts w:cs="Arial"/>
                <w:sz w:val="20"/>
                <w:szCs w:val="20"/>
              </w:rPr>
            </w:pPr>
            <w:r w:rsidRPr="00635E52">
              <w:rPr>
                <w:rFonts w:cs="Arial"/>
                <w:sz w:val="20"/>
                <w:szCs w:val="20"/>
              </w:rPr>
              <w:t xml:space="preserve">3) Nella Repubblica Ceca sono inoltre molto diffusi gli stage volontari nelle organizzazioni </w:t>
            </w:r>
            <w:r w:rsidRPr="00635E52">
              <w:rPr>
                <w:rStyle w:val="Enfasicorsivo"/>
                <w:rFonts w:cs="Arial"/>
                <w:sz w:val="20"/>
                <w:szCs w:val="20"/>
              </w:rPr>
              <w:t>no profit</w:t>
            </w:r>
          </w:p>
          <w:p w:rsidR="005F4D34" w:rsidRPr="00635E52" w:rsidRDefault="005F4D34" w:rsidP="001A3604">
            <w:pPr>
              <w:autoSpaceDE w:val="0"/>
              <w:autoSpaceDN w:val="0"/>
              <w:adjustRightInd w:val="0"/>
              <w:spacing w:line="240" w:lineRule="auto"/>
              <w:rPr>
                <w:sz w:val="20"/>
                <w:szCs w:val="20"/>
              </w:rPr>
            </w:pPr>
            <w:r w:rsidRPr="00635E52">
              <w:rPr>
                <w:rStyle w:val="Enfasicorsivo"/>
                <w:rFonts w:cs="Arial"/>
                <w:sz w:val="20"/>
                <w:szCs w:val="20"/>
              </w:rPr>
              <w:t xml:space="preserve">4) </w:t>
            </w:r>
            <w:r w:rsidRPr="00635E52">
              <w:rPr>
                <w:rFonts w:cs="Arial"/>
                <w:sz w:val="20"/>
                <w:szCs w:val="20"/>
              </w:rPr>
              <w:t xml:space="preserve">I promotori sono generalmente le scuole </w:t>
            </w:r>
            <w:r w:rsidRPr="00635E52">
              <w:rPr>
                <w:rFonts w:cs="Arial"/>
                <w:sz w:val="20"/>
                <w:szCs w:val="20"/>
              </w:rPr>
              <w:lastRenderedPageBreak/>
              <w:t xml:space="preserve">secondarie e i centri di formazione professionale, i college e le università, le associazioni che operano nel campo degli scambi internazionali, le organizzazioni </w:t>
            </w:r>
            <w:r w:rsidRPr="00635E52">
              <w:rPr>
                <w:rStyle w:val="Enfasicorsivo"/>
                <w:rFonts w:cs="Arial"/>
                <w:sz w:val="20"/>
                <w:szCs w:val="20"/>
              </w:rPr>
              <w:t xml:space="preserve">no profit </w:t>
            </w:r>
            <w:r w:rsidRPr="00635E52">
              <w:rPr>
                <w:rFonts w:cs="Arial"/>
                <w:sz w:val="20"/>
                <w:szCs w:val="20"/>
              </w:rPr>
              <w:t>e le imprese, soprattutto multinazionali.</w:t>
            </w:r>
          </w:p>
        </w:tc>
        <w:tc>
          <w:tcPr>
            <w:tcW w:w="2341" w:type="dxa"/>
            <w:shd w:val="clear" w:color="auto" w:fill="DEEAF6" w:themeFill="accent1" w:themeFillTint="33"/>
          </w:tcPr>
          <w:p w:rsidR="00855A4E" w:rsidRPr="00BD1B98" w:rsidRDefault="00855A4E" w:rsidP="001A3604">
            <w:pPr>
              <w:spacing w:line="240" w:lineRule="auto"/>
              <w:rPr>
                <w:b/>
                <w:sz w:val="48"/>
                <w:szCs w:val="48"/>
              </w:rPr>
            </w:pPr>
          </w:p>
        </w:tc>
        <w:tc>
          <w:tcPr>
            <w:tcW w:w="2368" w:type="dxa"/>
            <w:shd w:val="clear" w:color="auto" w:fill="DEEAF6" w:themeFill="accent1" w:themeFillTint="33"/>
          </w:tcPr>
          <w:p w:rsidR="00855A4E" w:rsidRDefault="000456DC" w:rsidP="001A3604">
            <w:pPr>
              <w:spacing w:line="240" w:lineRule="auto"/>
              <w:rPr>
                <w:rFonts w:cs="Arial"/>
                <w:sz w:val="20"/>
                <w:szCs w:val="20"/>
              </w:rPr>
            </w:pPr>
            <w:r>
              <w:rPr>
                <w:sz w:val="20"/>
                <w:szCs w:val="20"/>
              </w:rPr>
              <w:t xml:space="preserve">1) </w:t>
            </w:r>
            <w:r w:rsidRPr="000456DC">
              <w:rPr>
                <w:rFonts w:cs="Arial"/>
                <w:sz w:val="20"/>
                <w:szCs w:val="20"/>
              </w:rPr>
              <w:t>L’</w:t>
            </w:r>
            <w:r w:rsidRPr="000456DC">
              <w:rPr>
                <w:rStyle w:val="Enfasicorsivo"/>
                <w:rFonts w:cs="Arial"/>
                <w:sz w:val="20"/>
                <w:szCs w:val="20"/>
              </w:rPr>
              <w:t xml:space="preserve">odborná praxe, </w:t>
            </w:r>
            <w:r w:rsidRPr="000456DC">
              <w:rPr>
                <w:rFonts w:cs="Arial"/>
                <w:sz w:val="20"/>
                <w:szCs w:val="20"/>
              </w:rPr>
              <w:t xml:space="preserve">essendo parte integrante del curriculum scolastico o universitario, </w:t>
            </w:r>
            <w:r w:rsidR="00D438EF">
              <w:rPr>
                <w:rFonts w:cs="Arial"/>
                <w:sz w:val="20"/>
                <w:szCs w:val="20"/>
              </w:rPr>
              <w:t xml:space="preserve">in genere </w:t>
            </w:r>
            <w:r w:rsidRPr="000456DC">
              <w:rPr>
                <w:rFonts w:cs="Arial"/>
                <w:sz w:val="20"/>
                <w:szCs w:val="20"/>
              </w:rPr>
              <w:t>non è pagata e la sua durata varia, secondo le sue caratteristiche, da un minimo di 2-4 settimane a diversi mesi</w:t>
            </w:r>
            <w:r>
              <w:rPr>
                <w:rFonts w:cs="Arial"/>
                <w:sz w:val="20"/>
                <w:szCs w:val="20"/>
              </w:rPr>
              <w:t>.</w:t>
            </w:r>
          </w:p>
          <w:p w:rsidR="003D79C7" w:rsidRPr="00FC2366" w:rsidRDefault="003D79C7" w:rsidP="00B90E28">
            <w:pPr>
              <w:spacing w:line="240" w:lineRule="auto"/>
              <w:rPr>
                <w:sz w:val="20"/>
                <w:szCs w:val="20"/>
              </w:rPr>
            </w:pPr>
            <w:r>
              <w:rPr>
                <w:rFonts w:cs="Arial"/>
                <w:sz w:val="20"/>
                <w:szCs w:val="20"/>
              </w:rPr>
              <w:t xml:space="preserve">2) </w:t>
            </w:r>
            <w:r w:rsidRPr="003D79C7">
              <w:rPr>
                <w:rFonts w:cs="Arial"/>
                <w:sz w:val="20"/>
                <w:szCs w:val="20"/>
              </w:rPr>
              <w:t>Anche la durata dipende dagli accordi intercorsi o dalle esigenze dell’impresa (approssimativamente 20 ore settimanali per tre mesi o più).</w:t>
            </w:r>
          </w:p>
        </w:tc>
        <w:tc>
          <w:tcPr>
            <w:tcW w:w="2434" w:type="dxa"/>
            <w:shd w:val="clear" w:color="auto" w:fill="DEEAF6" w:themeFill="accent1" w:themeFillTint="33"/>
          </w:tcPr>
          <w:p w:rsidR="00855A4E" w:rsidRDefault="00226E4C" w:rsidP="001A3604">
            <w:pPr>
              <w:autoSpaceDE w:val="0"/>
              <w:autoSpaceDN w:val="0"/>
              <w:adjustRightInd w:val="0"/>
              <w:spacing w:line="240" w:lineRule="auto"/>
              <w:rPr>
                <w:sz w:val="20"/>
                <w:szCs w:val="20"/>
              </w:rPr>
            </w:pPr>
            <w:r>
              <w:rPr>
                <w:sz w:val="20"/>
                <w:szCs w:val="20"/>
              </w:rPr>
              <w:t xml:space="preserve">1) </w:t>
            </w:r>
            <w:r w:rsidR="0065269C">
              <w:rPr>
                <w:sz w:val="20"/>
                <w:szCs w:val="20"/>
              </w:rPr>
              <w:t>Non esiste una normativa specifica sul tirocinio, bisogna far riferimento alle leggi in materia di occupazione e agli accordi tra stagista e promotore.</w:t>
            </w:r>
          </w:p>
          <w:p w:rsidR="0065269C" w:rsidRDefault="0065269C" w:rsidP="001A3604">
            <w:pPr>
              <w:autoSpaceDE w:val="0"/>
              <w:autoSpaceDN w:val="0"/>
              <w:adjustRightInd w:val="0"/>
              <w:spacing w:line="240" w:lineRule="auto"/>
              <w:rPr>
                <w:rFonts w:cs="Arial"/>
                <w:sz w:val="20"/>
                <w:szCs w:val="20"/>
              </w:rPr>
            </w:pPr>
            <w:r>
              <w:rPr>
                <w:sz w:val="20"/>
                <w:szCs w:val="20"/>
              </w:rPr>
              <w:t xml:space="preserve">Se questi stage vengono pagati, </w:t>
            </w:r>
            <w:r w:rsidR="00D438EF">
              <w:rPr>
                <w:sz w:val="20"/>
                <w:szCs w:val="20"/>
              </w:rPr>
              <w:t xml:space="preserve">in seguito ad un accordo, </w:t>
            </w:r>
            <w:r>
              <w:rPr>
                <w:sz w:val="20"/>
                <w:szCs w:val="20"/>
              </w:rPr>
              <w:t xml:space="preserve">bisogna attenersi alle condizioni </w:t>
            </w:r>
            <w:r w:rsidRPr="0065269C">
              <w:rPr>
                <w:sz w:val="20"/>
                <w:szCs w:val="20"/>
              </w:rPr>
              <w:t xml:space="preserve">dettate dal </w:t>
            </w:r>
            <w:r w:rsidRPr="0065269C">
              <w:rPr>
                <w:i/>
                <w:sz w:val="20"/>
                <w:szCs w:val="20"/>
              </w:rPr>
              <w:t xml:space="preserve">Codice del Lavoro </w:t>
            </w:r>
            <w:r w:rsidRPr="0065269C">
              <w:rPr>
                <w:rFonts w:cs="Arial"/>
                <w:i/>
                <w:sz w:val="20"/>
                <w:szCs w:val="20"/>
              </w:rPr>
              <w:t>n. 262/2006 e dal Decreto Governativo n. 303/1995</w:t>
            </w:r>
            <w:r w:rsidRPr="0065269C">
              <w:rPr>
                <w:rFonts w:cs="Arial"/>
                <w:sz w:val="20"/>
                <w:szCs w:val="20"/>
              </w:rPr>
              <w:t xml:space="preserve"> che disciplina il salario minimo</w:t>
            </w:r>
            <w:r w:rsidR="00226E4C">
              <w:rPr>
                <w:rFonts w:cs="Arial"/>
                <w:sz w:val="20"/>
                <w:szCs w:val="20"/>
              </w:rPr>
              <w:t>;</w:t>
            </w:r>
          </w:p>
          <w:p w:rsidR="00226E4C" w:rsidRPr="0025015C" w:rsidRDefault="00226E4C" w:rsidP="001A3604">
            <w:pPr>
              <w:autoSpaceDE w:val="0"/>
              <w:autoSpaceDN w:val="0"/>
              <w:adjustRightInd w:val="0"/>
              <w:spacing w:line="240" w:lineRule="auto"/>
              <w:rPr>
                <w:sz w:val="20"/>
                <w:szCs w:val="20"/>
              </w:rPr>
            </w:pPr>
            <w:r>
              <w:rPr>
                <w:rFonts w:cs="Arial"/>
                <w:sz w:val="20"/>
                <w:szCs w:val="20"/>
              </w:rPr>
              <w:t xml:space="preserve">2) </w:t>
            </w:r>
            <w:r w:rsidRPr="00226E4C">
              <w:rPr>
                <w:rFonts w:cs="Arial"/>
                <w:sz w:val="20"/>
                <w:szCs w:val="20"/>
              </w:rPr>
              <w:t xml:space="preserve">Gli stage volontari svolti nel settore del </w:t>
            </w:r>
            <w:r w:rsidRPr="00226E4C">
              <w:rPr>
                <w:rStyle w:val="Enfasicorsivo"/>
                <w:rFonts w:cs="Arial"/>
                <w:sz w:val="20"/>
                <w:szCs w:val="20"/>
              </w:rPr>
              <w:t xml:space="preserve">no profit </w:t>
            </w:r>
            <w:r w:rsidRPr="00226E4C">
              <w:rPr>
                <w:rFonts w:cs="Arial"/>
                <w:sz w:val="20"/>
                <w:szCs w:val="20"/>
              </w:rPr>
              <w:t>sono regolati invece dalla Leg</w:t>
            </w:r>
            <w:r>
              <w:rPr>
                <w:rFonts w:cs="Arial"/>
                <w:sz w:val="20"/>
                <w:szCs w:val="20"/>
              </w:rPr>
              <w:t>ge sul volontariato n. 198/2002</w:t>
            </w:r>
          </w:p>
        </w:tc>
      </w:tr>
    </w:tbl>
    <w:p w:rsidR="00855A4E" w:rsidRDefault="00855A4E" w:rsidP="00855A4E">
      <w:pPr>
        <w:spacing w:line="259" w:lineRule="auto"/>
        <w:rPr>
          <w:sz w:val="20"/>
          <w:szCs w:val="20"/>
        </w:rPr>
      </w:pPr>
    </w:p>
    <w:p w:rsidR="009C06C3" w:rsidRDefault="009C06C3"/>
    <w:p w:rsidR="009C06C3" w:rsidRDefault="009C06C3"/>
    <w:p w:rsidR="009C06C3" w:rsidRDefault="009C06C3"/>
    <w:p w:rsidR="006B2430" w:rsidRDefault="006B2430"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C1651C" w:rsidRDefault="00C1651C" w:rsidP="006B2430">
      <w:pPr>
        <w:spacing w:after="0"/>
        <w:rPr>
          <w:sz w:val="20"/>
          <w:szCs w:val="20"/>
        </w:rPr>
      </w:pPr>
    </w:p>
    <w:p w:rsidR="009C06C3" w:rsidRPr="00FE6F1A" w:rsidRDefault="00A65C5D" w:rsidP="00C1651C">
      <w:pPr>
        <w:spacing w:after="0"/>
        <w:rPr>
          <w:sz w:val="20"/>
          <w:szCs w:val="20"/>
        </w:rPr>
      </w:pPr>
      <w:hyperlink w:anchor="Sommario2" w:history="1">
        <w:r w:rsidR="00FE6F1A" w:rsidRPr="00255A00">
          <w:rPr>
            <w:rStyle w:val="Collegamentoipertestuale"/>
            <w:sz w:val="20"/>
            <w:szCs w:val="20"/>
          </w:rPr>
          <w:t>SOMMARIO</w:t>
        </w:r>
      </w:hyperlink>
    </w:p>
    <w:p w:rsidR="000932BF" w:rsidRDefault="000932BF" w:rsidP="00C1651C">
      <w:pPr>
        <w:spacing w:after="0" w:line="259" w:lineRule="auto"/>
        <w:rPr>
          <w:b/>
          <w:sz w:val="32"/>
          <w:szCs w:val="32"/>
        </w:rPr>
      </w:pPr>
      <w:r>
        <w:rPr>
          <w:b/>
          <w:sz w:val="32"/>
          <w:szCs w:val="32"/>
        </w:rPr>
        <w:lastRenderedPageBreak/>
        <w:t xml:space="preserve">Stato: </w:t>
      </w:r>
      <w:r w:rsidR="00A92F30">
        <w:rPr>
          <w:b/>
          <w:sz w:val="32"/>
          <w:szCs w:val="32"/>
        </w:rPr>
        <w:t xml:space="preserve">Cechia </w:t>
      </w:r>
    </w:p>
    <w:p w:rsidR="000932BF" w:rsidRPr="00925A99" w:rsidRDefault="000932BF" w:rsidP="000932BF">
      <w:pPr>
        <w:spacing w:line="259" w:lineRule="auto"/>
        <w:rPr>
          <w:b/>
          <w:sz w:val="32"/>
          <w:szCs w:val="32"/>
        </w:rPr>
      </w:pPr>
      <w:bookmarkStart w:id="8" w:name="Scheda3"/>
      <w:r>
        <w:rPr>
          <w:b/>
          <w:sz w:val="32"/>
          <w:szCs w:val="32"/>
        </w:rPr>
        <w:t>Scheda 3</w:t>
      </w:r>
      <w:bookmarkEnd w:id="8"/>
      <w:r>
        <w:rPr>
          <w:b/>
          <w:sz w:val="32"/>
          <w:szCs w:val="32"/>
        </w:rPr>
        <w:t xml:space="preserve"> </w:t>
      </w:r>
    </w:p>
    <w:p w:rsidR="000932BF" w:rsidRPr="006B5A23" w:rsidRDefault="00082767" w:rsidP="000932BF">
      <w:pPr>
        <w:shd w:val="clear" w:color="auto" w:fill="70AD47" w:themeFill="accent6"/>
        <w:spacing w:line="259" w:lineRule="auto"/>
        <w:jc w:val="center"/>
        <w:rPr>
          <w:b/>
          <w:sz w:val="36"/>
          <w:szCs w:val="36"/>
        </w:rPr>
      </w:pPr>
      <w:r>
        <w:rPr>
          <w:b/>
          <w:sz w:val="36"/>
          <w:szCs w:val="36"/>
        </w:rPr>
        <w:t xml:space="preserve">APRIRE UNA SOCIETÀ IN </w:t>
      </w:r>
      <w:r w:rsidR="003629B1">
        <w:rPr>
          <w:b/>
          <w:sz w:val="36"/>
          <w:szCs w:val="36"/>
        </w:rPr>
        <w:t>CECHIA</w:t>
      </w:r>
    </w:p>
    <w:p w:rsidR="00803166" w:rsidRPr="00803166" w:rsidRDefault="00ED0B57" w:rsidP="00806C81">
      <w:pPr>
        <w:shd w:val="clear" w:color="auto" w:fill="E2EFD9" w:themeFill="accent6" w:themeFillTint="33"/>
        <w:spacing w:before="100" w:beforeAutospacing="1" w:after="100" w:afterAutospacing="1" w:line="336" w:lineRule="auto"/>
        <w:ind w:right="90"/>
        <w:jc w:val="center"/>
        <w:rPr>
          <w:rFonts w:eastAsia="Times New Roman" w:cs="Arial"/>
          <w:color w:val="4D4D4D"/>
          <w:sz w:val="28"/>
          <w:szCs w:val="28"/>
          <w:lang w:val="cs-CZ" w:eastAsia="it-IT"/>
        </w:rPr>
      </w:pPr>
      <w:r>
        <w:rPr>
          <w:rFonts w:eastAsia="Times New Roman" w:cs="Arial"/>
          <w:b/>
          <w:bCs/>
          <w:color w:val="4D4D4D"/>
          <w:sz w:val="28"/>
          <w:szCs w:val="28"/>
          <w:lang w:val="cs-CZ" w:eastAsia="it-IT"/>
        </w:rPr>
        <w:t>LA COSTITUZIONE DELLE SOCIETÀ</w:t>
      </w:r>
      <w:r w:rsidR="00803166" w:rsidRPr="00803166">
        <w:rPr>
          <w:rFonts w:eastAsia="Times New Roman" w:cs="Arial"/>
          <w:b/>
          <w:bCs/>
          <w:color w:val="4D4D4D"/>
          <w:sz w:val="28"/>
          <w:szCs w:val="28"/>
          <w:lang w:val="cs-CZ" w:eastAsia="it-IT"/>
        </w:rPr>
        <w:t xml:space="preserve"> IN GENERALE</w:t>
      </w:r>
    </w:p>
    <w:p w:rsidR="00206C95" w:rsidRPr="00470B2D" w:rsidRDefault="00ED0B57" w:rsidP="00825190">
      <w:pPr>
        <w:shd w:val="clear" w:color="auto" w:fill="E2EFD9" w:themeFill="accent6" w:themeFillTint="33"/>
        <w:spacing w:before="100" w:beforeAutospacing="1" w:after="100" w:afterAutospacing="1" w:line="336" w:lineRule="auto"/>
        <w:ind w:right="90"/>
        <w:rPr>
          <w:rFonts w:eastAsia="Times New Roman" w:cs="Arial"/>
          <w:color w:val="4D4D4D"/>
          <w:sz w:val="26"/>
          <w:szCs w:val="26"/>
          <w:lang w:val="cs-CZ" w:eastAsia="it-IT"/>
        </w:rPr>
      </w:pPr>
      <w:r w:rsidRPr="00470B2D">
        <w:rPr>
          <w:rFonts w:eastAsia="Times New Roman" w:cs="Arial"/>
          <w:color w:val="4D4D4D"/>
          <w:sz w:val="26"/>
          <w:szCs w:val="26"/>
          <w:lang w:val="cs-CZ" w:eastAsia="it-IT"/>
        </w:rPr>
        <w:t>Per costitutire una società è necessario compiere alcune azioni legali.</w:t>
      </w:r>
      <w:r w:rsidR="00803166" w:rsidRPr="00470B2D">
        <w:rPr>
          <w:rFonts w:eastAsia="Times New Roman" w:cs="Arial"/>
          <w:color w:val="4D4D4D"/>
          <w:sz w:val="26"/>
          <w:szCs w:val="26"/>
          <w:lang w:val="cs-CZ" w:eastAsia="it-IT"/>
        </w:rPr>
        <w:t xml:space="preserve"> In linea generale, le fondamentali fas</w:t>
      </w:r>
      <w:r w:rsidRPr="00470B2D">
        <w:rPr>
          <w:rFonts w:eastAsia="Times New Roman" w:cs="Arial"/>
          <w:color w:val="4D4D4D"/>
          <w:sz w:val="26"/>
          <w:szCs w:val="26"/>
          <w:lang w:val="cs-CZ" w:eastAsia="it-IT"/>
        </w:rPr>
        <w:t>i di costituzione di una società</w:t>
      </w:r>
      <w:r w:rsidR="00803166" w:rsidRPr="00470B2D">
        <w:rPr>
          <w:rFonts w:eastAsia="Times New Roman" w:cs="Arial"/>
          <w:color w:val="4D4D4D"/>
          <w:sz w:val="26"/>
          <w:szCs w:val="26"/>
          <w:lang w:val="cs-CZ" w:eastAsia="it-IT"/>
        </w:rPr>
        <w:t xml:space="preserve"> sono:</w:t>
      </w:r>
    </w:p>
    <w:p w:rsidR="00206C95" w:rsidRPr="00470B2D" w:rsidRDefault="00803166" w:rsidP="00825190">
      <w:pPr>
        <w:pStyle w:val="Paragrafoelenco"/>
        <w:numPr>
          <w:ilvl w:val="0"/>
          <w:numId w:val="22"/>
        </w:numPr>
        <w:shd w:val="clear" w:color="auto" w:fill="E2EFD9" w:themeFill="accent6" w:themeFillTint="33"/>
        <w:spacing w:after="0" w:line="336" w:lineRule="auto"/>
        <w:ind w:right="90"/>
        <w:rPr>
          <w:rFonts w:eastAsia="Times New Roman" w:cs="Arial"/>
          <w:color w:val="4D4D4D"/>
          <w:sz w:val="26"/>
          <w:szCs w:val="26"/>
          <w:lang w:val="cs-CZ" w:eastAsia="it-IT"/>
        </w:rPr>
      </w:pPr>
      <w:r w:rsidRPr="00470B2D">
        <w:rPr>
          <w:rFonts w:eastAsia="Times New Roman" w:cs="Arial"/>
          <w:color w:val="4D4D4D"/>
          <w:sz w:val="26"/>
          <w:szCs w:val="26"/>
          <w:lang w:val="cs-CZ" w:eastAsia="it-IT"/>
        </w:rPr>
        <w:t>Firma del cont</w:t>
      </w:r>
      <w:r w:rsidR="00ED0B57" w:rsidRPr="00470B2D">
        <w:rPr>
          <w:rFonts w:eastAsia="Times New Roman" w:cs="Arial"/>
          <w:color w:val="4D4D4D"/>
          <w:sz w:val="26"/>
          <w:szCs w:val="26"/>
          <w:lang w:val="cs-CZ" w:eastAsia="it-IT"/>
        </w:rPr>
        <w:t>r</w:t>
      </w:r>
      <w:r w:rsidRPr="00470B2D">
        <w:rPr>
          <w:rFonts w:eastAsia="Times New Roman" w:cs="Arial"/>
          <w:color w:val="4D4D4D"/>
          <w:sz w:val="26"/>
          <w:szCs w:val="26"/>
          <w:lang w:val="cs-CZ" w:eastAsia="it-IT"/>
        </w:rPr>
        <w:t>atto sociale o Atto costitutivo</w:t>
      </w:r>
    </w:p>
    <w:p w:rsidR="00803166" w:rsidRPr="00470B2D" w:rsidRDefault="00803166" w:rsidP="00825190">
      <w:pPr>
        <w:pStyle w:val="Paragrafoelenco"/>
        <w:numPr>
          <w:ilvl w:val="0"/>
          <w:numId w:val="22"/>
        </w:numPr>
        <w:shd w:val="clear" w:color="auto" w:fill="E2EFD9" w:themeFill="accent6" w:themeFillTint="33"/>
        <w:spacing w:after="0" w:line="336" w:lineRule="auto"/>
        <w:ind w:right="90"/>
        <w:rPr>
          <w:rFonts w:eastAsia="Times New Roman" w:cs="Arial"/>
          <w:color w:val="4D4D4D"/>
          <w:sz w:val="26"/>
          <w:szCs w:val="26"/>
          <w:lang w:val="cs-CZ" w:eastAsia="it-IT"/>
        </w:rPr>
      </w:pPr>
      <w:r w:rsidRPr="00470B2D">
        <w:rPr>
          <w:rFonts w:eastAsia="Times New Roman" w:cs="Arial"/>
          <w:color w:val="4D4D4D"/>
          <w:sz w:val="26"/>
          <w:szCs w:val="26"/>
          <w:lang w:val="cs-CZ" w:eastAsia="it-IT"/>
        </w:rPr>
        <w:t>Ottenimento della Licenza Commerciale</w:t>
      </w:r>
    </w:p>
    <w:p w:rsidR="00803166" w:rsidRPr="00470B2D" w:rsidRDefault="00803166" w:rsidP="00825190">
      <w:pPr>
        <w:pStyle w:val="Paragrafoelenco"/>
        <w:numPr>
          <w:ilvl w:val="0"/>
          <w:numId w:val="22"/>
        </w:numPr>
        <w:shd w:val="clear" w:color="auto" w:fill="E2EFD9" w:themeFill="accent6" w:themeFillTint="33"/>
        <w:spacing w:after="0" w:line="336" w:lineRule="auto"/>
        <w:rPr>
          <w:rFonts w:eastAsia="Times New Roman" w:cs="Arial"/>
          <w:color w:val="4D4D4D"/>
          <w:sz w:val="26"/>
          <w:szCs w:val="26"/>
          <w:lang w:val="cs-CZ" w:eastAsia="it-IT"/>
        </w:rPr>
      </w:pPr>
      <w:r w:rsidRPr="00470B2D">
        <w:rPr>
          <w:rFonts w:eastAsia="Times New Roman" w:cs="Arial"/>
          <w:color w:val="4D4D4D"/>
          <w:sz w:val="26"/>
          <w:szCs w:val="26"/>
          <w:lang w:val="cs-CZ" w:eastAsia="it-IT"/>
        </w:rPr>
        <w:t>Iscrizione al Registro di Commercio</w:t>
      </w:r>
    </w:p>
    <w:p w:rsidR="00ED0B57" w:rsidRPr="00470B2D" w:rsidRDefault="00ED0B57" w:rsidP="00825190">
      <w:pPr>
        <w:shd w:val="clear" w:color="auto" w:fill="E2EFD9" w:themeFill="accent6" w:themeFillTint="33"/>
        <w:spacing w:after="0" w:line="336" w:lineRule="auto"/>
        <w:rPr>
          <w:rFonts w:eastAsia="Times New Roman" w:cs="Arial"/>
          <w:color w:val="4D4D4D"/>
          <w:sz w:val="26"/>
          <w:szCs w:val="26"/>
          <w:lang w:val="cs-CZ" w:eastAsia="it-IT"/>
        </w:rPr>
      </w:pPr>
    </w:p>
    <w:p w:rsidR="00803166" w:rsidRPr="00470B2D" w:rsidRDefault="00ED0B57" w:rsidP="00825190">
      <w:pPr>
        <w:shd w:val="clear" w:color="auto" w:fill="E2EFD9" w:themeFill="accent6" w:themeFillTint="33"/>
        <w:spacing w:after="0" w:line="336" w:lineRule="auto"/>
        <w:rPr>
          <w:rFonts w:eastAsia="Times New Roman" w:cs="Arial"/>
          <w:color w:val="4D4D4D"/>
          <w:sz w:val="26"/>
          <w:szCs w:val="26"/>
          <w:lang w:val="cs-CZ" w:eastAsia="it-IT"/>
        </w:rPr>
      </w:pPr>
      <w:r w:rsidRPr="00470B2D">
        <w:rPr>
          <w:rFonts w:eastAsia="Times New Roman" w:cs="Arial"/>
          <w:color w:val="4D4D4D"/>
          <w:sz w:val="26"/>
          <w:szCs w:val="26"/>
          <w:lang w:val="cs-CZ" w:eastAsia="it-IT"/>
        </w:rPr>
        <w:t>Le società acquisiscono personalità giuridica nel momento dell‘ iscrizione nel Registro del Commercio.</w:t>
      </w:r>
      <w:r w:rsidR="00803166" w:rsidRPr="00470B2D">
        <w:rPr>
          <w:rFonts w:eastAsia="Times New Roman" w:cs="Arial"/>
          <w:color w:val="4D4D4D"/>
          <w:sz w:val="26"/>
          <w:szCs w:val="26"/>
          <w:lang w:val="cs-CZ" w:eastAsia="it-IT"/>
        </w:rPr>
        <w:t xml:space="preserve"> Tutta la documentazione deve essere presentata in lingua ceca oppure in lingua italiana con allegate le traduzioni giurate in ceco, scelta che conseguentemente prolunga i tempi. </w:t>
      </w:r>
    </w:p>
    <w:p w:rsidR="00A92F30" w:rsidRPr="00470B2D" w:rsidRDefault="00A92F30" w:rsidP="00825190">
      <w:pPr>
        <w:shd w:val="clear" w:color="auto" w:fill="E2EFD9" w:themeFill="accent6" w:themeFillTint="33"/>
        <w:spacing w:after="0" w:line="240" w:lineRule="auto"/>
        <w:rPr>
          <w:rFonts w:eastAsia="Times New Roman" w:cs="Arial"/>
          <w:color w:val="444444"/>
          <w:sz w:val="26"/>
          <w:szCs w:val="26"/>
          <w:lang w:eastAsia="it-IT"/>
        </w:rPr>
      </w:pPr>
      <w:r w:rsidRPr="00470B2D">
        <w:rPr>
          <w:rFonts w:eastAsia="Times New Roman" w:cs="Arial"/>
          <w:color w:val="444444"/>
          <w:sz w:val="26"/>
          <w:szCs w:val="26"/>
          <w:lang w:eastAsia="it-IT"/>
        </w:rPr>
        <w:t>Vi sono quattro principali tipologie di società p</w:t>
      </w:r>
      <w:r w:rsidR="00EB1673" w:rsidRPr="00470B2D">
        <w:rPr>
          <w:rFonts w:eastAsia="Times New Roman" w:cs="Arial"/>
          <w:color w:val="444444"/>
          <w:sz w:val="26"/>
          <w:szCs w:val="26"/>
          <w:lang w:eastAsia="it-IT"/>
        </w:rPr>
        <w:t>resenti nella Repubblica Ceca</w:t>
      </w:r>
      <w:r w:rsidRPr="00470B2D">
        <w:rPr>
          <w:rFonts w:eastAsia="Times New Roman" w:cs="Arial"/>
          <w:color w:val="444444"/>
          <w:sz w:val="26"/>
          <w:szCs w:val="26"/>
          <w:lang w:eastAsia="it-IT"/>
        </w:rPr>
        <w:t>:</w:t>
      </w:r>
    </w:p>
    <w:p w:rsidR="00A234C0" w:rsidRPr="00470B2D" w:rsidRDefault="00A234C0" w:rsidP="00825190">
      <w:pPr>
        <w:shd w:val="clear" w:color="auto" w:fill="E2EFD9" w:themeFill="accent6" w:themeFillTint="33"/>
        <w:spacing w:after="0" w:line="240" w:lineRule="auto"/>
        <w:rPr>
          <w:rFonts w:eastAsia="Times New Roman" w:cs="Arial"/>
          <w:color w:val="444444"/>
          <w:sz w:val="26"/>
          <w:szCs w:val="26"/>
          <w:lang w:eastAsia="it-IT"/>
        </w:rPr>
      </w:pPr>
    </w:p>
    <w:p w:rsidR="00A92F30" w:rsidRPr="00470B2D" w:rsidRDefault="00A92F30" w:rsidP="00825190">
      <w:pPr>
        <w:numPr>
          <w:ilvl w:val="0"/>
          <w:numId w:val="24"/>
        </w:numPr>
        <w:shd w:val="clear" w:color="auto" w:fill="E2EFD9" w:themeFill="accent6" w:themeFillTint="33"/>
        <w:spacing w:after="0" w:line="240" w:lineRule="auto"/>
        <w:rPr>
          <w:rFonts w:eastAsia="Times New Roman" w:cs="Arial"/>
          <w:color w:val="444444"/>
          <w:sz w:val="26"/>
          <w:szCs w:val="26"/>
          <w:lang w:eastAsia="it-IT"/>
        </w:rPr>
      </w:pPr>
      <w:r w:rsidRPr="00470B2D">
        <w:rPr>
          <w:rFonts w:eastAsia="Times New Roman" w:cs="Arial"/>
          <w:b/>
          <w:bCs/>
          <w:color w:val="444444"/>
          <w:sz w:val="26"/>
          <w:szCs w:val="26"/>
          <w:lang w:eastAsia="it-IT"/>
        </w:rPr>
        <w:t>Società a responsabilità limitata (SRO)</w:t>
      </w:r>
    </w:p>
    <w:p w:rsidR="00A92F30" w:rsidRPr="00470B2D" w:rsidRDefault="00A92F30" w:rsidP="00825190">
      <w:pPr>
        <w:numPr>
          <w:ilvl w:val="0"/>
          <w:numId w:val="24"/>
        </w:numPr>
        <w:shd w:val="clear" w:color="auto" w:fill="E2EFD9" w:themeFill="accent6" w:themeFillTint="33"/>
        <w:spacing w:after="0" w:line="240" w:lineRule="auto"/>
        <w:rPr>
          <w:rFonts w:eastAsia="Times New Roman" w:cs="Arial"/>
          <w:color w:val="444444"/>
          <w:sz w:val="26"/>
          <w:szCs w:val="26"/>
          <w:lang w:val="en-US" w:eastAsia="it-IT"/>
        </w:rPr>
      </w:pPr>
      <w:r w:rsidRPr="00470B2D">
        <w:rPr>
          <w:rFonts w:eastAsia="Times New Roman" w:cs="Arial"/>
          <w:b/>
          <w:bCs/>
          <w:color w:val="444444"/>
          <w:sz w:val="26"/>
          <w:szCs w:val="26"/>
          <w:lang w:val="en-US" w:eastAsia="it-IT"/>
        </w:rPr>
        <w:t>Società per Azioni (AS)</w:t>
      </w:r>
    </w:p>
    <w:p w:rsidR="00A92F30" w:rsidRPr="00470B2D" w:rsidRDefault="00A92F30" w:rsidP="00825190">
      <w:pPr>
        <w:numPr>
          <w:ilvl w:val="0"/>
          <w:numId w:val="24"/>
        </w:numPr>
        <w:shd w:val="clear" w:color="auto" w:fill="E2EFD9" w:themeFill="accent6" w:themeFillTint="33"/>
        <w:spacing w:before="100" w:beforeAutospacing="1" w:after="100" w:afterAutospacing="1" w:line="240" w:lineRule="auto"/>
        <w:rPr>
          <w:rFonts w:eastAsia="Times New Roman" w:cs="Arial"/>
          <w:color w:val="444444"/>
          <w:sz w:val="26"/>
          <w:szCs w:val="26"/>
          <w:lang w:val="en-US" w:eastAsia="it-IT"/>
        </w:rPr>
      </w:pPr>
      <w:r w:rsidRPr="00470B2D">
        <w:rPr>
          <w:rFonts w:eastAsia="Times New Roman" w:cs="Arial"/>
          <w:b/>
          <w:bCs/>
          <w:color w:val="444444"/>
          <w:sz w:val="26"/>
          <w:szCs w:val="26"/>
          <w:lang w:val="en-US" w:eastAsia="it-IT"/>
        </w:rPr>
        <w:t>Partnership</w:t>
      </w:r>
    </w:p>
    <w:p w:rsidR="00A92F30" w:rsidRPr="00470B2D" w:rsidRDefault="00A92F30" w:rsidP="00825190">
      <w:pPr>
        <w:numPr>
          <w:ilvl w:val="0"/>
          <w:numId w:val="24"/>
        </w:numPr>
        <w:shd w:val="clear" w:color="auto" w:fill="E2EFD9" w:themeFill="accent6" w:themeFillTint="33"/>
        <w:spacing w:before="100" w:beforeAutospacing="1" w:after="100" w:afterAutospacing="1" w:line="240" w:lineRule="auto"/>
        <w:rPr>
          <w:rFonts w:eastAsia="Times New Roman" w:cs="Arial"/>
          <w:color w:val="444444"/>
          <w:sz w:val="26"/>
          <w:szCs w:val="26"/>
          <w:lang w:val="en-US" w:eastAsia="it-IT"/>
        </w:rPr>
      </w:pPr>
      <w:r w:rsidRPr="00470B2D">
        <w:rPr>
          <w:rFonts w:eastAsia="Times New Roman" w:cs="Arial"/>
          <w:b/>
          <w:bCs/>
          <w:color w:val="444444"/>
          <w:sz w:val="26"/>
          <w:szCs w:val="26"/>
          <w:lang w:val="en-US" w:eastAsia="it-IT"/>
        </w:rPr>
        <w:t>Branch Office (filiale)</w:t>
      </w:r>
    </w:p>
    <w:p w:rsidR="00470B2D" w:rsidRPr="00470B2D" w:rsidRDefault="00470B2D" w:rsidP="00470B2D">
      <w:pPr>
        <w:shd w:val="clear" w:color="auto" w:fill="E2EFD9" w:themeFill="accent6" w:themeFillTint="33"/>
        <w:spacing w:before="100" w:beforeAutospacing="1" w:after="100" w:afterAutospacing="1" w:line="240" w:lineRule="auto"/>
        <w:ind w:left="720"/>
        <w:rPr>
          <w:rFonts w:eastAsia="Times New Roman" w:cs="Arial"/>
          <w:color w:val="444444"/>
          <w:sz w:val="26"/>
          <w:szCs w:val="26"/>
          <w:lang w:val="en-US" w:eastAsia="it-IT"/>
        </w:rPr>
      </w:pPr>
    </w:p>
    <w:p w:rsidR="005266CC" w:rsidRPr="00806C81" w:rsidRDefault="00EB1673" w:rsidP="00806C81">
      <w:pPr>
        <w:shd w:val="clear" w:color="auto" w:fill="E2EFD9" w:themeFill="accent6" w:themeFillTint="33"/>
        <w:spacing w:before="100" w:beforeAutospacing="1" w:after="100" w:afterAutospacing="1" w:line="336" w:lineRule="auto"/>
        <w:ind w:right="90"/>
        <w:jc w:val="center"/>
        <w:rPr>
          <w:rFonts w:eastAsia="Times New Roman" w:cs="Arial"/>
          <w:b/>
          <w:bCs/>
          <w:color w:val="4D4D4D"/>
          <w:sz w:val="28"/>
          <w:szCs w:val="28"/>
          <w:lang w:val="cs-CZ" w:eastAsia="it-IT"/>
        </w:rPr>
      </w:pPr>
      <w:r w:rsidRPr="00806C81">
        <w:rPr>
          <w:rFonts w:eastAsia="Times New Roman" w:cs="Arial"/>
          <w:b/>
          <w:bCs/>
          <w:color w:val="4D4D4D"/>
          <w:sz w:val="28"/>
          <w:szCs w:val="28"/>
          <w:lang w:val="cs-CZ" w:eastAsia="it-IT"/>
        </w:rPr>
        <w:lastRenderedPageBreak/>
        <w:t>CARATTERISTICHE</w:t>
      </w:r>
      <w:r w:rsidR="00067894" w:rsidRPr="00806C81">
        <w:rPr>
          <w:rFonts w:eastAsia="Times New Roman" w:cs="Arial"/>
          <w:b/>
          <w:bCs/>
          <w:color w:val="4D4D4D"/>
          <w:sz w:val="28"/>
          <w:szCs w:val="28"/>
          <w:lang w:val="cs-CZ" w:eastAsia="it-IT"/>
        </w:rPr>
        <w:t xml:space="preserve"> E REQUISITI</w:t>
      </w:r>
      <w:r w:rsidRPr="00806C81">
        <w:rPr>
          <w:rFonts w:eastAsia="Times New Roman" w:cs="Arial"/>
          <w:b/>
          <w:bCs/>
          <w:color w:val="4D4D4D"/>
          <w:sz w:val="28"/>
          <w:szCs w:val="28"/>
          <w:lang w:val="cs-CZ" w:eastAsia="it-IT"/>
        </w:rPr>
        <w:t xml:space="preserve"> DI UNA SRO</w:t>
      </w:r>
    </w:p>
    <w:p w:rsidR="00012BC7" w:rsidRPr="00470B2D" w:rsidRDefault="005266CC" w:rsidP="00825190">
      <w:pPr>
        <w:shd w:val="clear" w:color="auto" w:fill="E2EFD9" w:themeFill="accent6" w:themeFillTint="33"/>
        <w:spacing w:before="100" w:beforeAutospacing="1" w:after="100" w:afterAutospacing="1" w:line="240" w:lineRule="auto"/>
        <w:rPr>
          <w:rFonts w:eastAsia="Times New Roman" w:cs="Arial"/>
          <w:b/>
          <w:bCs/>
          <w:sz w:val="26"/>
          <w:szCs w:val="26"/>
          <w:lang w:eastAsia="it-IT"/>
        </w:rPr>
      </w:pPr>
      <w:r w:rsidRPr="00470B2D">
        <w:rPr>
          <w:sz w:val="26"/>
          <w:szCs w:val="26"/>
        </w:rPr>
        <w:t>Può essere costituita anche da una sola persona fisica e può avere fino ad un massimo 50 soci. Ciascun socio risponde per gli obblighi della società fino all’ammontare complessivo della sua quota di capitale così come indicata nel Registro Commerciale e anche se non completamente versata; non risponde invece con il suo patrimonio personale.</w:t>
      </w:r>
    </w:p>
    <w:p w:rsidR="00EB1673" w:rsidRPr="00470B2D" w:rsidRDefault="00EB1673" w:rsidP="00825190">
      <w:pPr>
        <w:numPr>
          <w:ilvl w:val="0"/>
          <w:numId w:val="22"/>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470B2D">
        <w:rPr>
          <w:rFonts w:eastAsia="Times New Roman" w:cs="Arial"/>
          <w:sz w:val="26"/>
          <w:szCs w:val="26"/>
          <w:lang w:eastAsia="it-IT"/>
        </w:rPr>
        <w:t>Capitale sociale minimo di CZK 200.000 (7.000 €), almeno il 50% versato</w:t>
      </w:r>
    </w:p>
    <w:p w:rsidR="00EB1673" w:rsidRPr="00470B2D" w:rsidRDefault="00EB1673" w:rsidP="00825190">
      <w:pPr>
        <w:numPr>
          <w:ilvl w:val="0"/>
          <w:numId w:val="22"/>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470B2D">
        <w:rPr>
          <w:rFonts w:eastAsia="Times New Roman" w:cs="Arial"/>
          <w:sz w:val="26"/>
          <w:szCs w:val="26"/>
          <w:lang w:eastAsia="it-IT"/>
        </w:rPr>
        <w:t>Ogni socio deve contribuire con almeno CZK 20,000 (€700)</w:t>
      </w:r>
    </w:p>
    <w:p w:rsidR="00EB1673" w:rsidRPr="00470B2D" w:rsidRDefault="00EB1673" w:rsidP="00825190">
      <w:pPr>
        <w:numPr>
          <w:ilvl w:val="0"/>
          <w:numId w:val="22"/>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470B2D">
        <w:rPr>
          <w:rFonts w:eastAsia="Times New Roman" w:cs="Arial"/>
          <w:sz w:val="26"/>
          <w:szCs w:val="26"/>
          <w:lang w:eastAsia="it-IT"/>
        </w:rPr>
        <w:t>Un fondo di riserva va accantonato dagli utili fino al 10% del capitale sociale</w:t>
      </w:r>
    </w:p>
    <w:p w:rsidR="00067894" w:rsidRPr="00470B2D" w:rsidRDefault="00067894" w:rsidP="00825190">
      <w:pPr>
        <w:shd w:val="clear" w:color="auto" w:fill="E2EFD9" w:themeFill="accent6" w:themeFillTint="33"/>
        <w:spacing w:before="100" w:beforeAutospacing="1" w:after="300" w:line="240" w:lineRule="auto"/>
        <w:rPr>
          <w:rFonts w:eastAsia="Times New Roman" w:cs="Arial"/>
          <w:sz w:val="26"/>
          <w:szCs w:val="26"/>
          <w:lang w:eastAsia="it-IT"/>
        </w:rPr>
      </w:pPr>
      <w:r w:rsidRPr="00470B2D">
        <w:rPr>
          <w:rFonts w:eastAsia="Times New Roman" w:cs="Arial"/>
          <w:sz w:val="26"/>
          <w:szCs w:val="26"/>
          <w:lang w:eastAsia="it-IT"/>
        </w:rPr>
        <w:t>La revisione dei conti è obbligatoria se si verificano almeno due delle seguenti condizioni:</w:t>
      </w:r>
    </w:p>
    <w:p w:rsidR="00067894" w:rsidRPr="00470B2D" w:rsidRDefault="00067894" w:rsidP="00825190">
      <w:pPr>
        <w:numPr>
          <w:ilvl w:val="0"/>
          <w:numId w:val="26"/>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470B2D">
        <w:rPr>
          <w:rFonts w:eastAsia="Times New Roman" w:cs="Arial"/>
          <w:sz w:val="26"/>
          <w:szCs w:val="26"/>
          <w:lang w:eastAsia="it-IT"/>
        </w:rPr>
        <w:t>Il bilancio supera i 40 milioni CZK (1,4 milioni di €)</w:t>
      </w:r>
    </w:p>
    <w:p w:rsidR="00067894" w:rsidRPr="00470B2D" w:rsidRDefault="00067894" w:rsidP="00825190">
      <w:pPr>
        <w:numPr>
          <w:ilvl w:val="0"/>
          <w:numId w:val="26"/>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470B2D">
        <w:rPr>
          <w:rFonts w:eastAsia="Times New Roman" w:cs="Arial"/>
          <w:sz w:val="26"/>
          <w:szCs w:val="26"/>
          <w:lang w:eastAsia="it-IT"/>
        </w:rPr>
        <w:t>Il fatturato netto supera gli 80 milioni CZK (2.8 milioni di €)</w:t>
      </w:r>
    </w:p>
    <w:p w:rsidR="00067894" w:rsidRPr="00470B2D" w:rsidRDefault="00067894" w:rsidP="00825190">
      <w:pPr>
        <w:numPr>
          <w:ilvl w:val="0"/>
          <w:numId w:val="26"/>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470B2D">
        <w:rPr>
          <w:rFonts w:eastAsia="Times New Roman" w:cs="Arial"/>
          <w:sz w:val="26"/>
          <w:szCs w:val="26"/>
          <w:lang w:eastAsia="it-IT"/>
        </w:rPr>
        <w:t>Il numero di dipendenti supera i 50</w:t>
      </w:r>
    </w:p>
    <w:p w:rsidR="003D161B" w:rsidRPr="00470B2D" w:rsidRDefault="003D161B" w:rsidP="00825190">
      <w:p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470B2D">
        <w:rPr>
          <w:rFonts w:eastAsia="Times New Roman" w:cs="Arial"/>
          <w:sz w:val="26"/>
          <w:szCs w:val="26"/>
          <w:lang w:eastAsia="it-IT"/>
        </w:rPr>
        <w:t xml:space="preserve">La SRO ha una struttura semplice, veloce nella costituzione e snella gestione. </w:t>
      </w:r>
      <w:r w:rsidR="00D93D3E" w:rsidRPr="00470B2D">
        <w:rPr>
          <w:rFonts w:cs="Arial"/>
          <w:sz w:val="26"/>
          <w:szCs w:val="26"/>
        </w:rPr>
        <w:t>Per costituire una s.r.o. non occorre essere cittadino della Repubblica Ceca, n</w:t>
      </w:r>
      <w:r w:rsidR="00283A1B" w:rsidRPr="00470B2D">
        <w:rPr>
          <w:rFonts w:cs="Arial"/>
          <w:sz w:val="26"/>
          <w:szCs w:val="26"/>
        </w:rPr>
        <w:t>é</w:t>
      </w:r>
      <w:r w:rsidR="00D93D3E" w:rsidRPr="00470B2D">
        <w:rPr>
          <w:rFonts w:cs="Arial"/>
          <w:sz w:val="26"/>
          <w:szCs w:val="26"/>
        </w:rPr>
        <w:t xml:space="preserve"> tantomeno occorre essere cittadino per essere amministratore o socio di essa.</w:t>
      </w:r>
      <w:r w:rsidR="00DB6351" w:rsidRPr="00470B2D">
        <w:rPr>
          <w:rFonts w:cs="Arial"/>
          <w:sz w:val="26"/>
          <w:szCs w:val="26"/>
        </w:rPr>
        <w:t xml:space="preserve"> E' richiesta, per l'atto costitutivo, la forma dell'atto pubblico solo laddove il socio fondatore sia uno soltanto, negli altri casi basta il contratto sociale registrato.</w:t>
      </w:r>
    </w:p>
    <w:p w:rsidR="007802AD" w:rsidRPr="00D92FE1" w:rsidRDefault="007802AD" w:rsidP="00067894">
      <w:pPr>
        <w:shd w:val="clear" w:color="auto" w:fill="FFFFFF"/>
        <w:spacing w:before="100" w:beforeAutospacing="1" w:after="100" w:afterAutospacing="1" w:line="240" w:lineRule="auto"/>
        <w:rPr>
          <w:rFonts w:eastAsia="Times New Roman" w:cs="Arial"/>
          <w:b/>
          <w:bCs/>
          <w:sz w:val="24"/>
          <w:szCs w:val="24"/>
          <w:lang w:eastAsia="it-IT"/>
        </w:rPr>
      </w:pPr>
    </w:p>
    <w:p w:rsidR="00067894" w:rsidRPr="00806C81" w:rsidRDefault="00067894" w:rsidP="00806C81">
      <w:pPr>
        <w:shd w:val="clear" w:color="auto" w:fill="E2EFD9" w:themeFill="accent6" w:themeFillTint="33"/>
        <w:spacing w:before="100" w:beforeAutospacing="1" w:after="100" w:afterAutospacing="1" w:line="336" w:lineRule="auto"/>
        <w:ind w:right="90"/>
        <w:jc w:val="center"/>
        <w:rPr>
          <w:rFonts w:eastAsia="Times New Roman" w:cs="Arial"/>
          <w:b/>
          <w:bCs/>
          <w:color w:val="4D4D4D"/>
          <w:sz w:val="28"/>
          <w:szCs w:val="28"/>
          <w:lang w:val="cs-CZ" w:eastAsia="it-IT"/>
        </w:rPr>
      </w:pPr>
      <w:r w:rsidRPr="00806C81">
        <w:rPr>
          <w:rFonts w:eastAsia="Times New Roman" w:cs="Arial"/>
          <w:b/>
          <w:bCs/>
          <w:color w:val="4D4D4D"/>
          <w:sz w:val="28"/>
          <w:szCs w:val="28"/>
          <w:lang w:val="cs-CZ" w:eastAsia="it-IT"/>
        </w:rPr>
        <w:t>CARATTERISTICHE</w:t>
      </w:r>
      <w:r w:rsidR="000A548F" w:rsidRPr="00806C81">
        <w:rPr>
          <w:rFonts w:eastAsia="Times New Roman" w:cs="Arial"/>
          <w:b/>
          <w:bCs/>
          <w:color w:val="4D4D4D"/>
          <w:sz w:val="28"/>
          <w:szCs w:val="28"/>
          <w:lang w:val="cs-CZ" w:eastAsia="it-IT"/>
        </w:rPr>
        <w:t xml:space="preserve"> E REQUISITI</w:t>
      </w:r>
      <w:r w:rsidRPr="00806C81">
        <w:rPr>
          <w:rFonts w:eastAsia="Times New Roman" w:cs="Arial"/>
          <w:b/>
          <w:bCs/>
          <w:color w:val="4D4D4D"/>
          <w:sz w:val="28"/>
          <w:szCs w:val="28"/>
          <w:lang w:val="cs-CZ" w:eastAsia="it-IT"/>
        </w:rPr>
        <w:t xml:space="preserve"> DI UNA AS</w:t>
      </w:r>
    </w:p>
    <w:p w:rsidR="003F344E" w:rsidRPr="00501622" w:rsidRDefault="003F344E" w:rsidP="00825190">
      <w:pPr>
        <w:shd w:val="clear" w:color="auto" w:fill="E2EFD9" w:themeFill="accent6" w:themeFillTint="33"/>
        <w:spacing w:before="100" w:beforeAutospacing="1" w:after="100" w:afterAutospacing="1" w:line="240" w:lineRule="auto"/>
        <w:rPr>
          <w:rFonts w:eastAsia="Times New Roman" w:cs="Arial"/>
          <w:b/>
          <w:bCs/>
          <w:sz w:val="26"/>
          <w:szCs w:val="26"/>
          <w:lang w:eastAsia="it-IT"/>
        </w:rPr>
      </w:pPr>
      <w:r w:rsidRPr="00501622">
        <w:rPr>
          <w:sz w:val="26"/>
          <w:szCs w:val="26"/>
        </w:rPr>
        <w:t>Può essere costituita anche da un solo soggetto, se si tratta di persona giuridica, altrimenti da due o più soggetti (persone fisiche).</w:t>
      </w:r>
    </w:p>
    <w:p w:rsidR="008D158E" w:rsidRPr="00501622" w:rsidRDefault="008D158E" w:rsidP="00825190">
      <w:pPr>
        <w:numPr>
          <w:ilvl w:val="0"/>
          <w:numId w:val="27"/>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Capitale sociale minimo di 2 milioni CZK (€ 70.000)</w:t>
      </w:r>
      <w:r w:rsidR="006935CE" w:rsidRPr="00501622">
        <w:rPr>
          <w:rFonts w:eastAsia="Times New Roman" w:cs="Arial"/>
          <w:sz w:val="26"/>
          <w:szCs w:val="26"/>
          <w:lang w:eastAsia="it-IT"/>
        </w:rPr>
        <w:t>.</w:t>
      </w:r>
    </w:p>
    <w:p w:rsidR="008D158E" w:rsidRPr="00501622" w:rsidRDefault="00C27C7B" w:rsidP="00825190">
      <w:pPr>
        <w:numPr>
          <w:ilvl w:val="0"/>
          <w:numId w:val="27"/>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Se raccolto attraverso un’</w:t>
      </w:r>
      <w:r w:rsidR="008D158E" w:rsidRPr="00501622">
        <w:rPr>
          <w:rFonts w:eastAsia="Times New Roman" w:cs="Arial"/>
          <w:sz w:val="26"/>
          <w:szCs w:val="26"/>
          <w:lang w:eastAsia="it-IT"/>
        </w:rPr>
        <w:t>offerta pubblica, il capitale sociale minimo è di 20 milioni CZK (€ 700.000)</w:t>
      </w:r>
      <w:r w:rsidR="006935CE" w:rsidRPr="00501622">
        <w:rPr>
          <w:rFonts w:eastAsia="Times New Roman" w:cs="Arial"/>
          <w:sz w:val="26"/>
          <w:szCs w:val="26"/>
          <w:lang w:eastAsia="it-IT"/>
        </w:rPr>
        <w:t>.</w:t>
      </w:r>
    </w:p>
    <w:p w:rsidR="008D158E" w:rsidRPr="00501622" w:rsidRDefault="008D158E" w:rsidP="00825190">
      <w:pPr>
        <w:numPr>
          <w:ilvl w:val="0"/>
          <w:numId w:val="27"/>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 xml:space="preserve">Almeno il 30% del capitale sociale </w:t>
      </w:r>
      <w:r w:rsidR="00C27C7B" w:rsidRPr="00501622">
        <w:rPr>
          <w:rFonts w:eastAsia="Times New Roman" w:cs="Arial"/>
          <w:sz w:val="26"/>
          <w:szCs w:val="26"/>
          <w:lang w:eastAsia="it-IT"/>
        </w:rPr>
        <w:t>deve essere versato</w:t>
      </w:r>
      <w:r w:rsidR="006935CE" w:rsidRPr="00501622">
        <w:rPr>
          <w:rFonts w:eastAsia="Times New Roman" w:cs="Arial"/>
          <w:sz w:val="26"/>
          <w:szCs w:val="26"/>
          <w:lang w:eastAsia="it-IT"/>
        </w:rPr>
        <w:t>.</w:t>
      </w:r>
    </w:p>
    <w:p w:rsidR="008D158E" w:rsidRPr="00501622" w:rsidRDefault="008D158E" w:rsidP="00825190">
      <w:pPr>
        <w:numPr>
          <w:ilvl w:val="0"/>
          <w:numId w:val="27"/>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 xml:space="preserve">Sistema di controllo a due livelli con </w:t>
      </w:r>
      <w:r w:rsidR="00C27C7B" w:rsidRPr="00501622">
        <w:rPr>
          <w:rFonts w:eastAsia="Times New Roman" w:cs="Arial"/>
          <w:sz w:val="26"/>
          <w:szCs w:val="26"/>
          <w:lang w:eastAsia="it-IT"/>
        </w:rPr>
        <w:t>Cad</w:t>
      </w:r>
      <w:r w:rsidRPr="00501622">
        <w:rPr>
          <w:rFonts w:eastAsia="Times New Roman" w:cs="Arial"/>
          <w:sz w:val="26"/>
          <w:szCs w:val="26"/>
          <w:lang w:eastAsia="it-IT"/>
        </w:rPr>
        <w:t xml:space="preserve"> e Consiglio dei Revisori</w:t>
      </w:r>
      <w:r w:rsidR="006935CE" w:rsidRPr="00501622">
        <w:rPr>
          <w:rFonts w:eastAsia="Times New Roman" w:cs="Arial"/>
          <w:sz w:val="26"/>
          <w:szCs w:val="26"/>
          <w:lang w:eastAsia="it-IT"/>
        </w:rPr>
        <w:t>.</w:t>
      </w:r>
    </w:p>
    <w:p w:rsidR="008D158E" w:rsidRPr="00501622" w:rsidRDefault="008D158E" w:rsidP="00825190">
      <w:pPr>
        <w:numPr>
          <w:ilvl w:val="0"/>
          <w:numId w:val="27"/>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lastRenderedPageBreak/>
        <w:t>Fondo di riserva da utili da accantonare: fino al 20% del capitale sociale nominale</w:t>
      </w:r>
      <w:r w:rsidR="006935CE" w:rsidRPr="00501622">
        <w:rPr>
          <w:rFonts w:eastAsia="Times New Roman" w:cs="Arial"/>
          <w:sz w:val="26"/>
          <w:szCs w:val="26"/>
          <w:lang w:eastAsia="it-IT"/>
        </w:rPr>
        <w:t>.</w:t>
      </w:r>
    </w:p>
    <w:p w:rsidR="00445CBB" w:rsidRPr="00501622" w:rsidRDefault="00445CBB" w:rsidP="00825190">
      <w:pPr>
        <w:shd w:val="clear" w:color="auto" w:fill="E2EFD9" w:themeFill="accent6" w:themeFillTint="33"/>
        <w:spacing w:before="100" w:beforeAutospacing="1" w:after="300" w:line="240" w:lineRule="auto"/>
        <w:rPr>
          <w:rFonts w:eastAsia="Times New Roman" w:cs="Arial"/>
          <w:sz w:val="26"/>
          <w:szCs w:val="26"/>
          <w:lang w:eastAsia="it-IT"/>
        </w:rPr>
      </w:pPr>
      <w:r w:rsidRPr="00501622">
        <w:rPr>
          <w:rFonts w:eastAsia="Times New Roman" w:cs="Arial"/>
          <w:sz w:val="26"/>
          <w:szCs w:val="26"/>
          <w:lang w:eastAsia="it-IT"/>
        </w:rPr>
        <w:t>La revisione contabile è obbligatoria se almeno uno dei seguenti criteri è soddisfatto:</w:t>
      </w:r>
    </w:p>
    <w:p w:rsidR="00445CBB" w:rsidRPr="00501622" w:rsidRDefault="00445CBB" w:rsidP="00825190">
      <w:pPr>
        <w:numPr>
          <w:ilvl w:val="0"/>
          <w:numId w:val="28"/>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Il bilancio supera i 40 milioni CZK (1,4 milioni di €)</w:t>
      </w:r>
      <w:r w:rsidR="00A40545" w:rsidRPr="00501622">
        <w:rPr>
          <w:rFonts w:eastAsia="Times New Roman" w:cs="Arial"/>
          <w:sz w:val="26"/>
          <w:szCs w:val="26"/>
          <w:lang w:eastAsia="it-IT"/>
        </w:rPr>
        <w:t>.</w:t>
      </w:r>
    </w:p>
    <w:p w:rsidR="00445CBB" w:rsidRPr="00501622" w:rsidRDefault="00445CBB" w:rsidP="00825190">
      <w:pPr>
        <w:numPr>
          <w:ilvl w:val="0"/>
          <w:numId w:val="28"/>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Il fatturato netto è superiore a 80 milioni di CZK (2,8 milioni di €)</w:t>
      </w:r>
      <w:r w:rsidR="00A40545" w:rsidRPr="00501622">
        <w:rPr>
          <w:rFonts w:eastAsia="Times New Roman" w:cs="Arial"/>
          <w:sz w:val="26"/>
          <w:szCs w:val="26"/>
          <w:lang w:eastAsia="it-IT"/>
        </w:rPr>
        <w:t>.</w:t>
      </w:r>
    </w:p>
    <w:p w:rsidR="00445CBB" w:rsidRPr="00501622" w:rsidRDefault="00445CBB" w:rsidP="00825190">
      <w:pPr>
        <w:numPr>
          <w:ilvl w:val="0"/>
          <w:numId w:val="28"/>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 xml:space="preserve">Il numero di dipendenti </w:t>
      </w:r>
      <w:r w:rsidR="00501622" w:rsidRPr="00501622">
        <w:rPr>
          <w:rFonts w:eastAsia="Times New Roman" w:cs="Arial"/>
          <w:sz w:val="26"/>
          <w:szCs w:val="26"/>
          <w:lang w:eastAsia="it-IT"/>
        </w:rPr>
        <w:t>è</w:t>
      </w:r>
      <w:r w:rsidRPr="00501622">
        <w:rPr>
          <w:rFonts w:eastAsia="Times New Roman" w:cs="Arial"/>
          <w:sz w:val="26"/>
          <w:szCs w:val="26"/>
          <w:lang w:eastAsia="it-IT"/>
        </w:rPr>
        <w:t xml:space="preserve"> superiore a 50</w:t>
      </w:r>
      <w:r w:rsidR="00A40545" w:rsidRPr="00501622">
        <w:rPr>
          <w:rFonts w:eastAsia="Times New Roman" w:cs="Arial"/>
          <w:sz w:val="26"/>
          <w:szCs w:val="26"/>
          <w:lang w:eastAsia="it-IT"/>
        </w:rPr>
        <w:t>.</w:t>
      </w:r>
    </w:p>
    <w:p w:rsidR="00445CBB" w:rsidRPr="00806C81" w:rsidRDefault="00F51626" w:rsidP="00806C81">
      <w:pPr>
        <w:shd w:val="clear" w:color="auto" w:fill="E2EFD9" w:themeFill="accent6" w:themeFillTint="33"/>
        <w:spacing w:before="100" w:beforeAutospacing="1" w:after="100" w:afterAutospacing="1" w:line="336" w:lineRule="auto"/>
        <w:ind w:right="90"/>
        <w:jc w:val="center"/>
        <w:rPr>
          <w:rFonts w:eastAsia="Times New Roman" w:cs="Arial"/>
          <w:b/>
          <w:bCs/>
          <w:color w:val="4D4D4D"/>
          <w:sz w:val="28"/>
          <w:szCs w:val="28"/>
          <w:lang w:val="cs-CZ" w:eastAsia="it-IT"/>
        </w:rPr>
      </w:pPr>
      <w:r w:rsidRPr="00806C81">
        <w:rPr>
          <w:rFonts w:eastAsia="Times New Roman" w:cs="Arial"/>
          <w:b/>
          <w:bCs/>
          <w:color w:val="4D4D4D"/>
          <w:sz w:val="28"/>
          <w:szCs w:val="28"/>
          <w:lang w:val="cs-CZ" w:eastAsia="it-IT"/>
        </w:rPr>
        <w:t>PARTNERSHIP</w:t>
      </w:r>
    </w:p>
    <w:p w:rsidR="00976047" w:rsidRPr="00501622" w:rsidRDefault="00976047" w:rsidP="00825190">
      <w:pPr>
        <w:shd w:val="clear" w:color="auto" w:fill="E2EFD9" w:themeFill="accent6" w:themeFillTint="33"/>
        <w:spacing w:before="100" w:beforeAutospacing="1" w:after="300" w:line="240" w:lineRule="auto"/>
        <w:rPr>
          <w:rFonts w:eastAsia="Times New Roman" w:cs="Arial"/>
          <w:sz w:val="26"/>
          <w:szCs w:val="26"/>
          <w:lang w:eastAsia="it-IT"/>
        </w:rPr>
      </w:pPr>
      <w:r w:rsidRPr="00501622">
        <w:rPr>
          <w:rFonts w:eastAsia="Times New Roman" w:cs="Arial"/>
          <w:sz w:val="26"/>
          <w:szCs w:val="26"/>
          <w:lang w:eastAsia="it-IT"/>
        </w:rPr>
        <w:t>Ci sono due</w:t>
      </w:r>
      <w:r w:rsidR="0040294C" w:rsidRPr="00501622">
        <w:rPr>
          <w:rFonts w:eastAsia="Times New Roman" w:cs="Arial"/>
          <w:sz w:val="26"/>
          <w:szCs w:val="26"/>
          <w:lang w:eastAsia="it-IT"/>
        </w:rPr>
        <w:t xml:space="preserve"> tipi principali di partnership: </w:t>
      </w:r>
    </w:p>
    <w:p w:rsidR="00976047" w:rsidRPr="00501622" w:rsidRDefault="00976047" w:rsidP="00825190">
      <w:pPr>
        <w:numPr>
          <w:ilvl w:val="0"/>
          <w:numId w:val="29"/>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General partnership (tutti i partner hanno responsabilità eguale e illimitata)</w:t>
      </w:r>
      <w:r w:rsidR="00815B1D" w:rsidRPr="00501622">
        <w:rPr>
          <w:rFonts w:eastAsia="Times New Roman" w:cs="Arial"/>
          <w:sz w:val="26"/>
          <w:szCs w:val="26"/>
          <w:lang w:eastAsia="it-IT"/>
        </w:rPr>
        <w:t>.</w:t>
      </w:r>
    </w:p>
    <w:p w:rsidR="00976047" w:rsidRPr="00501622" w:rsidRDefault="00976047" w:rsidP="00825190">
      <w:pPr>
        <w:numPr>
          <w:ilvl w:val="0"/>
          <w:numId w:val="29"/>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Limited partnership (almeno un partner ha responsabilità limitata)</w:t>
      </w:r>
      <w:r w:rsidR="00815B1D" w:rsidRPr="00501622">
        <w:rPr>
          <w:rFonts w:eastAsia="Times New Roman" w:cs="Arial"/>
          <w:sz w:val="26"/>
          <w:szCs w:val="26"/>
          <w:lang w:eastAsia="it-IT"/>
        </w:rPr>
        <w:t>.</w:t>
      </w:r>
    </w:p>
    <w:p w:rsidR="00976047" w:rsidRPr="00501622" w:rsidRDefault="003B19BB" w:rsidP="00501622">
      <w:pPr>
        <w:shd w:val="clear" w:color="auto" w:fill="E2EFD9" w:themeFill="accent6" w:themeFillTint="33"/>
        <w:spacing w:before="100" w:beforeAutospacing="1" w:after="100" w:afterAutospacing="1" w:line="336" w:lineRule="auto"/>
        <w:ind w:right="90"/>
        <w:jc w:val="center"/>
        <w:rPr>
          <w:rFonts w:eastAsia="Times New Roman" w:cs="Arial"/>
          <w:b/>
          <w:bCs/>
          <w:color w:val="4D4D4D"/>
          <w:sz w:val="28"/>
          <w:szCs w:val="28"/>
          <w:lang w:val="cs-CZ" w:eastAsia="it-IT"/>
        </w:rPr>
      </w:pPr>
      <w:r w:rsidRPr="00501622">
        <w:rPr>
          <w:rFonts w:eastAsia="Times New Roman" w:cs="Arial"/>
          <w:b/>
          <w:bCs/>
          <w:color w:val="4D4D4D"/>
          <w:sz w:val="28"/>
          <w:szCs w:val="28"/>
          <w:lang w:val="cs-CZ" w:eastAsia="it-IT"/>
        </w:rPr>
        <w:t xml:space="preserve">FILIALE </w:t>
      </w:r>
    </w:p>
    <w:p w:rsidR="009642E7" w:rsidRPr="00501622" w:rsidRDefault="009642E7" w:rsidP="00825190">
      <w:pPr>
        <w:numPr>
          <w:ilvl w:val="0"/>
          <w:numId w:val="30"/>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Le filiali non sono entità giuridiche separate, ma parte di una casa madre straniera</w:t>
      </w:r>
      <w:r w:rsidR="007476A0" w:rsidRPr="00501622">
        <w:rPr>
          <w:rFonts w:eastAsia="Times New Roman" w:cs="Arial"/>
          <w:sz w:val="26"/>
          <w:szCs w:val="26"/>
          <w:lang w:eastAsia="it-IT"/>
        </w:rPr>
        <w:t>.</w:t>
      </w:r>
    </w:p>
    <w:p w:rsidR="009642E7" w:rsidRPr="00501622" w:rsidRDefault="009642E7" w:rsidP="00825190">
      <w:pPr>
        <w:numPr>
          <w:ilvl w:val="0"/>
          <w:numId w:val="30"/>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Il direttore di una filiale nella Repubblica Ceca può essere un cittadino ceco o straniero</w:t>
      </w:r>
      <w:r w:rsidR="007476A0" w:rsidRPr="00501622">
        <w:rPr>
          <w:rFonts w:eastAsia="Times New Roman" w:cs="Arial"/>
          <w:sz w:val="26"/>
          <w:szCs w:val="26"/>
          <w:lang w:eastAsia="it-IT"/>
        </w:rPr>
        <w:t>.</w:t>
      </w:r>
    </w:p>
    <w:p w:rsidR="009642E7" w:rsidRPr="00501622" w:rsidRDefault="009642E7" w:rsidP="00825190">
      <w:pPr>
        <w:numPr>
          <w:ilvl w:val="0"/>
          <w:numId w:val="30"/>
        </w:numPr>
        <w:shd w:val="clear" w:color="auto" w:fill="E2EFD9" w:themeFill="accent6" w:themeFillTint="33"/>
        <w:spacing w:before="100" w:beforeAutospacing="1" w:after="100" w:afterAutospacing="1" w:line="240" w:lineRule="auto"/>
        <w:rPr>
          <w:rFonts w:eastAsia="Times New Roman" w:cs="Arial"/>
          <w:sz w:val="26"/>
          <w:szCs w:val="26"/>
          <w:lang w:eastAsia="it-IT"/>
        </w:rPr>
      </w:pPr>
      <w:r w:rsidRPr="00501622">
        <w:rPr>
          <w:rFonts w:eastAsia="Times New Roman" w:cs="Arial"/>
          <w:sz w:val="26"/>
          <w:szCs w:val="26"/>
          <w:lang w:eastAsia="it-IT"/>
        </w:rPr>
        <w:t>La filiale ha bisogno di una licenza commerciale per poter essere registrata</w:t>
      </w:r>
      <w:r w:rsidR="007476A0" w:rsidRPr="00501622">
        <w:rPr>
          <w:rFonts w:eastAsia="Times New Roman" w:cs="Arial"/>
          <w:sz w:val="26"/>
          <w:szCs w:val="26"/>
          <w:lang w:eastAsia="it-IT"/>
        </w:rPr>
        <w:t>.</w:t>
      </w:r>
    </w:p>
    <w:p w:rsidR="009642E7" w:rsidRPr="00501622" w:rsidRDefault="009642E7" w:rsidP="00825190">
      <w:pPr>
        <w:numPr>
          <w:ilvl w:val="0"/>
          <w:numId w:val="30"/>
        </w:numPr>
        <w:shd w:val="clear" w:color="auto" w:fill="E2EFD9" w:themeFill="accent6" w:themeFillTint="33"/>
        <w:spacing w:before="100" w:beforeAutospacing="1" w:after="100" w:afterAutospacing="1" w:line="240" w:lineRule="auto"/>
        <w:rPr>
          <w:rFonts w:ascii="Raleway" w:eastAsia="Times New Roman" w:hAnsi="Raleway" w:cs="Arial"/>
          <w:sz w:val="26"/>
          <w:szCs w:val="26"/>
          <w:lang w:eastAsia="it-IT"/>
        </w:rPr>
      </w:pPr>
      <w:r w:rsidRPr="00501622">
        <w:rPr>
          <w:rFonts w:eastAsia="Times New Roman" w:cs="Arial"/>
          <w:sz w:val="26"/>
          <w:szCs w:val="26"/>
          <w:lang w:eastAsia="it-IT"/>
        </w:rPr>
        <w:t>Le scritture contabili devono essere elaborate in lingua ceca</w:t>
      </w:r>
      <w:r w:rsidR="007476A0" w:rsidRPr="00501622">
        <w:rPr>
          <w:rFonts w:eastAsia="Times New Roman" w:cs="Arial"/>
          <w:sz w:val="26"/>
          <w:szCs w:val="26"/>
          <w:lang w:eastAsia="it-IT"/>
        </w:rPr>
        <w:t>.</w:t>
      </w:r>
    </w:p>
    <w:p w:rsidR="009642E7" w:rsidRPr="00D92FE1" w:rsidRDefault="009642E7" w:rsidP="00445CBB">
      <w:pPr>
        <w:shd w:val="clear" w:color="auto" w:fill="FFFFFF"/>
        <w:spacing w:before="100" w:beforeAutospacing="1" w:after="100" w:afterAutospacing="1" w:line="240" w:lineRule="auto"/>
        <w:rPr>
          <w:rFonts w:ascii="Raleway" w:eastAsia="Times New Roman" w:hAnsi="Raleway" w:cs="Arial"/>
          <w:color w:val="444444"/>
          <w:sz w:val="24"/>
          <w:szCs w:val="24"/>
          <w:lang w:eastAsia="it-IT"/>
        </w:rPr>
      </w:pPr>
    </w:p>
    <w:p w:rsidR="00F51626" w:rsidRPr="00D92FE1" w:rsidRDefault="00F51626" w:rsidP="00445CBB">
      <w:pPr>
        <w:shd w:val="clear" w:color="auto" w:fill="FFFFFF"/>
        <w:spacing w:before="100" w:beforeAutospacing="1" w:after="100" w:afterAutospacing="1" w:line="240" w:lineRule="auto"/>
        <w:rPr>
          <w:rFonts w:ascii="Raleway" w:eastAsia="Times New Roman" w:hAnsi="Raleway" w:cs="Arial"/>
          <w:color w:val="444444"/>
          <w:sz w:val="24"/>
          <w:szCs w:val="24"/>
          <w:lang w:eastAsia="it-IT"/>
        </w:rPr>
      </w:pPr>
    </w:p>
    <w:p w:rsidR="00292B84" w:rsidRPr="00D92FE1" w:rsidRDefault="00292B84" w:rsidP="00067894">
      <w:pPr>
        <w:shd w:val="clear" w:color="auto" w:fill="FFFFFF"/>
        <w:spacing w:before="100" w:beforeAutospacing="1" w:after="100" w:afterAutospacing="1" w:line="240" w:lineRule="auto"/>
        <w:rPr>
          <w:rFonts w:eastAsia="Times New Roman" w:cs="Arial"/>
          <w:b/>
          <w:bCs/>
          <w:color w:val="444444"/>
          <w:sz w:val="24"/>
          <w:szCs w:val="24"/>
          <w:lang w:eastAsia="it-IT"/>
        </w:rPr>
      </w:pPr>
    </w:p>
    <w:p w:rsidR="00EB1673" w:rsidRPr="00D92FE1" w:rsidRDefault="00EB1673" w:rsidP="00EB1673">
      <w:pPr>
        <w:pStyle w:val="Paragrafoelenco"/>
        <w:shd w:val="clear" w:color="auto" w:fill="FFFFFF"/>
        <w:spacing w:before="100" w:beforeAutospacing="1" w:after="100" w:afterAutospacing="1" w:line="240" w:lineRule="auto"/>
        <w:rPr>
          <w:rFonts w:ascii="Raleway" w:eastAsia="Times New Roman" w:hAnsi="Raleway" w:cs="Arial"/>
          <w:color w:val="444444"/>
          <w:sz w:val="24"/>
          <w:szCs w:val="24"/>
          <w:lang w:eastAsia="it-IT"/>
        </w:rPr>
      </w:pPr>
    </w:p>
    <w:p w:rsidR="00061300" w:rsidRPr="00D92FE1" w:rsidRDefault="00061300" w:rsidP="00EB1673">
      <w:pPr>
        <w:pStyle w:val="Paragrafoelenco"/>
        <w:shd w:val="clear" w:color="auto" w:fill="FFFFFF"/>
        <w:spacing w:before="100" w:beforeAutospacing="1" w:after="100" w:afterAutospacing="1" w:line="240" w:lineRule="auto"/>
        <w:rPr>
          <w:rFonts w:ascii="Raleway" w:eastAsia="Times New Roman" w:hAnsi="Raleway" w:cs="Arial"/>
          <w:color w:val="444444"/>
          <w:sz w:val="24"/>
          <w:szCs w:val="24"/>
          <w:lang w:eastAsia="it-IT"/>
        </w:rPr>
      </w:pPr>
    </w:p>
    <w:p w:rsidR="00061300" w:rsidRPr="00D92FE1" w:rsidRDefault="00061300" w:rsidP="00EB1673">
      <w:pPr>
        <w:pStyle w:val="Paragrafoelenco"/>
        <w:shd w:val="clear" w:color="auto" w:fill="FFFFFF"/>
        <w:spacing w:before="100" w:beforeAutospacing="1" w:after="100" w:afterAutospacing="1" w:line="240" w:lineRule="auto"/>
        <w:rPr>
          <w:rFonts w:ascii="Raleway" w:eastAsia="Times New Roman" w:hAnsi="Raleway" w:cs="Arial"/>
          <w:color w:val="444444"/>
          <w:sz w:val="24"/>
          <w:szCs w:val="24"/>
          <w:lang w:eastAsia="it-IT"/>
        </w:rPr>
      </w:pPr>
    </w:p>
    <w:p w:rsidR="000932BF" w:rsidRDefault="000932BF" w:rsidP="000932BF">
      <w:pPr>
        <w:shd w:val="clear" w:color="auto" w:fill="70AD47" w:themeFill="accent6"/>
        <w:spacing w:line="259" w:lineRule="auto"/>
        <w:jc w:val="center"/>
        <w:rPr>
          <w:b/>
          <w:sz w:val="36"/>
          <w:szCs w:val="36"/>
        </w:rPr>
      </w:pPr>
      <w:r w:rsidRPr="006B5A23">
        <w:rPr>
          <w:b/>
          <w:sz w:val="36"/>
          <w:szCs w:val="36"/>
        </w:rPr>
        <w:lastRenderedPageBreak/>
        <w:t>AS</w:t>
      </w:r>
      <w:r w:rsidR="00703D83">
        <w:rPr>
          <w:b/>
          <w:sz w:val="36"/>
          <w:szCs w:val="36"/>
        </w:rPr>
        <w:t xml:space="preserve">SUMERE PERSONALE E INVESTIRE IN CECHIA </w:t>
      </w:r>
    </w:p>
    <w:p w:rsidR="00825190" w:rsidRPr="00713269" w:rsidRDefault="00AC7633" w:rsidP="00713269">
      <w:pPr>
        <w:shd w:val="clear" w:color="auto" w:fill="E2EFD9" w:themeFill="accent6" w:themeFillTint="33"/>
        <w:spacing w:before="100" w:beforeAutospacing="1" w:after="100" w:afterAutospacing="1" w:line="336" w:lineRule="auto"/>
        <w:ind w:right="90"/>
        <w:jc w:val="center"/>
        <w:rPr>
          <w:rFonts w:eastAsia="Times New Roman" w:cs="Arial"/>
          <w:b/>
          <w:bCs/>
          <w:color w:val="4D4D4D"/>
          <w:sz w:val="28"/>
          <w:szCs w:val="28"/>
          <w:lang w:val="cs-CZ" w:eastAsia="it-IT"/>
        </w:rPr>
      </w:pPr>
      <w:r w:rsidRPr="00713269">
        <w:rPr>
          <w:rFonts w:eastAsia="Times New Roman" w:cs="Arial"/>
          <w:b/>
          <w:bCs/>
          <w:color w:val="4D4D4D"/>
          <w:sz w:val="28"/>
          <w:szCs w:val="28"/>
          <w:lang w:val="cs-CZ" w:eastAsia="it-IT"/>
        </w:rPr>
        <w:t>INVESTIRE IN CECHIA</w:t>
      </w:r>
    </w:p>
    <w:p w:rsidR="00703D83" w:rsidRPr="004B58FA" w:rsidRDefault="00703D83" w:rsidP="00AC7633">
      <w:pPr>
        <w:shd w:val="clear" w:color="auto" w:fill="E2EFD9" w:themeFill="accent6" w:themeFillTint="33"/>
        <w:spacing w:after="0" w:line="240" w:lineRule="auto"/>
        <w:outlineLvl w:val="1"/>
        <w:rPr>
          <w:bCs/>
          <w:sz w:val="26"/>
          <w:szCs w:val="26"/>
        </w:rPr>
      </w:pPr>
      <w:r w:rsidRPr="004B58FA">
        <w:rPr>
          <w:rFonts w:eastAsia="Times New Roman" w:cs="Arial"/>
          <w:sz w:val="26"/>
          <w:szCs w:val="26"/>
          <w:lang w:eastAsia="it-IT"/>
        </w:rPr>
        <w:t xml:space="preserve">Il </w:t>
      </w:r>
      <w:r w:rsidR="00B01428" w:rsidRPr="004B58FA">
        <w:rPr>
          <w:rFonts w:eastAsia="Times New Roman" w:cs="Arial"/>
          <w:sz w:val="26"/>
          <w:szCs w:val="26"/>
          <w:lang w:eastAsia="it-IT"/>
        </w:rPr>
        <w:t xml:space="preserve">motivo </w:t>
      </w:r>
      <w:r w:rsidR="00AC7633" w:rsidRPr="004B58FA">
        <w:rPr>
          <w:rFonts w:eastAsia="Times New Roman" w:cs="Arial"/>
          <w:sz w:val="26"/>
          <w:szCs w:val="26"/>
          <w:lang w:eastAsia="it-IT"/>
        </w:rPr>
        <w:t xml:space="preserve">principale </w:t>
      </w:r>
      <w:r w:rsidRPr="004B58FA">
        <w:rPr>
          <w:rFonts w:eastAsia="Times New Roman" w:cs="Arial"/>
          <w:sz w:val="26"/>
          <w:szCs w:val="26"/>
          <w:lang w:eastAsia="it-IT"/>
        </w:rPr>
        <w:t xml:space="preserve">per investire in Cechia è molto semplice, tutto costa </w:t>
      </w:r>
      <w:r w:rsidR="00AC7633" w:rsidRPr="004B58FA">
        <w:rPr>
          <w:rFonts w:eastAsia="Times New Roman" w:cs="Arial"/>
          <w:sz w:val="26"/>
          <w:szCs w:val="26"/>
          <w:lang w:eastAsia="it-IT"/>
        </w:rPr>
        <w:t>meno</w:t>
      </w:r>
      <w:r w:rsidRPr="004B58FA">
        <w:rPr>
          <w:rFonts w:eastAsia="Times New Roman" w:cs="Arial"/>
          <w:sz w:val="26"/>
          <w:szCs w:val="26"/>
          <w:lang w:eastAsia="it-IT"/>
        </w:rPr>
        <w:t xml:space="preserve">. </w:t>
      </w:r>
      <w:r w:rsidRPr="004B58FA">
        <w:rPr>
          <w:bCs/>
          <w:sz w:val="26"/>
          <w:szCs w:val="26"/>
        </w:rPr>
        <w:t>La pressione fiscale che pesa su ogni tipo di impresa è molto bassa</w:t>
      </w:r>
      <w:r w:rsidR="00283A1B" w:rsidRPr="004B58FA">
        <w:rPr>
          <w:bCs/>
          <w:sz w:val="26"/>
          <w:szCs w:val="26"/>
        </w:rPr>
        <w:t>.</w:t>
      </w:r>
      <w:r w:rsidR="00AC7633" w:rsidRPr="004B58FA">
        <w:rPr>
          <w:bCs/>
          <w:sz w:val="26"/>
          <w:szCs w:val="26"/>
        </w:rPr>
        <w:t xml:space="preserve"> </w:t>
      </w:r>
    </w:p>
    <w:p w:rsidR="00B01428" w:rsidRPr="004B58FA" w:rsidRDefault="00B01428" w:rsidP="00AC7633">
      <w:pPr>
        <w:shd w:val="clear" w:color="auto" w:fill="E2EFD9" w:themeFill="accent6" w:themeFillTint="33"/>
        <w:spacing w:after="0" w:line="240" w:lineRule="auto"/>
        <w:outlineLvl w:val="1"/>
        <w:rPr>
          <w:b/>
          <w:bCs/>
          <w:sz w:val="26"/>
          <w:szCs w:val="26"/>
        </w:rPr>
      </w:pPr>
      <w:r w:rsidRPr="004B58FA">
        <w:rPr>
          <w:rFonts w:eastAsia="Times New Roman" w:cs="Arial"/>
          <w:sz w:val="26"/>
          <w:szCs w:val="26"/>
          <w:lang w:eastAsia="it-IT"/>
        </w:rPr>
        <w:t>Il costo dei professionisti (</w:t>
      </w:r>
      <w:r w:rsidRPr="004B58FA">
        <w:rPr>
          <w:bCs/>
          <w:sz w:val="26"/>
          <w:szCs w:val="26"/>
        </w:rPr>
        <w:t>commercialisti, notai, previdenza sociale) è bassissimo</w:t>
      </w:r>
      <w:r w:rsidR="00074716" w:rsidRPr="004B58FA">
        <w:rPr>
          <w:bCs/>
          <w:sz w:val="26"/>
          <w:szCs w:val="26"/>
        </w:rPr>
        <w:t>.</w:t>
      </w:r>
    </w:p>
    <w:p w:rsidR="00074716" w:rsidRPr="004B58FA" w:rsidRDefault="00074716" w:rsidP="00AC7633">
      <w:pPr>
        <w:shd w:val="clear" w:color="auto" w:fill="E2EFD9" w:themeFill="accent6" w:themeFillTint="33"/>
        <w:spacing w:after="0" w:line="240" w:lineRule="auto"/>
        <w:outlineLvl w:val="1"/>
        <w:rPr>
          <w:bCs/>
          <w:sz w:val="26"/>
          <w:szCs w:val="26"/>
        </w:rPr>
      </w:pPr>
      <w:r w:rsidRPr="004B58FA">
        <w:rPr>
          <w:bCs/>
          <w:sz w:val="26"/>
          <w:szCs w:val="26"/>
        </w:rPr>
        <w:t xml:space="preserve">L’energia in Repubblica Ceca </w:t>
      </w:r>
      <w:r w:rsidR="00153537" w:rsidRPr="004B58FA">
        <w:rPr>
          <w:bCs/>
          <w:sz w:val="26"/>
          <w:szCs w:val="26"/>
        </w:rPr>
        <w:t>è</w:t>
      </w:r>
      <w:r w:rsidRPr="004B58FA">
        <w:rPr>
          <w:bCs/>
          <w:sz w:val="26"/>
          <w:szCs w:val="26"/>
        </w:rPr>
        <w:t xml:space="preserve"> particolarmente economica grazie alla scelta del nucleare per produrre energia. Sempre nell’ambito imprenditoriale va citata la possibilità di operare con la stessa ditta/società di diritto ceco anche nelle altre nazioni europee, Italia compresa poiché, nello specifico la Rep. Ceca, (che batte ancora moneta propria, la</w:t>
      </w:r>
      <w:r w:rsidR="00153537" w:rsidRPr="004B58FA">
        <w:rPr>
          <w:bCs/>
          <w:sz w:val="26"/>
          <w:szCs w:val="26"/>
        </w:rPr>
        <w:t xml:space="preserve"> corona ceca CZK), ha aderito sì</w:t>
      </w:r>
      <w:r w:rsidRPr="004B58FA">
        <w:rPr>
          <w:bCs/>
          <w:sz w:val="26"/>
          <w:szCs w:val="26"/>
        </w:rPr>
        <w:t xml:space="preserve"> a tutti i trattati europei, ma limitatamente all’ambito monetario gode di una certa autonomia. Tale autonomia ceca in ambito finanziario, non intacca assolutamente il principio di libera attività finanziaria e di produzione di reddito all’interno dell’unione, essendo la stessa un diritto europeo acquisito e, specificatamente per l’Italia, sancita da un accordo bilaterale ratificato poi con la legge n. 303/1983 recante infatti disposizioni atte ad evitare la doppia imposizione fiscale. Quello che viene sancito da due soggetti, Italia e Rep. Ceca, è di fatto un obbligo contrattuale. Tutto questo nell’ottica intrapresa dalla Repubblica Ceca ormai da tanti anni, atta a garantire gli investitori stranieri, a tutelare e stimolare gli interessi stranieri </w:t>
      </w:r>
      <w:r w:rsidR="00AC7633" w:rsidRPr="004B58FA">
        <w:rPr>
          <w:bCs/>
          <w:sz w:val="26"/>
          <w:szCs w:val="26"/>
        </w:rPr>
        <w:t>nel Paese</w:t>
      </w:r>
      <w:r w:rsidRPr="004B58FA">
        <w:rPr>
          <w:bCs/>
          <w:sz w:val="26"/>
          <w:szCs w:val="26"/>
        </w:rPr>
        <w:t xml:space="preserve"> e parimenti ad offrire tutta una serie di garanzie giuridiche, volte a proteggere i beni investiti da qualsiasi interferenza negativa dello stato, che possa comportare perdite o danni sostanziali per gli investitori stessi. </w:t>
      </w:r>
    </w:p>
    <w:p w:rsidR="00AC7633" w:rsidRPr="004B58FA" w:rsidRDefault="00074716" w:rsidP="004B58FA">
      <w:pPr>
        <w:shd w:val="clear" w:color="auto" w:fill="E2EFD9" w:themeFill="accent6" w:themeFillTint="33"/>
        <w:spacing w:after="0" w:line="240" w:lineRule="auto"/>
        <w:outlineLvl w:val="1"/>
        <w:rPr>
          <w:rFonts w:eastAsia="Times New Roman" w:cs="Arial"/>
          <w:sz w:val="26"/>
          <w:szCs w:val="26"/>
          <w:lang w:eastAsia="it-IT"/>
        </w:rPr>
      </w:pPr>
      <w:r w:rsidRPr="004B58FA">
        <w:rPr>
          <w:rFonts w:eastAsia="Times New Roman" w:cs="Arial"/>
          <w:sz w:val="26"/>
          <w:szCs w:val="26"/>
          <w:lang w:eastAsia="it-IT"/>
        </w:rPr>
        <w:t>Da un punto di vista geografico la Repubbli</w:t>
      </w:r>
      <w:r w:rsidR="00153537" w:rsidRPr="004B58FA">
        <w:rPr>
          <w:rFonts w:eastAsia="Times New Roman" w:cs="Arial"/>
          <w:sz w:val="26"/>
          <w:szCs w:val="26"/>
          <w:lang w:eastAsia="it-IT"/>
        </w:rPr>
        <w:t>ca Ceca gode di una posizione favorevole</w:t>
      </w:r>
      <w:r w:rsidRPr="004B58FA">
        <w:rPr>
          <w:rFonts w:eastAsia="Times New Roman" w:cs="Arial"/>
          <w:sz w:val="26"/>
          <w:szCs w:val="26"/>
          <w:lang w:eastAsia="it-IT"/>
        </w:rPr>
        <w:t xml:space="preserve"> nell’ambito europeo; dista infatti 8 ore di macchina dalle principali città del nord Italia e confinano con inte</w:t>
      </w:r>
      <w:r w:rsidR="00153537" w:rsidRPr="004B58FA">
        <w:rPr>
          <w:rFonts w:eastAsia="Times New Roman" w:cs="Arial"/>
          <w:sz w:val="26"/>
          <w:szCs w:val="26"/>
          <w:lang w:eastAsia="it-IT"/>
        </w:rPr>
        <w:t>ressanti paesi europei</w:t>
      </w:r>
      <w:r w:rsidRPr="004B58FA">
        <w:rPr>
          <w:rFonts w:eastAsia="Times New Roman" w:cs="Arial"/>
          <w:sz w:val="26"/>
          <w:szCs w:val="26"/>
          <w:lang w:eastAsia="it-IT"/>
        </w:rPr>
        <w:t>: Austria, Polonia e Germania.</w:t>
      </w:r>
      <w:r w:rsidR="00AC7633" w:rsidRPr="004B58FA">
        <w:rPr>
          <w:rFonts w:eastAsia="Times New Roman" w:cs="Arial"/>
          <w:sz w:val="26"/>
          <w:szCs w:val="26"/>
          <w:lang w:eastAsia="it-IT"/>
        </w:rPr>
        <w:t xml:space="preserve"> Una buona rete di infrastrutture e di trasporti facilitano lo scambio commerciale con i mercati dei Paesi limitrofi, facendo della Repubblica Ceca un hub ideale per la produzione o lo</w:t>
      </w:r>
      <w:r w:rsidR="004B58FA">
        <w:rPr>
          <w:rFonts w:eastAsia="Times New Roman" w:cs="Arial"/>
          <w:sz w:val="26"/>
          <w:szCs w:val="26"/>
          <w:lang w:eastAsia="it-IT"/>
        </w:rPr>
        <w:t xml:space="preserve"> </w:t>
      </w:r>
      <w:r w:rsidR="00AC7633" w:rsidRPr="004B58FA">
        <w:rPr>
          <w:rFonts w:eastAsia="Times New Roman" w:cs="Arial"/>
          <w:sz w:val="26"/>
          <w:szCs w:val="26"/>
          <w:lang w:eastAsia="it-IT"/>
        </w:rPr>
        <w:t>stoccaggio di merci dirette in quest'area.</w:t>
      </w:r>
    </w:p>
    <w:p w:rsidR="00AC7633" w:rsidRPr="004B58FA" w:rsidRDefault="00AC7633" w:rsidP="004B58FA">
      <w:pPr>
        <w:shd w:val="clear" w:color="auto" w:fill="E2EFD9" w:themeFill="accent6" w:themeFillTint="33"/>
        <w:spacing w:after="0" w:line="240" w:lineRule="auto"/>
        <w:outlineLvl w:val="1"/>
        <w:rPr>
          <w:rFonts w:eastAsia="Times New Roman" w:cs="Arial"/>
          <w:sz w:val="26"/>
          <w:szCs w:val="26"/>
          <w:lang w:eastAsia="it-IT"/>
        </w:rPr>
      </w:pPr>
      <w:r w:rsidRPr="004B58FA">
        <w:rPr>
          <w:rFonts w:eastAsia="Times New Roman" w:cs="Arial"/>
          <w:sz w:val="26"/>
          <w:szCs w:val="26"/>
          <w:lang w:eastAsia="it-IT"/>
        </w:rPr>
        <w:t>Vi è poi la presenza di manodopera qualificata,</w:t>
      </w:r>
      <w:r w:rsidR="004B58FA">
        <w:rPr>
          <w:rFonts w:eastAsia="Times New Roman" w:cs="Arial"/>
          <w:sz w:val="26"/>
          <w:szCs w:val="26"/>
          <w:lang w:eastAsia="it-IT"/>
        </w:rPr>
        <w:t xml:space="preserve"> </w:t>
      </w:r>
      <w:r w:rsidRPr="004B58FA">
        <w:rPr>
          <w:rFonts w:eastAsia="Times New Roman" w:cs="Arial"/>
          <w:sz w:val="26"/>
          <w:szCs w:val="26"/>
          <w:lang w:eastAsia="it-IT"/>
        </w:rPr>
        <w:t xml:space="preserve">specializzata nei settori della meccanica, </w:t>
      </w:r>
      <w:r w:rsidR="004D3A32" w:rsidRPr="004B58FA">
        <w:rPr>
          <w:rFonts w:eastAsia="Times New Roman" w:cs="Arial"/>
          <w:sz w:val="26"/>
          <w:szCs w:val="26"/>
          <w:lang w:eastAsia="it-IT"/>
        </w:rPr>
        <w:t>degli autoveicoli</w:t>
      </w:r>
      <w:r w:rsidRPr="004B58FA">
        <w:rPr>
          <w:rFonts w:eastAsia="Times New Roman" w:cs="Arial"/>
          <w:sz w:val="26"/>
          <w:szCs w:val="26"/>
          <w:lang w:eastAsia="it-IT"/>
        </w:rPr>
        <w:t xml:space="preserve"> e della metallurgia. La </w:t>
      </w:r>
      <w:r w:rsidR="004B58FA">
        <w:rPr>
          <w:rFonts w:eastAsia="Times New Roman" w:cs="Arial"/>
          <w:sz w:val="26"/>
          <w:szCs w:val="26"/>
          <w:lang w:eastAsia="it-IT"/>
        </w:rPr>
        <w:t>t</w:t>
      </w:r>
      <w:r w:rsidRPr="004B58FA">
        <w:rPr>
          <w:rFonts w:eastAsia="Times New Roman" w:cs="Arial"/>
          <w:sz w:val="26"/>
          <w:szCs w:val="26"/>
          <w:lang w:eastAsia="it-IT"/>
        </w:rPr>
        <w:t>radizionale</w:t>
      </w:r>
      <w:r w:rsidR="004B58FA">
        <w:rPr>
          <w:rFonts w:eastAsia="Times New Roman" w:cs="Arial"/>
          <w:sz w:val="26"/>
          <w:szCs w:val="26"/>
          <w:lang w:eastAsia="it-IT"/>
        </w:rPr>
        <w:t xml:space="preserve"> </w:t>
      </w:r>
      <w:r w:rsidRPr="004B58FA">
        <w:rPr>
          <w:rFonts w:eastAsia="Times New Roman" w:cs="Arial"/>
          <w:sz w:val="26"/>
          <w:szCs w:val="26"/>
          <w:lang w:eastAsia="it-IT"/>
        </w:rPr>
        <w:t>pace sindacale contribuisce all'alta produttivit</w:t>
      </w:r>
      <w:r w:rsidR="00E96D42" w:rsidRPr="004B58FA">
        <w:rPr>
          <w:rFonts w:eastAsia="Times New Roman" w:cs="Arial"/>
          <w:sz w:val="26"/>
          <w:szCs w:val="26"/>
          <w:lang w:eastAsia="it-IT"/>
        </w:rPr>
        <w:t>à</w:t>
      </w:r>
      <w:r w:rsidRPr="004B58FA">
        <w:rPr>
          <w:rFonts w:eastAsia="Times New Roman" w:cs="Arial"/>
          <w:sz w:val="26"/>
          <w:szCs w:val="26"/>
          <w:lang w:eastAsia="it-IT"/>
        </w:rPr>
        <w:t>' del lavoro.</w:t>
      </w:r>
    </w:p>
    <w:p w:rsidR="00AC7633" w:rsidRDefault="00AC7633" w:rsidP="004B58FA">
      <w:pPr>
        <w:shd w:val="clear" w:color="auto" w:fill="E2EFD9" w:themeFill="accent6" w:themeFillTint="33"/>
        <w:spacing w:after="0" w:line="240" w:lineRule="auto"/>
        <w:outlineLvl w:val="1"/>
        <w:rPr>
          <w:rFonts w:eastAsia="Times New Roman" w:cs="Arial"/>
          <w:sz w:val="26"/>
          <w:szCs w:val="26"/>
          <w:lang w:eastAsia="it-IT"/>
        </w:rPr>
      </w:pPr>
      <w:r w:rsidRPr="004B58FA">
        <w:rPr>
          <w:rFonts w:eastAsia="Times New Roman" w:cs="Arial"/>
          <w:sz w:val="26"/>
          <w:szCs w:val="26"/>
          <w:lang w:eastAsia="it-IT"/>
        </w:rPr>
        <w:t xml:space="preserve">Infine </w:t>
      </w:r>
      <w:r w:rsidR="001D1B4A" w:rsidRPr="004B58FA">
        <w:rPr>
          <w:rFonts w:eastAsia="Times New Roman" w:cs="Arial"/>
          <w:sz w:val="26"/>
          <w:szCs w:val="26"/>
          <w:lang w:eastAsia="it-IT"/>
        </w:rPr>
        <w:t>c</w:t>
      </w:r>
      <w:r w:rsidR="004B58FA">
        <w:rPr>
          <w:rFonts w:eastAsia="Times New Roman" w:cs="Arial"/>
          <w:sz w:val="26"/>
          <w:szCs w:val="26"/>
          <w:lang w:eastAsia="it-IT"/>
        </w:rPr>
        <w:t xml:space="preserve">’è </w:t>
      </w:r>
      <w:r w:rsidRPr="004B58FA">
        <w:rPr>
          <w:rFonts w:eastAsia="Times New Roman" w:cs="Arial"/>
          <w:sz w:val="26"/>
          <w:szCs w:val="26"/>
          <w:lang w:eastAsia="it-IT"/>
        </w:rPr>
        <w:t>solidit</w:t>
      </w:r>
      <w:r w:rsidR="00E96D42" w:rsidRPr="004B58FA">
        <w:rPr>
          <w:rFonts w:eastAsia="Times New Roman" w:cs="Arial"/>
          <w:sz w:val="26"/>
          <w:szCs w:val="26"/>
          <w:lang w:eastAsia="it-IT"/>
        </w:rPr>
        <w:t>à</w:t>
      </w:r>
      <w:r w:rsidRPr="004B58FA">
        <w:rPr>
          <w:rFonts w:eastAsia="Times New Roman" w:cs="Arial"/>
          <w:sz w:val="26"/>
          <w:szCs w:val="26"/>
          <w:lang w:eastAsia="it-IT"/>
        </w:rPr>
        <w:t xml:space="preserve"> dell'economia </w:t>
      </w:r>
      <w:r w:rsidR="004B58FA" w:rsidRPr="004B58FA">
        <w:rPr>
          <w:rFonts w:eastAsia="Times New Roman" w:cs="Arial"/>
          <w:sz w:val="26"/>
          <w:szCs w:val="26"/>
          <w:lang w:eastAsia="it-IT"/>
        </w:rPr>
        <w:t>con buone</w:t>
      </w:r>
      <w:r w:rsidR="001D1B4A" w:rsidRPr="004B58FA">
        <w:rPr>
          <w:rFonts w:eastAsia="Times New Roman" w:cs="Arial"/>
          <w:sz w:val="26"/>
          <w:szCs w:val="26"/>
          <w:lang w:eastAsia="it-IT"/>
        </w:rPr>
        <w:t xml:space="preserve"> </w:t>
      </w:r>
      <w:r w:rsidRPr="004B58FA">
        <w:rPr>
          <w:rFonts w:eastAsia="Times New Roman" w:cs="Arial"/>
          <w:sz w:val="26"/>
          <w:szCs w:val="26"/>
          <w:lang w:eastAsia="it-IT"/>
        </w:rPr>
        <w:t>prospettive di crescita</w:t>
      </w:r>
      <w:r w:rsidR="001D1B4A" w:rsidRPr="004B58FA">
        <w:rPr>
          <w:rFonts w:eastAsia="Times New Roman" w:cs="Arial"/>
          <w:sz w:val="26"/>
          <w:szCs w:val="26"/>
          <w:lang w:eastAsia="it-IT"/>
        </w:rPr>
        <w:t>: uscita definitivamente dalla fase recessiva in</w:t>
      </w:r>
      <w:r w:rsidR="00E96D42" w:rsidRPr="004B58FA">
        <w:rPr>
          <w:rFonts w:eastAsia="Times New Roman" w:cs="Arial"/>
          <w:sz w:val="26"/>
          <w:szCs w:val="26"/>
          <w:lang w:eastAsia="it-IT"/>
        </w:rPr>
        <w:t>i</w:t>
      </w:r>
      <w:r w:rsidR="001D1B4A" w:rsidRPr="004B58FA">
        <w:rPr>
          <w:rFonts w:eastAsia="Times New Roman" w:cs="Arial"/>
          <w:sz w:val="26"/>
          <w:szCs w:val="26"/>
          <w:lang w:eastAsia="it-IT"/>
        </w:rPr>
        <w:t xml:space="preserve">ziata nel 2008, l'economia ceca </w:t>
      </w:r>
      <w:r w:rsidR="004B58FA" w:rsidRPr="004B58FA">
        <w:rPr>
          <w:rFonts w:eastAsia="Times New Roman" w:cs="Arial"/>
          <w:sz w:val="26"/>
          <w:szCs w:val="26"/>
          <w:lang w:eastAsia="it-IT"/>
        </w:rPr>
        <w:t>è</w:t>
      </w:r>
      <w:r w:rsidR="001D1B4A" w:rsidRPr="004B58FA">
        <w:rPr>
          <w:rFonts w:eastAsia="Times New Roman" w:cs="Arial"/>
          <w:sz w:val="26"/>
          <w:szCs w:val="26"/>
          <w:lang w:eastAsia="it-IT"/>
        </w:rPr>
        <w:t xml:space="preserve"> tornata a crescere dal 2014 a ritmi sostenuti (2%).</w:t>
      </w:r>
      <w:r w:rsidR="003629B1" w:rsidRPr="004B58FA">
        <w:rPr>
          <w:rFonts w:eastAsia="Times New Roman" w:cs="Arial"/>
          <w:sz w:val="26"/>
          <w:szCs w:val="26"/>
          <w:lang w:eastAsia="it-IT"/>
        </w:rPr>
        <w:t xml:space="preserve"> Il tasso di disoccupazione è basso, attorno al 6%.</w:t>
      </w:r>
    </w:p>
    <w:p w:rsidR="004B58FA" w:rsidRDefault="004B58FA" w:rsidP="004B58FA">
      <w:pPr>
        <w:shd w:val="clear" w:color="auto" w:fill="E2EFD9" w:themeFill="accent6" w:themeFillTint="33"/>
        <w:spacing w:after="0" w:line="240" w:lineRule="auto"/>
        <w:outlineLvl w:val="1"/>
        <w:rPr>
          <w:rFonts w:eastAsia="Times New Roman" w:cs="Arial"/>
          <w:sz w:val="26"/>
          <w:szCs w:val="26"/>
          <w:lang w:eastAsia="it-IT"/>
        </w:rPr>
      </w:pPr>
    </w:p>
    <w:p w:rsidR="004B58FA" w:rsidRPr="004B58FA" w:rsidRDefault="004B58FA" w:rsidP="004B58FA">
      <w:pPr>
        <w:shd w:val="clear" w:color="auto" w:fill="E2EFD9" w:themeFill="accent6" w:themeFillTint="33"/>
        <w:spacing w:after="0" w:line="240" w:lineRule="auto"/>
        <w:outlineLvl w:val="1"/>
        <w:rPr>
          <w:rFonts w:eastAsia="Times New Roman" w:cs="Arial"/>
          <w:sz w:val="26"/>
          <w:szCs w:val="26"/>
          <w:lang w:eastAsia="it-IT"/>
        </w:rPr>
      </w:pPr>
    </w:p>
    <w:p w:rsidR="00074716" w:rsidRPr="00F83838" w:rsidRDefault="00F83838" w:rsidP="004B58FA">
      <w:pPr>
        <w:shd w:val="clear" w:color="auto" w:fill="E2EFD9" w:themeFill="accent6" w:themeFillTint="33"/>
        <w:spacing w:before="100" w:beforeAutospacing="1" w:after="180" w:line="240" w:lineRule="auto"/>
        <w:jc w:val="center"/>
        <w:outlineLvl w:val="1"/>
        <w:rPr>
          <w:b/>
          <w:bCs/>
          <w:sz w:val="28"/>
          <w:szCs w:val="28"/>
        </w:rPr>
      </w:pPr>
      <w:r w:rsidRPr="00F83838">
        <w:rPr>
          <w:rFonts w:cs="Arimo"/>
          <w:b/>
          <w:color w:val="666666"/>
          <w:sz w:val="28"/>
          <w:szCs w:val="28"/>
        </w:rPr>
        <w:lastRenderedPageBreak/>
        <w:t>INCENTIVI</w:t>
      </w:r>
    </w:p>
    <w:p w:rsidR="00EB03DB" w:rsidRPr="004B58FA" w:rsidRDefault="00F83838" w:rsidP="004B58FA">
      <w:pPr>
        <w:shd w:val="clear" w:color="auto" w:fill="E2EFD9" w:themeFill="accent6" w:themeFillTint="33"/>
        <w:spacing w:before="100" w:beforeAutospacing="1" w:after="180" w:line="240" w:lineRule="auto"/>
        <w:outlineLvl w:val="1"/>
        <w:rPr>
          <w:sz w:val="26"/>
          <w:szCs w:val="26"/>
        </w:rPr>
      </w:pPr>
      <w:r w:rsidRPr="004B58FA">
        <w:rPr>
          <w:sz w:val="26"/>
          <w:szCs w:val="26"/>
          <w:lang w:val="cs-CZ"/>
        </w:rPr>
        <w:t xml:space="preserve">La Repubblica </w:t>
      </w:r>
      <w:r w:rsidR="004B58FA">
        <w:rPr>
          <w:sz w:val="26"/>
          <w:szCs w:val="26"/>
          <w:lang w:val="cs-CZ"/>
        </w:rPr>
        <w:t>C</w:t>
      </w:r>
      <w:r w:rsidRPr="004B58FA">
        <w:rPr>
          <w:sz w:val="26"/>
          <w:szCs w:val="26"/>
          <w:lang w:val="cs-CZ"/>
        </w:rPr>
        <w:t>eca ha attirato nella sua recente storia un grande numero di investimenti esteri diretti, fatto che la rende uno dei paesi in transizione di maggior successo in termini di investimenti diretti esteri pro capite.</w:t>
      </w:r>
      <w:r w:rsidRPr="004B58FA">
        <w:rPr>
          <w:sz w:val="26"/>
          <w:szCs w:val="26"/>
          <w:lang w:val="cs-CZ"/>
        </w:rPr>
        <w:br/>
        <w:t xml:space="preserve">L´introduzione dal  1998 di incentivi agli investimenti ha stimolato un massiccio afflusso di investimenti diretti esteri in </w:t>
      </w:r>
      <w:r w:rsidR="0051549E" w:rsidRPr="004B58FA">
        <w:rPr>
          <w:sz w:val="26"/>
          <w:szCs w:val="26"/>
          <w:lang w:val="cs-CZ"/>
        </w:rPr>
        <w:t xml:space="preserve">numerosi </w:t>
      </w:r>
      <w:r w:rsidRPr="004B58FA">
        <w:rPr>
          <w:sz w:val="26"/>
          <w:szCs w:val="26"/>
          <w:lang w:val="cs-CZ"/>
        </w:rPr>
        <w:t>progetti</w:t>
      </w:r>
      <w:r w:rsidR="0051549E" w:rsidRPr="004B58FA">
        <w:rPr>
          <w:sz w:val="26"/>
          <w:szCs w:val="26"/>
          <w:lang w:val="cs-CZ"/>
        </w:rPr>
        <w:t>.</w:t>
      </w:r>
      <w:r w:rsidR="0051549E" w:rsidRPr="004B58FA">
        <w:rPr>
          <w:sz w:val="26"/>
          <w:szCs w:val="26"/>
        </w:rPr>
        <w:t xml:space="preserve"> Gli incentivi agli investimenti sono fruibili non solo dagli investitori che vogliono avviare o espandere la produzione, ma anche dai centri tecnologici e i centri di servizio strategici. Le aree interessate sono le seguenti:</w:t>
      </w:r>
    </w:p>
    <w:p w:rsidR="0051549E" w:rsidRPr="004B58FA" w:rsidRDefault="0051549E" w:rsidP="004B58FA">
      <w:pPr>
        <w:numPr>
          <w:ilvl w:val="0"/>
          <w:numId w:val="50"/>
        </w:numPr>
        <w:shd w:val="clear" w:color="auto" w:fill="E2EFD9" w:themeFill="accent6" w:themeFillTint="33"/>
        <w:spacing w:before="100" w:beforeAutospacing="1" w:after="100" w:afterAutospacing="1" w:line="240" w:lineRule="auto"/>
        <w:rPr>
          <w:rFonts w:eastAsia="Times New Roman" w:cs="Times New Roman"/>
          <w:sz w:val="26"/>
          <w:szCs w:val="26"/>
          <w:lang w:eastAsia="it-IT"/>
        </w:rPr>
      </w:pPr>
      <w:r w:rsidRPr="004B58FA">
        <w:rPr>
          <w:rFonts w:eastAsia="Times New Roman" w:cs="Times New Roman"/>
          <w:b/>
          <w:bCs/>
          <w:sz w:val="26"/>
          <w:szCs w:val="26"/>
          <w:lang w:eastAsia="it-IT"/>
        </w:rPr>
        <w:t xml:space="preserve">Industria - </w:t>
      </w:r>
      <w:r w:rsidRPr="004B58FA">
        <w:rPr>
          <w:rFonts w:eastAsia="Times New Roman" w:cs="Times New Roman"/>
          <w:sz w:val="26"/>
          <w:szCs w:val="26"/>
          <w:lang w:eastAsia="it-IT"/>
        </w:rPr>
        <w:t>Inserimento o espansione della produzione in settori dell’industria manifatturiera</w:t>
      </w:r>
    </w:p>
    <w:p w:rsidR="0051549E" w:rsidRPr="004B58FA" w:rsidRDefault="0051549E" w:rsidP="004B58FA">
      <w:pPr>
        <w:numPr>
          <w:ilvl w:val="0"/>
          <w:numId w:val="50"/>
        </w:numPr>
        <w:shd w:val="clear" w:color="auto" w:fill="E2EFD9" w:themeFill="accent6" w:themeFillTint="33"/>
        <w:spacing w:before="100" w:beforeAutospacing="1" w:after="100" w:afterAutospacing="1" w:line="240" w:lineRule="auto"/>
        <w:rPr>
          <w:rFonts w:eastAsia="Times New Roman" w:cs="Times New Roman"/>
          <w:sz w:val="26"/>
          <w:szCs w:val="26"/>
          <w:lang w:eastAsia="it-IT"/>
        </w:rPr>
      </w:pPr>
      <w:r w:rsidRPr="004B58FA">
        <w:rPr>
          <w:rFonts w:eastAsia="Times New Roman" w:cs="Times New Roman"/>
          <w:b/>
          <w:bCs/>
          <w:sz w:val="26"/>
          <w:szCs w:val="26"/>
          <w:lang w:eastAsia="it-IT"/>
        </w:rPr>
        <w:t xml:space="preserve">Centri tecnologici - </w:t>
      </w:r>
      <w:r w:rsidRPr="004B58FA">
        <w:rPr>
          <w:rFonts w:eastAsia="Times New Roman" w:cs="Times New Roman"/>
          <w:sz w:val="26"/>
          <w:szCs w:val="26"/>
          <w:lang w:eastAsia="it-IT"/>
        </w:rPr>
        <w:t>Costruzione o espansione di centri di ricerca e sviluppo</w:t>
      </w:r>
    </w:p>
    <w:p w:rsidR="0051549E" w:rsidRPr="004B58FA" w:rsidRDefault="0051549E" w:rsidP="004B58FA">
      <w:pPr>
        <w:numPr>
          <w:ilvl w:val="0"/>
          <w:numId w:val="50"/>
        </w:numPr>
        <w:shd w:val="clear" w:color="auto" w:fill="E2EFD9" w:themeFill="accent6" w:themeFillTint="33"/>
        <w:spacing w:before="100" w:beforeAutospacing="1" w:after="100" w:afterAutospacing="1" w:line="240" w:lineRule="auto"/>
        <w:rPr>
          <w:rFonts w:eastAsia="Times New Roman" w:cs="Times New Roman"/>
          <w:sz w:val="26"/>
          <w:szCs w:val="26"/>
          <w:lang w:eastAsia="it-IT"/>
        </w:rPr>
      </w:pPr>
      <w:r w:rsidRPr="004B58FA">
        <w:rPr>
          <w:rFonts w:eastAsia="Times New Roman" w:cs="Times New Roman"/>
          <w:b/>
          <w:bCs/>
          <w:sz w:val="26"/>
          <w:szCs w:val="26"/>
          <w:lang w:eastAsia="it-IT"/>
        </w:rPr>
        <w:t xml:space="preserve">Centri di servizio a supporto delle imprese - </w:t>
      </w:r>
      <w:r w:rsidRPr="004B58FA">
        <w:rPr>
          <w:rFonts w:eastAsia="Times New Roman" w:cs="Times New Roman"/>
          <w:sz w:val="26"/>
          <w:szCs w:val="26"/>
          <w:lang w:eastAsia="it-IT"/>
        </w:rPr>
        <w:t>Avvio o espansione di attività quali:</w:t>
      </w:r>
    </w:p>
    <w:p w:rsidR="0051549E" w:rsidRPr="004B58FA" w:rsidRDefault="0051549E" w:rsidP="0060179B">
      <w:pPr>
        <w:shd w:val="clear" w:color="auto" w:fill="E2EFD9" w:themeFill="accent6" w:themeFillTint="33"/>
        <w:spacing w:after="0" w:line="240" w:lineRule="auto"/>
        <w:rPr>
          <w:rFonts w:eastAsia="Times New Roman" w:cs="Times New Roman"/>
          <w:sz w:val="26"/>
          <w:szCs w:val="26"/>
          <w:lang w:eastAsia="it-IT"/>
        </w:rPr>
      </w:pPr>
      <w:r w:rsidRPr="004B58FA">
        <w:rPr>
          <w:rFonts w:eastAsia="Times New Roman" w:cs="Times New Roman"/>
          <w:sz w:val="26"/>
          <w:szCs w:val="26"/>
          <w:lang w:eastAsia="it-IT"/>
        </w:rPr>
        <w:t>- Centri di Servizio Condivisi</w:t>
      </w:r>
    </w:p>
    <w:p w:rsidR="0051549E" w:rsidRPr="004B58FA" w:rsidRDefault="0051549E" w:rsidP="0060179B">
      <w:pPr>
        <w:shd w:val="clear" w:color="auto" w:fill="E2EFD9" w:themeFill="accent6" w:themeFillTint="33"/>
        <w:spacing w:after="0" w:line="240" w:lineRule="auto"/>
        <w:rPr>
          <w:rFonts w:eastAsia="Times New Roman" w:cs="Times New Roman"/>
          <w:sz w:val="26"/>
          <w:szCs w:val="26"/>
          <w:lang w:eastAsia="it-IT"/>
        </w:rPr>
      </w:pPr>
      <w:r w:rsidRPr="004B58FA">
        <w:rPr>
          <w:rFonts w:eastAsia="Times New Roman" w:cs="Times New Roman"/>
          <w:sz w:val="26"/>
          <w:szCs w:val="26"/>
          <w:lang w:eastAsia="it-IT"/>
        </w:rPr>
        <w:t>- Centri di sviluppo software</w:t>
      </w:r>
    </w:p>
    <w:p w:rsidR="0051549E" w:rsidRPr="004B58FA" w:rsidRDefault="0051549E" w:rsidP="0060179B">
      <w:pPr>
        <w:shd w:val="clear" w:color="auto" w:fill="E2EFD9" w:themeFill="accent6" w:themeFillTint="33"/>
        <w:spacing w:after="0" w:line="240" w:lineRule="auto"/>
        <w:rPr>
          <w:rFonts w:eastAsia="Times New Roman" w:cs="Times New Roman"/>
          <w:sz w:val="26"/>
          <w:szCs w:val="26"/>
          <w:lang w:eastAsia="it-IT"/>
        </w:rPr>
      </w:pPr>
      <w:r w:rsidRPr="004B58FA">
        <w:rPr>
          <w:rFonts w:eastAsia="Times New Roman" w:cs="Times New Roman"/>
          <w:sz w:val="26"/>
          <w:szCs w:val="26"/>
          <w:lang w:eastAsia="it-IT"/>
        </w:rPr>
        <w:t>- Centri di riparazione High-tech.</w:t>
      </w:r>
    </w:p>
    <w:p w:rsidR="0051549E" w:rsidRPr="004B58FA" w:rsidRDefault="0051549E" w:rsidP="004B58FA">
      <w:pPr>
        <w:shd w:val="clear" w:color="auto" w:fill="DEEAF6" w:themeFill="accent1" w:themeFillTint="33"/>
        <w:spacing w:before="100" w:beforeAutospacing="1" w:after="180" w:line="240" w:lineRule="auto"/>
        <w:outlineLvl w:val="1"/>
        <w:rPr>
          <w:bCs/>
          <w:sz w:val="26"/>
          <w:szCs w:val="26"/>
        </w:rPr>
      </w:pPr>
    </w:p>
    <w:p w:rsidR="00EB03DB" w:rsidRDefault="00EB03DB" w:rsidP="00B01428">
      <w:pPr>
        <w:shd w:val="clear" w:color="auto" w:fill="FFFFFF"/>
        <w:spacing w:before="100" w:beforeAutospacing="1" w:after="180" w:line="240" w:lineRule="auto"/>
        <w:outlineLvl w:val="1"/>
        <w:rPr>
          <w:bCs/>
          <w:sz w:val="24"/>
          <w:szCs w:val="24"/>
        </w:rPr>
      </w:pPr>
    </w:p>
    <w:p w:rsidR="0060179B" w:rsidRDefault="0060179B" w:rsidP="00B01428">
      <w:pPr>
        <w:shd w:val="clear" w:color="auto" w:fill="FFFFFF"/>
        <w:spacing w:before="100" w:beforeAutospacing="1" w:after="180" w:line="240" w:lineRule="auto"/>
        <w:outlineLvl w:val="1"/>
        <w:rPr>
          <w:bCs/>
          <w:sz w:val="24"/>
          <w:szCs w:val="24"/>
        </w:rPr>
      </w:pPr>
    </w:p>
    <w:p w:rsidR="0060179B" w:rsidRDefault="0060179B" w:rsidP="00B01428">
      <w:pPr>
        <w:shd w:val="clear" w:color="auto" w:fill="FFFFFF"/>
        <w:spacing w:before="100" w:beforeAutospacing="1" w:after="180" w:line="240" w:lineRule="auto"/>
        <w:outlineLvl w:val="1"/>
        <w:rPr>
          <w:bCs/>
          <w:sz w:val="24"/>
          <w:szCs w:val="24"/>
        </w:rPr>
      </w:pPr>
    </w:p>
    <w:p w:rsidR="0060179B" w:rsidRDefault="0060179B" w:rsidP="00B01428">
      <w:pPr>
        <w:shd w:val="clear" w:color="auto" w:fill="FFFFFF"/>
        <w:spacing w:before="100" w:beforeAutospacing="1" w:after="180" w:line="240" w:lineRule="auto"/>
        <w:outlineLvl w:val="1"/>
        <w:rPr>
          <w:bCs/>
          <w:sz w:val="24"/>
          <w:szCs w:val="24"/>
        </w:rPr>
      </w:pPr>
    </w:p>
    <w:p w:rsidR="00EB03DB" w:rsidRDefault="00EB03DB" w:rsidP="00B01428">
      <w:pPr>
        <w:shd w:val="clear" w:color="auto" w:fill="FFFFFF"/>
        <w:spacing w:before="100" w:beforeAutospacing="1" w:after="180" w:line="240" w:lineRule="auto"/>
        <w:outlineLvl w:val="1"/>
        <w:rPr>
          <w:bCs/>
          <w:sz w:val="24"/>
          <w:szCs w:val="24"/>
        </w:rPr>
      </w:pPr>
    </w:p>
    <w:p w:rsidR="00EB03DB" w:rsidRDefault="00EB03DB" w:rsidP="00B01428">
      <w:pPr>
        <w:shd w:val="clear" w:color="auto" w:fill="FFFFFF"/>
        <w:spacing w:before="100" w:beforeAutospacing="1" w:after="180" w:line="240" w:lineRule="auto"/>
        <w:outlineLvl w:val="1"/>
        <w:rPr>
          <w:bCs/>
          <w:sz w:val="24"/>
          <w:szCs w:val="24"/>
        </w:rPr>
      </w:pPr>
    </w:p>
    <w:p w:rsidR="00EB03DB" w:rsidRPr="00D92FE1" w:rsidRDefault="00EB03DB" w:rsidP="00B01428">
      <w:pPr>
        <w:shd w:val="clear" w:color="auto" w:fill="FFFFFF"/>
        <w:spacing w:before="100" w:beforeAutospacing="1" w:after="180" w:line="240" w:lineRule="auto"/>
        <w:outlineLvl w:val="1"/>
        <w:rPr>
          <w:rFonts w:eastAsia="Times New Roman" w:cs="Arial"/>
          <w:sz w:val="24"/>
          <w:szCs w:val="24"/>
          <w:lang w:eastAsia="it-IT"/>
        </w:rPr>
      </w:pPr>
    </w:p>
    <w:p w:rsidR="000932BF" w:rsidRPr="00D92FE1" w:rsidRDefault="00EB03DB" w:rsidP="009422A1">
      <w:pPr>
        <w:shd w:val="clear" w:color="auto" w:fill="70AD47" w:themeFill="accent6"/>
        <w:spacing w:before="100" w:beforeAutospacing="1" w:after="180" w:line="240" w:lineRule="auto"/>
        <w:jc w:val="center"/>
        <w:outlineLvl w:val="2"/>
        <w:rPr>
          <w:rFonts w:eastAsia="Times New Roman" w:cs="Arial"/>
          <w:b/>
          <w:sz w:val="36"/>
          <w:szCs w:val="36"/>
          <w:lang w:eastAsia="it-IT"/>
        </w:rPr>
      </w:pPr>
      <w:r w:rsidRPr="00D92FE1">
        <w:rPr>
          <w:rFonts w:eastAsia="Times New Roman" w:cs="Arial"/>
          <w:b/>
          <w:sz w:val="36"/>
          <w:szCs w:val="36"/>
          <w:lang w:eastAsia="it-IT"/>
        </w:rPr>
        <w:lastRenderedPageBreak/>
        <w:t xml:space="preserve">ZONE FRANCHE </w:t>
      </w:r>
    </w:p>
    <w:p w:rsidR="009700E1" w:rsidRPr="00D92FE1" w:rsidRDefault="009700E1" w:rsidP="00462F56">
      <w:pPr>
        <w:shd w:val="clear" w:color="auto" w:fill="FFFFFF" w:themeFill="background1"/>
        <w:spacing w:before="100" w:beforeAutospacing="1" w:after="180" w:line="240" w:lineRule="auto"/>
        <w:jc w:val="center"/>
        <w:outlineLvl w:val="2"/>
        <w:rPr>
          <w:rFonts w:eastAsia="Times New Roman" w:cs="Arial"/>
          <w:color w:val="FF0000"/>
          <w:sz w:val="33"/>
          <w:szCs w:val="33"/>
          <w:lang w:eastAsia="it-IT"/>
        </w:rPr>
      </w:pPr>
    </w:p>
    <w:p w:rsidR="00E96F9D" w:rsidRPr="00CD1B2A" w:rsidRDefault="00960335" w:rsidP="009422A1">
      <w:pPr>
        <w:shd w:val="clear" w:color="auto" w:fill="E2EFD9" w:themeFill="accent6" w:themeFillTint="33"/>
        <w:autoSpaceDE w:val="0"/>
        <w:autoSpaceDN w:val="0"/>
        <w:adjustRightInd w:val="0"/>
        <w:spacing w:after="0" w:line="240" w:lineRule="auto"/>
        <w:rPr>
          <w:rFonts w:cs="BookmanOldStyle"/>
          <w:sz w:val="26"/>
          <w:szCs w:val="26"/>
        </w:rPr>
      </w:pPr>
      <w:r w:rsidRPr="00CD1B2A">
        <w:rPr>
          <w:rFonts w:cs="Arial"/>
          <w:color w:val="000000"/>
          <w:sz w:val="26"/>
          <w:szCs w:val="26"/>
        </w:rPr>
        <w:t>Nella Repubblica Ceca sono state previst</w:t>
      </w:r>
      <w:r w:rsidR="0078396E" w:rsidRPr="00CD1B2A">
        <w:rPr>
          <w:rFonts w:cs="Arial"/>
          <w:color w:val="000000"/>
          <w:sz w:val="26"/>
          <w:szCs w:val="26"/>
        </w:rPr>
        <w:t xml:space="preserve">i Parchi industriali e </w:t>
      </w:r>
      <w:r w:rsidRPr="00CD1B2A">
        <w:rPr>
          <w:rFonts w:cs="Arial"/>
          <w:i/>
          <w:color w:val="000000"/>
          <w:sz w:val="26"/>
          <w:szCs w:val="26"/>
        </w:rPr>
        <w:t>Zone franche</w:t>
      </w:r>
      <w:r w:rsidRPr="00CD1B2A">
        <w:rPr>
          <w:rFonts w:cs="Arial"/>
          <w:color w:val="000000"/>
          <w:sz w:val="26"/>
          <w:szCs w:val="26"/>
        </w:rPr>
        <w:t xml:space="preserve"> situate in diverse città (Praga, Zlin, Ostrava, Pardubice, Hradec, Kralove, Cheb e Trinec).</w:t>
      </w:r>
      <w:r w:rsidR="00462F56" w:rsidRPr="00CD1B2A">
        <w:rPr>
          <w:rFonts w:cs="BookmanOldStyle"/>
          <w:sz w:val="26"/>
          <w:szCs w:val="26"/>
        </w:rPr>
        <w:t xml:space="preserve"> Le agevolazioni che si hanno nelle zone franche sono soprattutto fiscali.</w:t>
      </w:r>
      <w:r w:rsidR="00E96F9D" w:rsidRPr="00CD1B2A">
        <w:rPr>
          <w:rFonts w:cs="BookmanOldStyle"/>
          <w:sz w:val="26"/>
          <w:szCs w:val="26"/>
        </w:rPr>
        <w:t xml:space="preserve"> Le tasse vengono pagate solo quando la merce viene prelevata dal magazzino e successivamente messa in circolazione. Quindi, se la merce viene riesportata, non si paga alcuna imposta.</w:t>
      </w:r>
    </w:p>
    <w:p w:rsidR="00757EB0" w:rsidRPr="00CD1B2A" w:rsidRDefault="00757EB0" w:rsidP="009422A1">
      <w:pPr>
        <w:shd w:val="clear" w:color="auto" w:fill="E2EFD9" w:themeFill="accent6" w:themeFillTint="33"/>
        <w:autoSpaceDE w:val="0"/>
        <w:autoSpaceDN w:val="0"/>
        <w:adjustRightInd w:val="0"/>
        <w:spacing w:after="0" w:line="240" w:lineRule="auto"/>
        <w:rPr>
          <w:rFonts w:cs="BookmanOldStyle"/>
          <w:sz w:val="26"/>
          <w:szCs w:val="26"/>
        </w:rPr>
      </w:pPr>
    </w:p>
    <w:p w:rsidR="00EB03DB" w:rsidRPr="00CD1B2A" w:rsidRDefault="00EB03DB" w:rsidP="009422A1">
      <w:pPr>
        <w:shd w:val="clear" w:color="auto" w:fill="E2EFD9" w:themeFill="accent6" w:themeFillTint="33"/>
        <w:autoSpaceDE w:val="0"/>
        <w:autoSpaceDN w:val="0"/>
        <w:adjustRightInd w:val="0"/>
        <w:spacing w:after="0" w:line="240" w:lineRule="auto"/>
        <w:rPr>
          <w:rFonts w:cs="BookmanOldStyle"/>
          <w:sz w:val="26"/>
          <w:szCs w:val="26"/>
        </w:rPr>
      </w:pPr>
      <w:r w:rsidRPr="00CD1B2A">
        <w:rPr>
          <w:rFonts w:cs="BookmanOldStyle"/>
          <w:sz w:val="26"/>
          <w:szCs w:val="26"/>
        </w:rPr>
        <w:t>Le zone franche vengono gestite da società private, quali:</w:t>
      </w:r>
    </w:p>
    <w:p w:rsidR="00EB03DB" w:rsidRPr="00CD1B2A" w:rsidRDefault="00EB03DB" w:rsidP="009422A1">
      <w:pPr>
        <w:shd w:val="clear" w:color="auto" w:fill="E2EFD9" w:themeFill="accent6" w:themeFillTint="33"/>
        <w:autoSpaceDE w:val="0"/>
        <w:autoSpaceDN w:val="0"/>
        <w:adjustRightInd w:val="0"/>
        <w:spacing w:after="0" w:line="240" w:lineRule="auto"/>
        <w:rPr>
          <w:rFonts w:cs="BookmanOldStyle"/>
          <w:sz w:val="26"/>
          <w:szCs w:val="26"/>
        </w:rPr>
      </w:pPr>
    </w:p>
    <w:p w:rsidR="00EB03DB" w:rsidRPr="00CD1B2A" w:rsidRDefault="00EB03DB" w:rsidP="009422A1">
      <w:pPr>
        <w:pStyle w:val="Paragrafoelenco"/>
        <w:numPr>
          <w:ilvl w:val="0"/>
          <w:numId w:val="42"/>
        </w:numPr>
        <w:shd w:val="clear" w:color="auto" w:fill="E2EFD9" w:themeFill="accent6" w:themeFillTint="33"/>
        <w:autoSpaceDE w:val="0"/>
        <w:autoSpaceDN w:val="0"/>
        <w:adjustRightInd w:val="0"/>
        <w:spacing w:after="0" w:line="240" w:lineRule="auto"/>
        <w:rPr>
          <w:rFonts w:cs="BookmanOldStyle"/>
          <w:sz w:val="26"/>
          <w:szCs w:val="26"/>
        </w:rPr>
      </w:pPr>
      <w:r w:rsidRPr="00CD1B2A">
        <w:rPr>
          <w:rFonts w:cs="BookmanOldStyle"/>
          <w:sz w:val="26"/>
          <w:szCs w:val="26"/>
        </w:rPr>
        <w:t>FREE ZONE OSTRAVA, Vitkovica 1, 701 93 Moravska Ostrava;</w:t>
      </w:r>
    </w:p>
    <w:p w:rsidR="00EB03DB" w:rsidRPr="00CD1B2A" w:rsidRDefault="00EB03DB" w:rsidP="009422A1">
      <w:pPr>
        <w:pStyle w:val="Paragrafoelenco"/>
        <w:numPr>
          <w:ilvl w:val="0"/>
          <w:numId w:val="42"/>
        </w:numPr>
        <w:shd w:val="clear" w:color="auto" w:fill="E2EFD9" w:themeFill="accent6" w:themeFillTint="33"/>
        <w:autoSpaceDE w:val="0"/>
        <w:autoSpaceDN w:val="0"/>
        <w:adjustRightInd w:val="0"/>
        <w:spacing w:after="0" w:line="240" w:lineRule="auto"/>
        <w:rPr>
          <w:rFonts w:cs="BookmanOldStyle"/>
          <w:sz w:val="26"/>
          <w:szCs w:val="26"/>
        </w:rPr>
      </w:pPr>
      <w:r w:rsidRPr="00CD1B2A">
        <w:rPr>
          <w:rFonts w:cs="BookmanOldStyle"/>
          <w:sz w:val="26"/>
          <w:szCs w:val="26"/>
        </w:rPr>
        <w:t>FREE ZONE PARDUBICE, Perstynske nam. 1, 530 21 Pardubice;</w:t>
      </w:r>
    </w:p>
    <w:p w:rsidR="00EB03DB" w:rsidRPr="00CD1B2A" w:rsidRDefault="00EB03DB" w:rsidP="009422A1">
      <w:pPr>
        <w:pStyle w:val="Paragrafoelenco"/>
        <w:numPr>
          <w:ilvl w:val="0"/>
          <w:numId w:val="42"/>
        </w:numPr>
        <w:shd w:val="clear" w:color="auto" w:fill="E2EFD9" w:themeFill="accent6" w:themeFillTint="33"/>
        <w:autoSpaceDE w:val="0"/>
        <w:autoSpaceDN w:val="0"/>
        <w:adjustRightInd w:val="0"/>
        <w:spacing w:after="0" w:line="240" w:lineRule="auto"/>
        <w:rPr>
          <w:rFonts w:cs="BookmanOldStyle"/>
          <w:sz w:val="26"/>
          <w:szCs w:val="26"/>
        </w:rPr>
      </w:pPr>
      <w:r w:rsidRPr="00CD1B2A">
        <w:rPr>
          <w:rFonts w:cs="BookmanOldStyle"/>
          <w:sz w:val="26"/>
          <w:szCs w:val="26"/>
        </w:rPr>
        <w:t>CECHOFRACHT, Na prikope 8, 110 00 Praha 1;</w:t>
      </w:r>
    </w:p>
    <w:p w:rsidR="00EB03DB" w:rsidRPr="00CD1B2A" w:rsidRDefault="00EB03DB" w:rsidP="009422A1">
      <w:pPr>
        <w:pStyle w:val="Paragrafoelenco"/>
        <w:numPr>
          <w:ilvl w:val="0"/>
          <w:numId w:val="42"/>
        </w:numPr>
        <w:shd w:val="clear" w:color="auto" w:fill="E2EFD9" w:themeFill="accent6" w:themeFillTint="33"/>
        <w:autoSpaceDE w:val="0"/>
        <w:autoSpaceDN w:val="0"/>
        <w:adjustRightInd w:val="0"/>
        <w:spacing w:after="0" w:line="240" w:lineRule="auto"/>
        <w:rPr>
          <w:rFonts w:cs="BookmanOldStyle"/>
          <w:sz w:val="26"/>
          <w:szCs w:val="26"/>
          <w:lang w:val="en-US"/>
        </w:rPr>
      </w:pPr>
      <w:r w:rsidRPr="00CD1B2A">
        <w:rPr>
          <w:rFonts w:cs="BookmanOldStyle"/>
          <w:sz w:val="26"/>
          <w:szCs w:val="26"/>
          <w:lang w:val="en-US"/>
        </w:rPr>
        <w:t>SENXO CHEB, Svobody 25, 350 01 Cheb, tel. 0166-435278;</w:t>
      </w:r>
    </w:p>
    <w:p w:rsidR="00EB03DB" w:rsidRPr="00762EBD" w:rsidRDefault="00EB03DB" w:rsidP="009422A1">
      <w:pPr>
        <w:pStyle w:val="Paragrafoelenco"/>
        <w:numPr>
          <w:ilvl w:val="0"/>
          <w:numId w:val="42"/>
        </w:numPr>
        <w:shd w:val="clear" w:color="auto" w:fill="E2EFD9" w:themeFill="accent6" w:themeFillTint="33"/>
        <w:autoSpaceDE w:val="0"/>
        <w:autoSpaceDN w:val="0"/>
        <w:adjustRightInd w:val="0"/>
        <w:spacing w:after="0" w:line="240" w:lineRule="auto"/>
        <w:rPr>
          <w:rFonts w:cs="BookmanOldStyle"/>
          <w:sz w:val="26"/>
          <w:szCs w:val="26"/>
          <w:lang w:val="fr-FR"/>
        </w:rPr>
      </w:pPr>
      <w:r w:rsidRPr="00762EBD">
        <w:rPr>
          <w:rFonts w:cs="BookmanOldStyle"/>
          <w:sz w:val="26"/>
          <w:szCs w:val="26"/>
          <w:lang w:val="fr-FR"/>
        </w:rPr>
        <w:t>CS. MANAGEMENT PRAHA, K sancim 50</w:t>
      </w:r>
      <w:r w:rsidR="00270259" w:rsidRPr="00762EBD">
        <w:rPr>
          <w:rFonts w:cs="BookmanOldStyle"/>
          <w:sz w:val="26"/>
          <w:szCs w:val="26"/>
          <w:lang w:val="fr-FR"/>
        </w:rPr>
        <w:t>, 163 00 Praha 5;</w:t>
      </w:r>
    </w:p>
    <w:p w:rsidR="00EB03DB" w:rsidRPr="00762EBD" w:rsidRDefault="00EB03DB" w:rsidP="009422A1">
      <w:pPr>
        <w:pStyle w:val="Paragrafoelenco"/>
        <w:numPr>
          <w:ilvl w:val="0"/>
          <w:numId w:val="42"/>
        </w:numPr>
        <w:shd w:val="clear" w:color="auto" w:fill="E2EFD9" w:themeFill="accent6" w:themeFillTint="33"/>
        <w:spacing w:before="100" w:beforeAutospacing="1" w:after="180" w:line="240" w:lineRule="auto"/>
        <w:outlineLvl w:val="2"/>
        <w:rPr>
          <w:rFonts w:cs="BookmanOldStyle"/>
          <w:sz w:val="26"/>
          <w:szCs w:val="26"/>
          <w:lang w:val="fr-FR"/>
        </w:rPr>
      </w:pPr>
      <w:r w:rsidRPr="00762EBD">
        <w:rPr>
          <w:rFonts w:cs="BookmanOldStyle"/>
          <w:sz w:val="26"/>
          <w:szCs w:val="26"/>
          <w:lang w:val="fr-FR"/>
        </w:rPr>
        <w:t>SPEDQUIC, s.r.o., Lukasova 7, 130 00 Praha 3.</w:t>
      </w:r>
    </w:p>
    <w:p w:rsidR="00EB03DB" w:rsidRPr="00762EBD" w:rsidRDefault="00EB03DB" w:rsidP="00E96F9D">
      <w:pPr>
        <w:autoSpaceDE w:val="0"/>
        <w:autoSpaceDN w:val="0"/>
        <w:adjustRightInd w:val="0"/>
        <w:spacing w:after="0" w:line="240" w:lineRule="auto"/>
        <w:rPr>
          <w:rFonts w:cs="BookmanOldStyle"/>
          <w:sz w:val="24"/>
          <w:szCs w:val="24"/>
          <w:lang w:val="fr-FR"/>
        </w:rPr>
      </w:pPr>
    </w:p>
    <w:p w:rsidR="00960335" w:rsidRPr="00762EBD" w:rsidRDefault="00960335" w:rsidP="00462F56">
      <w:pPr>
        <w:autoSpaceDE w:val="0"/>
        <w:autoSpaceDN w:val="0"/>
        <w:adjustRightInd w:val="0"/>
        <w:spacing w:after="0" w:line="240" w:lineRule="auto"/>
        <w:rPr>
          <w:rFonts w:eastAsia="Times New Roman" w:cs="Arial"/>
          <w:color w:val="222222"/>
          <w:sz w:val="24"/>
          <w:szCs w:val="24"/>
          <w:lang w:val="fr-FR" w:eastAsia="it-IT"/>
        </w:rPr>
      </w:pPr>
    </w:p>
    <w:p w:rsidR="00462F56" w:rsidRPr="00762EBD" w:rsidRDefault="00462F56" w:rsidP="006D2A57">
      <w:pPr>
        <w:shd w:val="clear" w:color="auto" w:fill="FFFFFF"/>
        <w:spacing w:before="100" w:beforeAutospacing="1" w:after="180" w:line="240" w:lineRule="auto"/>
        <w:outlineLvl w:val="2"/>
        <w:rPr>
          <w:rFonts w:ascii="Roboto Slab" w:eastAsia="Times New Roman" w:hAnsi="Roboto Slab" w:cs="Arial"/>
          <w:color w:val="FF0000"/>
          <w:sz w:val="33"/>
          <w:szCs w:val="33"/>
          <w:lang w:val="fr-FR" w:eastAsia="it-IT"/>
        </w:rPr>
      </w:pPr>
    </w:p>
    <w:p w:rsidR="009A1E9C" w:rsidRPr="00762EBD" w:rsidRDefault="009A1E9C" w:rsidP="006D2A57">
      <w:pPr>
        <w:shd w:val="clear" w:color="auto" w:fill="FFFFFF"/>
        <w:spacing w:before="100" w:beforeAutospacing="1" w:after="180" w:line="240" w:lineRule="auto"/>
        <w:outlineLvl w:val="2"/>
        <w:rPr>
          <w:rFonts w:ascii="Roboto Slab" w:eastAsia="Times New Roman" w:hAnsi="Roboto Slab" w:cs="Arial"/>
          <w:color w:val="FF0000"/>
          <w:sz w:val="33"/>
          <w:szCs w:val="33"/>
          <w:lang w:val="fr-FR" w:eastAsia="it-IT"/>
        </w:rPr>
      </w:pPr>
    </w:p>
    <w:p w:rsidR="00462F56" w:rsidRPr="00762EBD" w:rsidRDefault="00462F56" w:rsidP="006D2A57">
      <w:pPr>
        <w:shd w:val="clear" w:color="auto" w:fill="FFFFFF"/>
        <w:spacing w:before="100" w:beforeAutospacing="1" w:after="180" w:line="240" w:lineRule="auto"/>
        <w:outlineLvl w:val="2"/>
        <w:rPr>
          <w:rFonts w:ascii="Roboto Slab" w:eastAsia="Times New Roman" w:hAnsi="Roboto Slab" w:cs="Arial"/>
          <w:color w:val="FF0000"/>
          <w:sz w:val="33"/>
          <w:szCs w:val="33"/>
          <w:lang w:val="fr-FR" w:eastAsia="it-IT"/>
        </w:rPr>
      </w:pPr>
    </w:p>
    <w:p w:rsidR="00082767" w:rsidRPr="00762EBD"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val="fr-FR" w:eastAsia="it-IT"/>
        </w:rPr>
      </w:pPr>
    </w:p>
    <w:p w:rsidR="00757EB0" w:rsidRPr="00762EBD" w:rsidRDefault="0032357F" w:rsidP="00757EB0">
      <w:pPr>
        <w:spacing w:after="0"/>
        <w:rPr>
          <w:rStyle w:val="Collegamentoipertestuale"/>
          <w:sz w:val="20"/>
          <w:szCs w:val="20"/>
          <w:lang w:val="fr-FR"/>
        </w:rPr>
      </w:pPr>
      <w:r>
        <w:rPr>
          <w:sz w:val="20"/>
          <w:szCs w:val="20"/>
        </w:rPr>
        <w:fldChar w:fldCharType="begin"/>
      </w:r>
      <w:r w:rsidRPr="00762EBD">
        <w:rPr>
          <w:sz w:val="20"/>
          <w:szCs w:val="20"/>
          <w:lang w:val="fr-FR"/>
        </w:rPr>
        <w:instrText xml:space="preserve"> HYPERLINK  \l "Sommario3" </w:instrText>
      </w:r>
      <w:r>
        <w:rPr>
          <w:sz w:val="20"/>
          <w:szCs w:val="20"/>
        </w:rPr>
        <w:fldChar w:fldCharType="separate"/>
      </w:r>
    </w:p>
    <w:p w:rsidR="009C06C3" w:rsidRPr="003049E8" w:rsidRDefault="003049E8" w:rsidP="00757EB0">
      <w:pPr>
        <w:spacing w:after="0"/>
        <w:rPr>
          <w:sz w:val="20"/>
          <w:szCs w:val="20"/>
        </w:rPr>
      </w:pPr>
      <w:r w:rsidRPr="0032357F">
        <w:rPr>
          <w:rStyle w:val="Collegamentoipertestuale"/>
          <w:sz w:val="20"/>
          <w:szCs w:val="20"/>
        </w:rPr>
        <w:t>SOMMARIO</w:t>
      </w:r>
      <w:r w:rsidR="0032357F">
        <w:rPr>
          <w:sz w:val="20"/>
          <w:szCs w:val="20"/>
        </w:rPr>
        <w:fldChar w:fldCharType="end"/>
      </w:r>
    </w:p>
    <w:p w:rsidR="009D43DE" w:rsidRPr="00991241" w:rsidRDefault="009D43DE" w:rsidP="00757EB0">
      <w:pPr>
        <w:spacing w:after="0" w:line="259" w:lineRule="auto"/>
        <w:contextualSpacing/>
        <w:rPr>
          <w:b/>
          <w:sz w:val="32"/>
          <w:szCs w:val="32"/>
        </w:rPr>
      </w:pPr>
      <w:r>
        <w:rPr>
          <w:b/>
          <w:sz w:val="32"/>
          <w:szCs w:val="32"/>
        </w:rPr>
        <w:lastRenderedPageBreak/>
        <w:t>Stato:</w:t>
      </w:r>
      <w:r w:rsidR="006721B9">
        <w:rPr>
          <w:b/>
          <w:sz w:val="32"/>
          <w:szCs w:val="32"/>
        </w:rPr>
        <w:t xml:space="preserve"> Cechia </w:t>
      </w:r>
    </w:p>
    <w:p w:rsidR="009D43DE" w:rsidRPr="001132A6" w:rsidRDefault="009D43DE" w:rsidP="002760F6">
      <w:pPr>
        <w:spacing w:after="0" w:line="259" w:lineRule="auto"/>
        <w:contextualSpacing/>
        <w:rPr>
          <w:b/>
          <w:sz w:val="32"/>
          <w:szCs w:val="32"/>
        </w:rPr>
      </w:pPr>
      <w:bookmarkStart w:id="9" w:name="Scheda4"/>
      <w:r>
        <w:rPr>
          <w:b/>
          <w:sz w:val="32"/>
          <w:szCs w:val="32"/>
        </w:rPr>
        <w:t>Scheda 4</w:t>
      </w:r>
    </w:p>
    <w:bookmarkEnd w:id="9"/>
    <w:p w:rsidR="009D43DE" w:rsidRPr="001132A6" w:rsidRDefault="009D43DE" w:rsidP="009D43DE">
      <w:pPr>
        <w:spacing w:line="259" w:lineRule="auto"/>
        <w:ind w:left="720"/>
        <w:contextualSpacing/>
        <w:jc w:val="center"/>
        <w:rPr>
          <w:b/>
          <w:color w:val="2E74B5" w:themeColor="accent1" w:themeShade="BF"/>
          <w:sz w:val="40"/>
          <w:szCs w:val="40"/>
        </w:rPr>
      </w:pPr>
      <w:r w:rsidRPr="001132A6">
        <w:rPr>
          <w:b/>
          <w:color w:val="2E74B5" w:themeColor="accent1" w:themeShade="BF"/>
          <w:sz w:val="40"/>
          <w:szCs w:val="40"/>
        </w:rPr>
        <w:t>I SISTEMI CONTRIBUTIVO E FISCALE IN VIGORE</w:t>
      </w:r>
    </w:p>
    <w:p w:rsidR="009D43DE" w:rsidRPr="00BD1B98" w:rsidRDefault="009D43DE"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780"/>
        <w:gridCol w:w="38"/>
        <w:gridCol w:w="6739"/>
        <w:gridCol w:w="134"/>
      </w:tblGrid>
      <w:tr w:rsidR="009D43DE" w:rsidRPr="00BD1B98" w:rsidTr="001A3604">
        <w:trPr>
          <w:gridAfter w:val="1"/>
          <w:wAfter w:w="134" w:type="dxa"/>
        </w:trPr>
        <w:tc>
          <w:tcPr>
            <w:tcW w:w="13557" w:type="dxa"/>
            <w:gridSpan w:val="3"/>
            <w:shd w:val="clear" w:color="auto" w:fill="FFFF00"/>
          </w:tcPr>
          <w:p w:rsidR="009D43DE" w:rsidRPr="00BD1B98" w:rsidRDefault="009D43DE" w:rsidP="001A3604">
            <w:pPr>
              <w:spacing w:line="240" w:lineRule="auto"/>
              <w:contextualSpacing/>
              <w:rPr>
                <w:b/>
                <w:sz w:val="36"/>
                <w:szCs w:val="36"/>
              </w:rPr>
            </w:pPr>
            <w:r w:rsidRPr="00587D99">
              <w:rPr>
                <w:b/>
                <w:sz w:val="44"/>
                <w:szCs w:val="44"/>
              </w:rPr>
              <w:t>Sistema contributivo</w:t>
            </w:r>
          </w:p>
        </w:tc>
      </w:tr>
      <w:tr w:rsidR="009D43DE" w:rsidRPr="00BD1B98" w:rsidTr="001A3604">
        <w:trPr>
          <w:gridAfter w:val="1"/>
          <w:wAfter w:w="134" w:type="dxa"/>
        </w:trPr>
        <w:tc>
          <w:tcPr>
            <w:tcW w:w="6818" w:type="dxa"/>
            <w:gridSpan w:val="2"/>
          </w:tcPr>
          <w:p w:rsidR="009D43DE" w:rsidRPr="00BD1B98" w:rsidRDefault="009D43DE" w:rsidP="001A3604">
            <w:pPr>
              <w:spacing w:line="240" w:lineRule="auto"/>
              <w:contextualSpacing/>
              <w:rPr>
                <w:b/>
                <w:sz w:val="36"/>
                <w:szCs w:val="36"/>
              </w:rPr>
            </w:pPr>
            <w:r w:rsidRPr="00BD1B98">
              <w:rPr>
                <w:b/>
                <w:sz w:val="36"/>
                <w:szCs w:val="36"/>
              </w:rPr>
              <w:t>Struttura organizzativa</w:t>
            </w:r>
          </w:p>
        </w:tc>
        <w:tc>
          <w:tcPr>
            <w:tcW w:w="6739" w:type="dxa"/>
          </w:tcPr>
          <w:p w:rsidR="009D43DE" w:rsidRPr="00BD1B98" w:rsidRDefault="009D43DE" w:rsidP="001A3604">
            <w:pPr>
              <w:spacing w:line="240" w:lineRule="auto"/>
              <w:contextualSpacing/>
              <w:rPr>
                <w:b/>
                <w:sz w:val="36"/>
                <w:szCs w:val="36"/>
              </w:rPr>
            </w:pPr>
            <w:r w:rsidRPr="00BD1B98">
              <w:rPr>
                <w:b/>
                <w:sz w:val="36"/>
                <w:szCs w:val="36"/>
              </w:rPr>
              <w:t>Principi generali</w:t>
            </w:r>
          </w:p>
        </w:tc>
      </w:tr>
      <w:tr w:rsidR="009D43DE" w:rsidRPr="00BD1B98" w:rsidTr="001A3604">
        <w:trPr>
          <w:gridAfter w:val="1"/>
          <w:wAfter w:w="134" w:type="dxa"/>
        </w:trPr>
        <w:tc>
          <w:tcPr>
            <w:tcW w:w="6818" w:type="dxa"/>
            <w:gridSpan w:val="2"/>
            <w:shd w:val="clear" w:color="auto" w:fill="FFFFCC"/>
          </w:tcPr>
          <w:p w:rsidR="00F81020" w:rsidRPr="003C0E3A" w:rsidRDefault="00F81020" w:rsidP="00F81020">
            <w:pPr>
              <w:rPr>
                <w:rFonts w:cs="Arial"/>
              </w:rPr>
            </w:pPr>
            <w:r w:rsidRPr="003C0E3A">
              <w:rPr>
                <w:rFonts w:cs="Arial"/>
              </w:rPr>
              <w:t>Il ministero del Lavoro e delle politiche sociali (</w:t>
            </w:r>
            <w:r w:rsidRPr="003C0E3A">
              <w:rPr>
                <w:rFonts w:cs="Arial"/>
                <w:b/>
              </w:rPr>
              <w:t>MOLSA</w:t>
            </w:r>
            <w:r w:rsidRPr="003C0E3A">
              <w:rPr>
                <w:rFonts w:cs="Arial"/>
              </w:rPr>
              <w:t>) (Ministerstvo práce a sociálních věcí) formula le leggi relative a tutti i settori della previdenza sociale (eccezion</w:t>
            </w:r>
            <w:r w:rsidR="003C0E3A">
              <w:rPr>
                <w:rFonts w:cs="Arial"/>
              </w:rPr>
              <w:t>e</w:t>
            </w:r>
            <w:r w:rsidRPr="003C0E3A">
              <w:rPr>
                <w:rFonts w:cs="Arial"/>
              </w:rPr>
              <w:t xml:space="preserve"> fatta per l’assicurazione sanitaria).</w:t>
            </w:r>
          </w:p>
          <w:p w:rsidR="00F81020" w:rsidRPr="003C0E3A" w:rsidRDefault="00F81020" w:rsidP="00F81020">
            <w:pPr>
              <w:rPr>
                <w:rFonts w:cs="Arial"/>
              </w:rPr>
            </w:pPr>
            <w:r w:rsidRPr="003C0E3A">
              <w:rPr>
                <w:rFonts w:cs="Arial"/>
              </w:rPr>
              <w:t>Le mansioni amministrative sono gestite dagli uffici dell’Amministrazione ceca della previdenza sociale (Česká správa sociálního zabe zpečení, CSSZ), che fa capo al ministero dal quale è anche controllata.</w:t>
            </w:r>
          </w:p>
          <w:p w:rsidR="009D43DE" w:rsidRPr="003C0E3A" w:rsidRDefault="00F81020" w:rsidP="00F81020">
            <w:pPr>
              <w:spacing w:line="240" w:lineRule="auto"/>
              <w:contextualSpacing/>
            </w:pPr>
            <w:r w:rsidRPr="003C0E3A">
              <w:t xml:space="preserve"> </w:t>
            </w:r>
            <w:r w:rsidR="004470A3" w:rsidRPr="003C0E3A">
              <w:t xml:space="preserve">Il regime di assicurazione sanitaria è finanziato attraverso le </w:t>
            </w:r>
            <w:r w:rsidR="004470A3" w:rsidRPr="003C0E3A">
              <w:rPr>
                <w:b/>
                <w:i/>
              </w:rPr>
              <w:t>casse di</w:t>
            </w:r>
            <w:r w:rsidR="00CB5743" w:rsidRPr="003C0E3A">
              <w:rPr>
                <w:b/>
                <w:i/>
              </w:rPr>
              <w:t xml:space="preserve"> </w:t>
            </w:r>
            <w:r w:rsidR="004470A3" w:rsidRPr="003C0E3A">
              <w:rPr>
                <w:b/>
                <w:i/>
              </w:rPr>
              <w:t>assicurazione malattia</w:t>
            </w:r>
            <w:r w:rsidR="004470A3" w:rsidRPr="003C0E3A">
              <w:t>.</w:t>
            </w:r>
            <w:r w:rsidR="00843190" w:rsidRPr="003C0E3A">
              <w:t xml:space="preserve"> L’autorità centrale incaricata di gestire a livello nazionale l’assistenza sanitaria è il </w:t>
            </w:r>
            <w:r w:rsidR="00B232D3" w:rsidRPr="003C0E3A">
              <w:rPr>
                <w:b/>
                <w:i/>
              </w:rPr>
              <w:t>M</w:t>
            </w:r>
            <w:r w:rsidR="00843190" w:rsidRPr="003C0E3A">
              <w:rPr>
                <w:b/>
                <w:i/>
              </w:rPr>
              <w:t>inistero della Salute</w:t>
            </w:r>
            <w:r w:rsidR="00843190" w:rsidRPr="003C0E3A">
              <w:t xml:space="preserve"> (Ministerstvo zdravotnictví).</w:t>
            </w:r>
          </w:p>
          <w:p w:rsidR="00843190" w:rsidRPr="003C0E3A" w:rsidRDefault="00843190" w:rsidP="001A3604">
            <w:pPr>
              <w:spacing w:line="240" w:lineRule="auto"/>
              <w:contextualSpacing/>
            </w:pPr>
          </w:p>
          <w:p w:rsidR="00CB5743" w:rsidRPr="003C0E3A" w:rsidRDefault="004470A3" w:rsidP="001A3604">
            <w:pPr>
              <w:spacing w:line="240" w:lineRule="auto"/>
              <w:contextualSpacing/>
            </w:pPr>
            <w:r w:rsidRPr="003C0E3A">
              <w:t xml:space="preserve">Gli altri settori del regime sono finanziati dal </w:t>
            </w:r>
            <w:r w:rsidRPr="003C0E3A">
              <w:rPr>
                <w:b/>
                <w:i/>
              </w:rPr>
              <w:t>bilancio dello Stato</w:t>
            </w:r>
            <w:r w:rsidRPr="003C0E3A">
              <w:t xml:space="preserve">. </w:t>
            </w:r>
          </w:p>
          <w:p w:rsidR="004470A3" w:rsidRPr="003C0E3A" w:rsidRDefault="004470A3" w:rsidP="001A3604">
            <w:pPr>
              <w:spacing w:line="240" w:lineRule="auto"/>
              <w:contextualSpacing/>
            </w:pPr>
            <w:r w:rsidRPr="003C0E3A">
              <w:t>I premi vengono versati dai datori di lavoro e dai lavoratori subordinati o dai lavoratori autonomi.</w:t>
            </w:r>
          </w:p>
          <w:p w:rsidR="00581355" w:rsidRPr="003C0E3A" w:rsidRDefault="00581355" w:rsidP="001A3604">
            <w:pPr>
              <w:spacing w:line="240" w:lineRule="auto"/>
              <w:contextualSpacing/>
            </w:pPr>
          </w:p>
          <w:p w:rsidR="00581355" w:rsidRPr="003C0E3A" w:rsidRDefault="00581355" w:rsidP="001A3604">
            <w:pPr>
              <w:spacing w:line="240" w:lineRule="auto"/>
              <w:contextualSpacing/>
            </w:pPr>
            <w:r w:rsidRPr="003C0E3A">
              <w:t xml:space="preserve">La </w:t>
            </w:r>
            <w:r w:rsidRPr="003C0E3A">
              <w:rPr>
                <w:b/>
                <w:i/>
              </w:rPr>
              <w:t>CSSZ (Amministrazione ceca della previdenza sociale)</w:t>
            </w:r>
            <w:r w:rsidRPr="003C0E3A">
              <w:t xml:space="preserve"> ha come compito principale la riscossione dei contributi secondo la regolamentazione di base dell’assicurazione pensionistica, dell’assicurazione malattia e della polit</w:t>
            </w:r>
            <w:r w:rsidR="00B50A93" w:rsidRPr="003C0E3A">
              <w:t>ica pubblica per l’occupazione.</w:t>
            </w:r>
          </w:p>
          <w:p w:rsidR="00E4122C" w:rsidRPr="003C0E3A" w:rsidRDefault="00E4122C" w:rsidP="001A3604">
            <w:pPr>
              <w:spacing w:line="240" w:lineRule="auto"/>
              <w:contextualSpacing/>
            </w:pPr>
          </w:p>
          <w:p w:rsidR="00E4122C" w:rsidRPr="003C0E3A" w:rsidRDefault="00E4122C" w:rsidP="001A3604">
            <w:pPr>
              <w:spacing w:line="240" w:lineRule="auto"/>
              <w:contextualSpacing/>
            </w:pPr>
            <w:r w:rsidRPr="003C0E3A">
              <w:t xml:space="preserve">I centri regionali per l'impiego (Úřad práce) e loro punti di contatto operano nelle diverse regioni e dipendono dal centro per l’impiego della Repubblica Ceca, che a sua volta è controllato dalla </w:t>
            </w:r>
            <w:r w:rsidRPr="003C0E3A">
              <w:rPr>
                <w:b/>
                <w:i/>
              </w:rPr>
              <w:t>sezione mercato del lavoro (Sekce politiky zaměstnanosti a trhu práce) del MOLSA.</w:t>
            </w:r>
            <w:r w:rsidRPr="003C0E3A">
              <w:t xml:space="preserve"> Essi si </w:t>
            </w:r>
            <w:r w:rsidRPr="003C0E3A">
              <w:lastRenderedPageBreak/>
              <w:t>occupano essenzialmente del versamento delle indennità di disoccupazione, della tenuta dei registri delle persone in cerca di lavoro e della promozione e della creazione di opportunità d’impiego.</w:t>
            </w:r>
          </w:p>
          <w:p w:rsidR="005C1A68" w:rsidRPr="003C0E3A" w:rsidRDefault="005C1A68" w:rsidP="001A3604">
            <w:pPr>
              <w:spacing w:line="240" w:lineRule="auto"/>
              <w:contextualSpacing/>
            </w:pPr>
          </w:p>
          <w:p w:rsidR="005C1A68" w:rsidRPr="003C0E3A" w:rsidRDefault="005C1A68" w:rsidP="005C1A68">
            <w:pPr>
              <w:spacing w:line="240" w:lineRule="auto"/>
              <w:rPr>
                <w:rFonts w:eastAsia="Times New Roman" w:cs="Arial"/>
                <w:lang w:eastAsia="it-IT"/>
              </w:rPr>
            </w:pPr>
            <w:r w:rsidRPr="003C0E3A">
              <w:rPr>
                <w:rFonts w:eastAsia="Times New Roman" w:cs="Arial"/>
                <w:lang w:eastAsia="it-IT"/>
              </w:rPr>
              <w:t>l</w:t>
            </w:r>
            <w:r w:rsidR="004D5EED">
              <w:rPr>
                <w:rFonts w:eastAsia="Times New Roman" w:cs="Arial"/>
                <w:lang w:eastAsia="it-IT"/>
              </w:rPr>
              <w:t>l</w:t>
            </w:r>
            <w:r w:rsidRPr="003C0E3A">
              <w:rPr>
                <w:rFonts w:eastAsia="Times New Roman" w:cs="Arial"/>
                <w:lang w:eastAsia="it-IT"/>
              </w:rPr>
              <w:t xml:space="preserve"> regime previdenziale e le prestazioni di disoccupazione sono finanziate dai contributi versati sia dai lavoratori subordinati che dai datori di lavoro.</w:t>
            </w:r>
          </w:p>
          <w:p w:rsidR="005C1A68" w:rsidRPr="003C0E3A" w:rsidRDefault="005C1A68" w:rsidP="005C1A68">
            <w:pPr>
              <w:spacing w:line="240" w:lineRule="auto"/>
              <w:rPr>
                <w:rFonts w:eastAsia="Times New Roman" w:cs="Arial"/>
                <w:lang w:eastAsia="it-IT"/>
              </w:rPr>
            </w:pPr>
            <w:r w:rsidRPr="003C0E3A">
              <w:rPr>
                <w:rFonts w:eastAsia="Times New Roman" w:cs="Arial"/>
                <w:lang w:eastAsia="it-IT"/>
              </w:rPr>
              <w:t>Il regime sanitario è finanziato sia dai contributi che dal gettito fiscale.</w:t>
            </w:r>
          </w:p>
          <w:p w:rsidR="005C1A68" w:rsidRPr="003C0E3A" w:rsidRDefault="005C1A68" w:rsidP="005C1A68">
            <w:pPr>
              <w:spacing w:line="240" w:lineRule="auto"/>
              <w:rPr>
                <w:rFonts w:eastAsia="Times New Roman" w:cs="Arial"/>
                <w:lang w:eastAsia="it-IT"/>
              </w:rPr>
            </w:pPr>
            <w:r w:rsidRPr="003C0E3A">
              <w:rPr>
                <w:rFonts w:eastAsia="Times New Roman" w:cs="Arial"/>
                <w:lang w:eastAsia="it-IT"/>
              </w:rPr>
              <w:t>Le prestazioni familiari e i servizi di assistenza sociale, invece, sono finanziati solo dal gettito fiscale.</w:t>
            </w:r>
          </w:p>
          <w:p w:rsidR="005C1A68" w:rsidRPr="003C0E3A" w:rsidRDefault="005C1A68" w:rsidP="001A3604">
            <w:pPr>
              <w:spacing w:line="240" w:lineRule="auto"/>
              <w:contextualSpacing/>
              <w:rPr>
                <w:b/>
              </w:rPr>
            </w:pPr>
          </w:p>
        </w:tc>
        <w:tc>
          <w:tcPr>
            <w:tcW w:w="6739" w:type="dxa"/>
            <w:shd w:val="clear" w:color="auto" w:fill="FFFFCC"/>
          </w:tcPr>
          <w:p w:rsidR="00FF2E47" w:rsidRPr="003C0E3A" w:rsidRDefault="00FF2E47" w:rsidP="00FF2E47">
            <w:pPr>
              <w:spacing w:line="240" w:lineRule="auto"/>
              <w:rPr>
                <w:rFonts w:eastAsia="Times New Roman" w:cs="Arial"/>
                <w:lang w:eastAsia="it-IT"/>
              </w:rPr>
            </w:pPr>
            <w:r w:rsidRPr="003C0E3A">
              <w:rPr>
                <w:rFonts w:eastAsia="Times New Roman" w:cs="Arial"/>
                <w:lang w:eastAsia="it-IT"/>
              </w:rPr>
              <w:lastRenderedPageBreak/>
              <w:t xml:space="preserve">Nella Repubblica </w:t>
            </w:r>
            <w:r w:rsidR="00D17484" w:rsidRPr="003C0E3A">
              <w:rPr>
                <w:rFonts w:eastAsia="Times New Roman" w:cs="Arial"/>
                <w:lang w:eastAsia="it-IT"/>
              </w:rPr>
              <w:t>C</w:t>
            </w:r>
            <w:r w:rsidRPr="003C0E3A">
              <w:rPr>
                <w:rFonts w:eastAsia="Times New Roman" w:cs="Arial"/>
                <w:lang w:eastAsia="it-IT"/>
              </w:rPr>
              <w:t xml:space="preserve">eca il regime di previdenza sociale comprende i regimi di assicurazione pensionistica, di assicurazione malattia e di </w:t>
            </w:r>
            <w:r w:rsidR="004D5EED">
              <w:rPr>
                <w:rFonts w:eastAsia="Times New Roman" w:cs="Arial"/>
                <w:lang w:eastAsia="it-IT"/>
              </w:rPr>
              <w:t>a</w:t>
            </w:r>
            <w:r w:rsidRPr="003C0E3A">
              <w:rPr>
                <w:rFonts w:eastAsia="Times New Roman" w:cs="Arial"/>
                <w:lang w:eastAsia="it-IT"/>
              </w:rPr>
              <w:t>ssicurazione sanitaria, nonché la politica nazionale per l’impiego e il regime delle prestazioni sociali non contributive.</w:t>
            </w:r>
          </w:p>
          <w:p w:rsidR="00FF2E47" w:rsidRPr="003C0E3A" w:rsidRDefault="00FF2E47" w:rsidP="00FF2E47">
            <w:pPr>
              <w:spacing w:line="240" w:lineRule="auto"/>
              <w:rPr>
                <w:rFonts w:eastAsia="Times New Roman" w:cs="Arial"/>
                <w:lang w:eastAsia="it-IT"/>
              </w:rPr>
            </w:pPr>
            <w:r w:rsidRPr="003C0E3A">
              <w:rPr>
                <w:rFonts w:eastAsia="Times New Roman" w:cs="Arial"/>
                <w:lang w:eastAsia="it-IT"/>
              </w:rPr>
              <w:t>L'assicurazione sanitaria, l'assicurazione pensionistica e la politica nazionale per l’impiego sono obbligatorie per tutta la popolazione professionalmente attiva, mentre l'assicurazione malattia è obbligatoria per i lavoratori subordinati e volontaria per i lavoratori autonomi.</w:t>
            </w:r>
          </w:p>
          <w:p w:rsidR="00FF2E47" w:rsidRPr="003C0E3A" w:rsidRDefault="00FF2E47" w:rsidP="00FF2E47">
            <w:pPr>
              <w:spacing w:line="240" w:lineRule="auto"/>
              <w:rPr>
                <w:rFonts w:eastAsia="Times New Roman" w:cs="Arial"/>
                <w:lang w:eastAsia="it-IT"/>
              </w:rPr>
            </w:pPr>
          </w:p>
          <w:p w:rsidR="00AF2F3D" w:rsidRPr="003C0E3A" w:rsidRDefault="00AF2F3D" w:rsidP="007F5F0E">
            <w:pPr>
              <w:shd w:val="clear" w:color="auto" w:fill="FFFFCC"/>
              <w:tabs>
                <w:tab w:val="left" w:pos="2775"/>
                <w:tab w:val="center" w:pos="3261"/>
              </w:tabs>
              <w:spacing w:line="240" w:lineRule="auto"/>
              <w:rPr>
                <w:rStyle w:val="notranslate"/>
                <w:b/>
                <w:shd w:val="clear" w:color="auto" w:fill="FFFFCC"/>
              </w:rPr>
            </w:pPr>
            <w:r w:rsidRPr="003C0E3A">
              <w:rPr>
                <w:rStyle w:val="notranslate"/>
                <w:b/>
                <w:shd w:val="clear" w:color="auto" w:fill="FFFFCC"/>
              </w:rPr>
              <w:t>Contributi sociosanitari a carico del datore di lavoro</w:t>
            </w:r>
          </w:p>
          <w:p w:rsidR="00B56B36" w:rsidRPr="003C0E3A" w:rsidRDefault="00B56B36" w:rsidP="007F5F0E">
            <w:pPr>
              <w:shd w:val="clear" w:color="auto" w:fill="FFFFCC"/>
              <w:tabs>
                <w:tab w:val="left" w:pos="2775"/>
                <w:tab w:val="center" w:pos="3261"/>
              </w:tabs>
              <w:spacing w:line="240" w:lineRule="auto"/>
            </w:pPr>
            <w:r w:rsidRPr="003C0E3A">
              <w:t>Assicurazione sanitaria   9%</w:t>
            </w:r>
          </w:p>
          <w:p w:rsidR="00B56B36" w:rsidRPr="003C0E3A" w:rsidRDefault="00B56B36" w:rsidP="007F5F0E">
            <w:pPr>
              <w:shd w:val="clear" w:color="auto" w:fill="FFFFCC"/>
              <w:tabs>
                <w:tab w:val="left" w:pos="2775"/>
                <w:tab w:val="center" w:pos="3261"/>
              </w:tabs>
              <w:spacing w:line="240" w:lineRule="auto"/>
              <w:rPr>
                <w:rStyle w:val="notranslate"/>
                <w:shd w:val="clear" w:color="auto" w:fill="FFFFCC"/>
              </w:rPr>
            </w:pPr>
            <w:r w:rsidRPr="003C0E3A">
              <w:rPr>
                <w:rStyle w:val="notranslate"/>
                <w:shd w:val="clear" w:color="auto" w:fill="FFFFCC"/>
              </w:rPr>
              <w:t>Cassa pensione               21,5%</w:t>
            </w:r>
          </w:p>
          <w:p w:rsidR="00B56B36" w:rsidRPr="003C0E3A" w:rsidRDefault="00B56B36" w:rsidP="007F5F0E">
            <w:pPr>
              <w:shd w:val="clear" w:color="auto" w:fill="FFFFCC"/>
              <w:tabs>
                <w:tab w:val="left" w:pos="2775"/>
                <w:tab w:val="center" w:pos="3261"/>
              </w:tabs>
              <w:spacing w:line="240" w:lineRule="auto"/>
              <w:rPr>
                <w:rStyle w:val="notranslate"/>
                <w:shd w:val="clear" w:color="auto" w:fill="FFFFCC"/>
              </w:rPr>
            </w:pPr>
            <w:r w:rsidRPr="003C0E3A">
              <w:rPr>
                <w:rStyle w:val="notranslate"/>
                <w:shd w:val="clear" w:color="auto" w:fill="FFFFCC"/>
              </w:rPr>
              <w:t>Assicurazione malattia    2,3%</w:t>
            </w:r>
          </w:p>
          <w:p w:rsidR="00B56B36" w:rsidRPr="003C0E3A" w:rsidRDefault="00B56B36" w:rsidP="007F5F0E">
            <w:pPr>
              <w:shd w:val="clear" w:color="auto" w:fill="FFFFCC"/>
              <w:tabs>
                <w:tab w:val="left" w:pos="2775"/>
                <w:tab w:val="center" w:pos="3261"/>
              </w:tabs>
              <w:spacing w:line="240" w:lineRule="auto"/>
              <w:rPr>
                <w:rStyle w:val="notranslate"/>
                <w:shd w:val="clear" w:color="auto" w:fill="FFFFCC"/>
              </w:rPr>
            </w:pPr>
            <w:r w:rsidRPr="003C0E3A">
              <w:rPr>
                <w:rStyle w:val="notranslate"/>
                <w:shd w:val="clear" w:color="auto" w:fill="FFFFCC"/>
              </w:rPr>
              <w:t>Fondo disoccupazione     1,2%</w:t>
            </w:r>
          </w:p>
          <w:p w:rsidR="007F5F0E" w:rsidRDefault="00B56B36" w:rsidP="007F5F0E">
            <w:pPr>
              <w:shd w:val="clear" w:color="auto" w:fill="FFFFCC"/>
              <w:tabs>
                <w:tab w:val="left" w:pos="2775"/>
                <w:tab w:val="center" w:pos="3261"/>
              </w:tabs>
              <w:spacing w:line="240" w:lineRule="auto"/>
              <w:rPr>
                <w:rStyle w:val="notranslate"/>
                <w:b/>
                <w:shd w:val="clear" w:color="auto" w:fill="FFFFCC"/>
              </w:rPr>
            </w:pPr>
            <w:r w:rsidRPr="003C0E3A">
              <w:rPr>
                <w:rStyle w:val="notranslate"/>
                <w:b/>
                <w:shd w:val="clear" w:color="auto" w:fill="FFFFCC"/>
              </w:rPr>
              <w:t>TOTALE                               34 %</w:t>
            </w:r>
            <w:r w:rsidR="007F5F0E" w:rsidRPr="003C0E3A">
              <w:rPr>
                <w:rStyle w:val="notranslate"/>
                <w:b/>
                <w:shd w:val="clear" w:color="auto" w:fill="FFFFCC"/>
              </w:rPr>
              <w:tab/>
            </w:r>
          </w:p>
          <w:p w:rsidR="004D5EED" w:rsidRPr="003C0E3A" w:rsidRDefault="004D5EED" w:rsidP="007F5F0E">
            <w:pPr>
              <w:shd w:val="clear" w:color="auto" w:fill="FFFFCC"/>
              <w:tabs>
                <w:tab w:val="left" w:pos="2775"/>
                <w:tab w:val="center" w:pos="3261"/>
              </w:tabs>
              <w:spacing w:line="240" w:lineRule="auto"/>
              <w:rPr>
                <w:rStyle w:val="notranslate"/>
                <w:b/>
                <w:shd w:val="clear" w:color="auto" w:fill="FFFFCC"/>
              </w:rPr>
            </w:pPr>
          </w:p>
          <w:p w:rsidR="00E236FB" w:rsidRPr="003C0E3A" w:rsidRDefault="00E236FB" w:rsidP="00E236FB">
            <w:pPr>
              <w:shd w:val="clear" w:color="auto" w:fill="FFFFCC"/>
              <w:tabs>
                <w:tab w:val="left" w:pos="2775"/>
                <w:tab w:val="center" w:pos="3261"/>
              </w:tabs>
              <w:spacing w:line="240" w:lineRule="auto"/>
              <w:rPr>
                <w:rStyle w:val="notranslate"/>
                <w:b/>
                <w:shd w:val="clear" w:color="auto" w:fill="FFFFCC"/>
              </w:rPr>
            </w:pPr>
            <w:r w:rsidRPr="003C0E3A">
              <w:rPr>
                <w:rStyle w:val="notranslate"/>
                <w:b/>
                <w:shd w:val="clear" w:color="auto" w:fill="FFFFCC"/>
              </w:rPr>
              <w:t>Contributi sociosanitari a carico del lavoratore</w:t>
            </w:r>
          </w:p>
          <w:p w:rsidR="00E236FB" w:rsidRPr="003C0E3A" w:rsidRDefault="00E236FB" w:rsidP="00E236FB">
            <w:pPr>
              <w:shd w:val="clear" w:color="auto" w:fill="FFFFCC"/>
              <w:tabs>
                <w:tab w:val="left" w:pos="2775"/>
                <w:tab w:val="center" w:pos="3261"/>
              </w:tabs>
              <w:spacing w:line="240" w:lineRule="auto"/>
            </w:pPr>
            <w:r w:rsidRPr="003C0E3A">
              <w:t xml:space="preserve">Assicurazione </w:t>
            </w:r>
            <w:r w:rsidR="004D5EED" w:rsidRPr="003C0E3A">
              <w:t xml:space="preserve">sanitaria </w:t>
            </w:r>
            <w:r w:rsidR="004D5EED">
              <w:t xml:space="preserve">  </w:t>
            </w:r>
            <w:r w:rsidR="004D5EED" w:rsidRPr="003C0E3A">
              <w:t>4</w:t>
            </w:r>
            <w:r w:rsidRPr="003C0E3A">
              <w:t>,5%</w:t>
            </w:r>
          </w:p>
          <w:p w:rsidR="00E236FB" w:rsidRPr="003C0E3A" w:rsidRDefault="00E236FB" w:rsidP="00E236FB">
            <w:pPr>
              <w:shd w:val="clear" w:color="auto" w:fill="FFFFCC"/>
              <w:tabs>
                <w:tab w:val="left" w:pos="2775"/>
                <w:tab w:val="center" w:pos="3261"/>
              </w:tabs>
              <w:spacing w:line="240" w:lineRule="auto"/>
              <w:rPr>
                <w:rStyle w:val="notranslate"/>
                <w:shd w:val="clear" w:color="auto" w:fill="FFFFCC"/>
              </w:rPr>
            </w:pPr>
            <w:r w:rsidRPr="003C0E3A">
              <w:rPr>
                <w:rStyle w:val="notranslate"/>
                <w:shd w:val="clear" w:color="auto" w:fill="FFFFCC"/>
              </w:rPr>
              <w:t>Cassa pensione                6,5%</w:t>
            </w:r>
          </w:p>
          <w:p w:rsidR="00E236FB" w:rsidRPr="003C0E3A" w:rsidRDefault="00E236FB" w:rsidP="00E236FB">
            <w:pPr>
              <w:shd w:val="clear" w:color="auto" w:fill="FFFFCC"/>
              <w:tabs>
                <w:tab w:val="left" w:pos="2775"/>
                <w:tab w:val="center" w:pos="3261"/>
              </w:tabs>
              <w:spacing w:line="240" w:lineRule="auto"/>
              <w:rPr>
                <w:rStyle w:val="notranslate"/>
                <w:shd w:val="clear" w:color="auto" w:fill="FFFFCC"/>
              </w:rPr>
            </w:pPr>
            <w:r w:rsidRPr="003C0E3A">
              <w:rPr>
                <w:rStyle w:val="notranslate"/>
                <w:shd w:val="clear" w:color="auto" w:fill="FFFFCC"/>
              </w:rPr>
              <w:t>Assicurazione malattia    0%</w:t>
            </w:r>
          </w:p>
          <w:p w:rsidR="00E236FB" w:rsidRPr="003C0E3A" w:rsidRDefault="00E236FB" w:rsidP="00E236FB">
            <w:pPr>
              <w:shd w:val="clear" w:color="auto" w:fill="FFFFCC"/>
              <w:tabs>
                <w:tab w:val="left" w:pos="2775"/>
                <w:tab w:val="center" w:pos="3261"/>
              </w:tabs>
              <w:spacing w:line="240" w:lineRule="auto"/>
              <w:rPr>
                <w:rStyle w:val="notranslate"/>
                <w:shd w:val="clear" w:color="auto" w:fill="FFFFCC"/>
              </w:rPr>
            </w:pPr>
            <w:r w:rsidRPr="003C0E3A">
              <w:rPr>
                <w:rStyle w:val="notranslate"/>
                <w:shd w:val="clear" w:color="auto" w:fill="FFFFCC"/>
              </w:rPr>
              <w:t>Fondo disoccupazione     0%</w:t>
            </w:r>
          </w:p>
          <w:p w:rsidR="00E236FB" w:rsidRDefault="00E236FB" w:rsidP="00E236FB">
            <w:pPr>
              <w:shd w:val="clear" w:color="auto" w:fill="FFFFCC"/>
              <w:tabs>
                <w:tab w:val="left" w:pos="2775"/>
                <w:tab w:val="center" w:pos="3261"/>
              </w:tabs>
              <w:spacing w:line="240" w:lineRule="auto"/>
              <w:rPr>
                <w:rStyle w:val="notranslate"/>
                <w:b/>
                <w:shd w:val="clear" w:color="auto" w:fill="FFFFCC"/>
              </w:rPr>
            </w:pPr>
            <w:r w:rsidRPr="003C0E3A">
              <w:rPr>
                <w:rStyle w:val="notranslate"/>
                <w:b/>
                <w:shd w:val="clear" w:color="auto" w:fill="FFFFCC"/>
              </w:rPr>
              <w:t>TOTALE                               11 %</w:t>
            </w:r>
            <w:r w:rsidRPr="003C0E3A">
              <w:rPr>
                <w:rStyle w:val="notranslate"/>
                <w:b/>
                <w:shd w:val="clear" w:color="auto" w:fill="FFFFCC"/>
              </w:rPr>
              <w:tab/>
            </w:r>
          </w:p>
          <w:p w:rsidR="000E7DA4" w:rsidRDefault="000E7DA4" w:rsidP="00E236FB">
            <w:pPr>
              <w:shd w:val="clear" w:color="auto" w:fill="FFFFCC"/>
              <w:tabs>
                <w:tab w:val="left" w:pos="2775"/>
                <w:tab w:val="center" w:pos="3261"/>
              </w:tabs>
              <w:spacing w:line="240" w:lineRule="auto"/>
              <w:rPr>
                <w:rStyle w:val="notranslate"/>
                <w:b/>
                <w:shd w:val="clear" w:color="auto" w:fill="FFFFCC"/>
              </w:rPr>
            </w:pPr>
          </w:p>
          <w:p w:rsidR="00A77C2C" w:rsidRDefault="00A77C2C" w:rsidP="00E236FB">
            <w:pPr>
              <w:shd w:val="clear" w:color="auto" w:fill="FFFFCC"/>
              <w:tabs>
                <w:tab w:val="left" w:pos="2775"/>
                <w:tab w:val="center" w:pos="3261"/>
              </w:tabs>
              <w:spacing w:line="240" w:lineRule="auto"/>
              <w:rPr>
                <w:rStyle w:val="notranslate"/>
                <w:b/>
                <w:shd w:val="clear" w:color="auto" w:fill="FFFFCC"/>
              </w:rPr>
            </w:pPr>
          </w:p>
          <w:p w:rsidR="00A77C2C" w:rsidRPr="003C0E3A" w:rsidRDefault="00A77C2C" w:rsidP="00E236FB">
            <w:pPr>
              <w:shd w:val="clear" w:color="auto" w:fill="FFFFCC"/>
              <w:tabs>
                <w:tab w:val="left" w:pos="2775"/>
                <w:tab w:val="center" w:pos="3261"/>
              </w:tabs>
              <w:spacing w:line="240" w:lineRule="auto"/>
              <w:rPr>
                <w:rStyle w:val="notranslate"/>
                <w:b/>
                <w:shd w:val="clear" w:color="auto" w:fill="FFFFCC"/>
              </w:rPr>
            </w:pPr>
          </w:p>
          <w:p w:rsidR="003D1568" w:rsidRDefault="007F5F0E" w:rsidP="007F5F0E">
            <w:pPr>
              <w:shd w:val="clear" w:color="auto" w:fill="FFFFCC"/>
              <w:tabs>
                <w:tab w:val="left" w:pos="2775"/>
                <w:tab w:val="center" w:pos="3261"/>
              </w:tabs>
              <w:spacing w:line="240" w:lineRule="auto"/>
              <w:rPr>
                <w:rStyle w:val="notranslate"/>
                <w:b/>
                <w:shd w:val="clear" w:color="auto" w:fill="FFFFCC"/>
              </w:rPr>
            </w:pPr>
            <w:r w:rsidRPr="003C0E3A">
              <w:rPr>
                <w:rStyle w:val="notranslate"/>
                <w:b/>
                <w:shd w:val="clear" w:color="auto" w:fill="FFFFCC"/>
              </w:rPr>
              <w:lastRenderedPageBreak/>
              <w:tab/>
            </w:r>
          </w:p>
          <w:p w:rsidR="008405A0" w:rsidRPr="003C0E3A" w:rsidRDefault="008405A0" w:rsidP="003D1568">
            <w:pPr>
              <w:shd w:val="clear" w:color="auto" w:fill="FFFFCC"/>
              <w:tabs>
                <w:tab w:val="left" w:pos="2775"/>
                <w:tab w:val="center" w:pos="3261"/>
              </w:tabs>
              <w:spacing w:line="240" w:lineRule="auto"/>
              <w:jc w:val="center"/>
              <w:rPr>
                <w:rStyle w:val="notranslate"/>
                <w:b/>
                <w:shd w:val="clear" w:color="auto" w:fill="FFFFCC"/>
              </w:rPr>
            </w:pPr>
            <w:r w:rsidRPr="003C0E3A">
              <w:rPr>
                <w:rStyle w:val="notranslate"/>
                <w:b/>
                <w:shd w:val="clear" w:color="auto" w:fill="FFFFCC"/>
              </w:rPr>
              <w:t>PENSIONI</w:t>
            </w:r>
          </w:p>
          <w:p w:rsidR="007F5F0E" w:rsidRPr="003C0E3A" w:rsidRDefault="007F5F0E" w:rsidP="007F5F0E">
            <w:pPr>
              <w:shd w:val="clear" w:color="auto" w:fill="FFFFCC"/>
              <w:tabs>
                <w:tab w:val="left" w:pos="2775"/>
                <w:tab w:val="center" w:pos="3261"/>
              </w:tabs>
              <w:spacing w:line="240" w:lineRule="auto"/>
              <w:rPr>
                <w:rStyle w:val="notranslate"/>
                <w:b/>
                <w:shd w:val="clear" w:color="auto" w:fill="FFFFCC"/>
              </w:rPr>
            </w:pPr>
          </w:p>
          <w:p w:rsidR="008405A0" w:rsidRPr="003C0E3A" w:rsidRDefault="00F7390F" w:rsidP="00F7390F">
            <w:pPr>
              <w:shd w:val="clear" w:color="auto" w:fill="FFFFCC"/>
              <w:spacing w:line="240" w:lineRule="auto"/>
              <w:rPr>
                <w:rStyle w:val="notranslate"/>
                <w:shd w:val="clear" w:color="auto" w:fill="FFFFCC"/>
              </w:rPr>
            </w:pPr>
            <w:r w:rsidRPr="003C0E3A">
              <w:rPr>
                <w:rStyle w:val="notranslate"/>
                <w:shd w:val="clear" w:color="auto" w:fill="FFFFCC"/>
              </w:rPr>
              <w:t>Il sistema pensionistico in Cechia è costituito da 2 pilastri:</w:t>
            </w:r>
          </w:p>
          <w:p w:rsidR="00F7390F" w:rsidRPr="003C0E3A" w:rsidRDefault="00F7390F" w:rsidP="00F7390F">
            <w:pPr>
              <w:shd w:val="clear" w:color="auto" w:fill="FFFFCC"/>
              <w:spacing w:line="240" w:lineRule="auto"/>
              <w:rPr>
                <w:rStyle w:val="notranslate"/>
                <w:shd w:val="clear" w:color="auto" w:fill="FFFFCC"/>
              </w:rPr>
            </w:pPr>
            <w:r w:rsidRPr="003C0E3A">
              <w:rPr>
                <w:rStyle w:val="notranslate"/>
                <w:shd w:val="clear" w:color="auto" w:fill="FFFFCC"/>
              </w:rPr>
              <w:t>1) Obbligatorio</w:t>
            </w:r>
            <w:r w:rsidR="00963860" w:rsidRPr="003C0E3A">
              <w:rPr>
                <w:rStyle w:val="notranslate"/>
                <w:shd w:val="clear" w:color="auto" w:fill="FFFFCC"/>
              </w:rPr>
              <w:t xml:space="preserve"> (</w:t>
            </w:r>
            <w:r w:rsidR="00B4685F" w:rsidRPr="003C0E3A">
              <w:rPr>
                <w:rStyle w:val="notranslate"/>
                <w:shd w:val="clear" w:color="auto" w:fill="FFFFCC"/>
              </w:rPr>
              <w:t>vecchiaia, invalidità, superstiti es: vedovi, orfani)</w:t>
            </w:r>
          </w:p>
          <w:p w:rsidR="00F7390F" w:rsidRPr="003C0E3A" w:rsidRDefault="00F7390F" w:rsidP="00F7390F">
            <w:pPr>
              <w:shd w:val="clear" w:color="auto" w:fill="FFFFCC"/>
              <w:spacing w:line="240" w:lineRule="auto"/>
              <w:rPr>
                <w:rStyle w:val="notranslate"/>
                <w:shd w:val="clear" w:color="auto" w:fill="FFFFCC"/>
              </w:rPr>
            </w:pPr>
            <w:r w:rsidRPr="003C0E3A">
              <w:rPr>
                <w:rStyle w:val="notranslate"/>
                <w:shd w:val="clear" w:color="auto" w:fill="FFFFCC"/>
              </w:rPr>
              <w:t>2) Volontario</w:t>
            </w:r>
            <w:r w:rsidR="00B4685F" w:rsidRPr="003C0E3A">
              <w:rPr>
                <w:rStyle w:val="notranslate"/>
                <w:shd w:val="clear" w:color="auto" w:fill="FFFFCC"/>
              </w:rPr>
              <w:t xml:space="preserve"> (assicurazione privata sulla vita) </w:t>
            </w:r>
          </w:p>
          <w:p w:rsidR="008405A0" w:rsidRPr="003C0E3A" w:rsidRDefault="00FE30F4" w:rsidP="000D4391">
            <w:pPr>
              <w:shd w:val="clear" w:color="auto" w:fill="FFFFCC"/>
              <w:spacing w:before="100" w:beforeAutospacing="1" w:after="360" w:line="240" w:lineRule="auto"/>
              <w:rPr>
                <w:rStyle w:val="notranslate"/>
                <w:shd w:val="clear" w:color="auto" w:fill="FFFFCC"/>
              </w:rPr>
            </w:pPr>
            <w:r w:rsidRPr="003C0E3A">
              <w:rPr>
                <w:rStyle w:val="notranslate"/>
                <w:shd w:val="clear" w:color="auto" w:fill="FFFFCC"/>
              </w:rPr>
              <w:t>I contributi pensionistici devono essere pagati da tutte le persone economicamente attive che hanno compiuto i 18 anni</w:t>
            </w:r>
            <w:r w:rsidR="001942B2" w:rsidRPr="003C0E3A">
              <w:rPr>
                <w:rStyle w:val="notranslate"/>
                <w:shd w:val="clear" w:color="auto" w:fill="FFFFCC"/>
              </w:rPr>
              <w:t>.</w:t>
            </w:r>
          </w:p>
          <w:p w:rsidR="00163A5D" w:rsidRPr="003C0E3A" w:rsidRDefault="00163A5D" w:rsidP="00163A5D">
            <w:pPr>
              <w:spacing w:line="240" w:lineRule="auto"/>
              <w:rPr>
                <w:rFonts w:eastAsia="Times New Roman" w:cs="Arial"/>
                <w:lang w:eastAsia="it-IT"/>
              </w:rPr>
            </w:pPr>
            <w:r w:rsidRPr="003C0E3A">
              <w:rPr>
                <w:rFonts w:eastAsia="Times New Roman" w:cs="Arial"/>
                <w:lang w:eastAsia="it-IT"/>
              </w:rPr>
              <w:t>L’età pensionabile per gli uomini è diversa da quella prevista per le donne.</w:t>
            </w:r>
          </w:p>
          <w:p w:rsidR="00163A5D" w:rsidRPr="003C0E3A" w:rsidRDefault="00163A5D" w:rsidP="00163A5D">
            <w:pPr>
              <w:spacing w:line="240" w:lineRule="auto"/>
              <w:rPr>
                <w:rFonts w:eastAsia="Times New Roman" w:cs="Arial"/>
                <w:lang w:eastAsia="it-IT"/>
              </w:rPr>
            </w:pPr>
            <w:r w:rsidRPr="003C0E3A">
              <w:rPr>
                <w:rFonts w:eastAsia="Times New Roman" w:cs="Arial"/>
                <w:lang w:eastAsia="it-IT"/>
              </w:rPr>
              <w:t>Gli uomini possono ottenere il pensionamento a 63 anni i, mentre l’età pensionabile delle donne dipende dal numero di figli che hanno cresciuto.</w:t>
            </w:r>
          </w:p>
          <w:p w:rsidR="00163A5D" w:rsidRPr="003C0E3A" w:rsidRDefault="00163A5D" w:rsidP="00163A5D">
            <w:pPr>
              <w:spacing w:line="240" w:lineRule="auto"/>
              <w:rPr>
                <w:rFonts w:eastAsia="Times New Roman" w:cs="Arial"/>
                <w:lang w:eastAsia="it-IT"/>
              </w:rPr>
            </w:pPr>
          </w:p>
          <w:p w:rsidR="00163A5D" w:rsidRPr="003C0E3A" w:rsidRDefault="00163A5D" w:rsidP="00163A5D">
            <w:pPr>
              <w:pStyle w:val="Paragrafoelenco"/>
              <w:numPr>
                <w:ilvl w:val="0"/>
                <w:numId w:val="48"/>
              </w:numPr>
              <w:spacing w:line="240" w:lineRule="auto"/>
              <w:rPr>
                <w:rFonts w:eastAsia="Times New Roman" w:cs="Arial"/>
                <w:lang w:eastAsia="it-IT"/>
              </w:rPr>
            </w:pPr>
            <w:r w:rsidRPr="003C0E3A">
              <w:rPr>
                <w:rFonts w:eastAsia="Times New Roman" w:cs="Arial"/>
                <w:lang w:eastAsia="it-IT"/>
              </w:rPr>
              <w:t>nessun figlio: 60 anni e 8 mesi;</w:t>
            </w:r>
          </w:p>
          <w:p w:rsidR="00163A5D" w:rsidRPr="003C0E3A" w:rsidRDefault="00163A5D" w:rsidP="00163A5D">
            <w:pPr>
              <w:spacing w:line="240" w:lineRule="auto"/>
              <w:rPr>
                <w:rFonts w:eastAsia="Times New Roman" w:cs="Arial"/>
                <w:lang w:eastAsia="it-IT"/>
              </w:rPr>
            </w:pPr>
          </w:p>
          <w:p w:rsidR="00163A5D" w:rsidRPr="003C0E3A" w:rsidRDefault="00163A5D" w:rsidP="00163A5D">
            <w:pPr>
              <w:pStyle w:val="Paragrafoelenco"/>
              <w:numPr>
                <w:ilvl w:val="0"/>
                <w:numId w:val="48"/>
              </w:numPr>
              <w:spacing w:line="240" w:lineRule="auto"/>
              <w:rPr>
                <w:rFonts w:eastAsia="Times New Roman" w:cs="Arial"/>
                <w:lang w:eastAsia="it-IT"/>
              </w:rPr>
            </w:pPr>
            <w:r w:rsidRPr="003C0E3A">
              <w:rPr>
                <w:rFonts w:eastAsia="Times New Roman" w:cs="Arial"/>
                <w:lang w:eastAsia="it-IT"/>
              </w:rPr>
              <w:t>un figlio: 59 anni e 8 mesi;</w:t>
            </w:r>
          </w:p>
          <w:p w:rsidR="00163A5D" w:rsidRPr="003C0E3A" w:rsidRDefault="00163A5D" w:rsidP="00163A5D">
            <w:pPr>
              <w:spacing w:line="240" w:lineRule="auto"/>
              <w:rPr>
                <w:rFonts w:eastAsia="Times New Roman" w:cs="Arial"/>
                <w:lang w:eastAsia="it-IT"/>
              </w:rPr>
            </w:pPr>
          </w:p>
          <w:p w:rsidR="00163A5D" w:rsidRPr="003C0E3A" w:rsidRDefault="00163A5D" w:rsidP="00163A5D">
            <w:pPr>
              <w:pStyle w:val="Paragrafoelenco"/>
              <w:numPr>
                <w:ilvl w:val="0"/>
                <w:numId w:val="48"/>
              </w:numPr>
              <w:spacing w:line="240" w:lineRule="auto"/>
              <w:rPr>
                <w:rFonts w:eastAsia="Times New Roman" w:cs="Arial"/>
                <w:lang w:eastAsia="it-IT"/>
              </w:rPr>
            </w:pPr>
            <w:r w:rsidRPr="003C0E3A">
              <w:rPr>
                <w:rFonts w:eastAsia="Times New Roman" w:cs="Arial"/>
                <w:lang w:eastAsia="it-IT"/>
              </w:rPr>
              <w:t>due figli: 58 anni e 8 mesi;</w:t>
            </w:r>
          </w:p>
          <w:p w:rsidR="00163A5D" w:rsidRPr="003C0E3A" w:rsidRDefault="00163A5D" w:rsidP="00163A5D">
            <w:pPr>
              <w:spacing w:line="240" w:lineRule="auto"/>
              <w:rPr>
                <w:rFonts w:eastAsia="Times New Roman" w:cs="Arial"/>
                <w:lang w:eastAsia="it-IT"/>
              </w:rPr>
            </w:pPr>
          </w:p>
          <w:p w:rsidR="00163A5D" w:rsidRPr="003C0E3A" w:rsidRDefault="00163A5D" w:rsidP="00163A5D">
            <w:pPr>
              <w:pStyle w:val="Paragrafoelenco"/>
              <w:numPr>
                <w:ilvl w:val="0"/>
                <w:numId w:val="48"/>
              </w:numPr>
              <w:spacing w:line="240" w:lineRule="auto"/>
              <w:rPr>
                <w:rFonts w:eastAsia="Times New Roman" w:cs="Arial"/>
                <w:lang w:eastAsia="it-IT"/>
              </w:rPr>
            </w:pPr>
            <w:r w:rsidRPr="003C0E3A">
              <w:rPr>
                <w:rFonts w:eastAsia="Times New Roman" w:cs="Arial"/>
                <w:lang w:eastAsia="it-IT"/>
              </w:rPr>
              <w:t>tre o quattro figli: 57 anni e 8 mesi;</w:t>
            </w:r>
          </w:p>
          <w:p w:rsidR="00163A5D" w:rsidRPr="003C0E3A" w:rsidRDefault="00163A5D" w:rsidP="00163A5D">
            <w:pPr>
              <w:spacing w:line="240" w:lineRule="auto"/>
              <w:rPr>
                <w:rFonts w:eastAsia="Times New Roman" w:cs="Arial"/>
                <w:lang w:eastAsia="it-IT"/>
              </w:rPr>
            </w:pPr>
          </w:p>
          <w:p w:rsidR="00163A5D" w:rsidRPr="003C0E3A" w:rsidRDefault="00163A5D" w:rsidP="00163A5D">
            <w:pPr>
              <w:pStyle w:val="Paragrafoelenco"/>
              <w:numPr>
                <w:ilvl w:val="0"/>
                <w:numId w:val="48"/>
              </w:numPr>
              <w:spacing w:line="240" w:lineRule="auto"/>
              <w:rPr>
                <w:rFonts w:eastAsia="Times New Roman" w:cs="Arial"/>
                <w:lang w:eastAsia="it-IT"/>
              </w:rPr>
            </w:pPr>
            <w:r w:rsidRPr="003C0E3A">
              <w:rPr>
                <w:rFonts w:eastAsia="Times New Roman" w:cs="Arial"/>
                <w:lang w:eastAsia="it-IT"/>
              </w:rPr>
              <w:t>5 o più figli: 56 anni e 8 mesi.</w:t>
            </w:r>
          </w:p>
          <w:p w:rsidR="00E604A2" w:rsidRPr="003C0E3A" w:rsidRDefault="00E604A2" w:rsidP="007F5F0E">
            <w:pPr>
              <w:pStyle w:val="Paragrafoelenco"/>
              <w:shd w:val="clear" w:color="auto" w:fill="FFFFCC"/>
              <w:spacing w:line="240" w:lineRule="auto"/>
              <w:rPr>
                <w:rStyle w:val="notranslate"/>
                <w:shd w:val="clear" w:color="auto" w:fill="FFFFCC"/>
              </w:rPr>
            </w:pPr>
          </w:p>
          <w:p w:rsidR="000801B3" w:rsidRPr="003C0E3A" w:rsidRDefault="000801B3" w:rsidP="000801B3">
            <w:pPr>
              <w:spacing w:line="240" w:lineRule="auto"/>
              <w:rPr>
                <w:rFonts w:eastAsia="Times New Roman" w:cs="Arial"/>
                <w:lang w:eastAsia="it-IT"/>
              </w:rPr>
            </w:pPr>
            <w:r w:rsidRPr="003C0E3A">
              <w:rPr>
                <w:rFonts w:eastAsia="Times New Roman" w:cs="Arial"/>
                <w:lang w:eastAsia="it-IT"/>
              </w:rPr>
              <w:t xml:space="preserve">L’età pensionabile viene aumentata gradualmente ogni anno di </w:t>
            </w:r>
          </w:p>
          <w:p w:rsidR="000801B3" w:rsidRPr="003C0E3A" w:rsidRDefault="000801B3" w:rsidP="000801B3">
            <w:pPr>
              <w:spacing w:line="240" w:lineRule="auto"/>
              <w:rPr>
                <w:rFonts w:eastAsia="Times New Roman" w:cs="Arial"/>
                <w:lang w:eastAsia="it-IT"/>
              </w:rPr>
            </w:pPr>
            <w:r w:rsidRPr="003C0E3A">
              <w:rPr>
                <w:rFonts w:eastAsia="Times New Roman" w:cs="Arial"/>
                <w:lang w:eastAsia="it-IT"/>
              </w:rPr>
              <w:t>2 mesi per gli uomini e di 4 mesi per le donne, fino al raggiungimento dei 65 anni per gli uomini e le donne con un figlio o senza figli e fino ai 64 anni per le donne con due o più figli.</w:t>
            </w:r>
          </w:p>
          <w:p w:rsidR="008617DF" w:rsidRDefault="008617DF" w:rsidP="008617DF">
            <w:pPr>
              <w:shd w:val="clear" w:color="auto" w:fill="FFFFCC"/>
              <w:spacing w:line="240" w:lineRule="auto"/>
              <w:rPr>
                <w:rStyle w:val="notranslate"/>
                <w:shd w:val="clear" w:color="auto" w:fill="FFFFCC"/>
              </w:rPr>
            </w:pPr>
          </w:p>
          <w:p w:rsidR="00854640" w:rsidRDefault="00854640" w:rsidP="008617DF">
            <w:pPr>
              <w:shd w:val="clear" w:color="auto" w:fill="FFFFCC"/>
              <w:spacing w:line="240" w:lineRule="auto"/>
              <w:rPr>
                <w:rStyle w:val="notranslate"/>
                <w:shd w:val="clear" w:color="auto" w:fill="FFFFCC"/>
              </w:rPr>
            </w:pPr>
          </w:p>
          <w:p w:rsidR="00854640" w:rsidRDefault="00854640" w:rsidP="008617DF">
            <w:pPr>
              <w:shd w:val="clear" w:color="auto" w:fill="FFFFCC"/>
              <w:spacing w:line="240" w:lineRule="auto"/>
              <w:rPr>
                <w:rStyle w:val="notranslate"/>
                <w:shd w:val="clear" w:color="auto" w:fill="FFFFCC"/>
              </w:rPr>
            </w:pPr>
          </w:p>
          <w:p w:rsidR="00854640" w:rsidRDefault="00854640" w:rsidP="008617DF">
            <w:pPr>
              <w:shd w:val="clear" w:color="auto" w:fill="FFFFCC"/>
              <w:spacing w:line="240" w:lineRule="auto"/>
              <w:rPr>
                <w:rStyle w:val="notranslate"/>
                <w:shd w:val="clear" w:color="auto" w:fill="FFFFCC"/>
              </w:rPr>
            </w:pPr>
          </w:p>
          <w:p w:rsidR="00854640" w:rsidRPr="003C0E3A" w:rsidRDefault="00854640" w:rsidP="008617DF">
            <w:pPr>
              <w:shd w:val="clear" w:color="auto" w:fill="FFFFCC"/>
              <w:spacing w:line="240" w:lineRule="auto"/>
              <w:rPr>
                <w:rStyle w:val="notranslate"/>
                <w:shd w:val="clear" w:color="auto" w:fill="FFFFCC"/>
              </w:rPr>
            </w:pPr>
          </w:p>
          <w:p w:rsidR="00585530" w:rsidRPr="003C0E3A" w:rsidRDefault="00585530" w:rsidP="008617DF">
            <w:pPr>
              <w:shd w:val="clear" w:color="auto" w:fill="FFFFCC"/>
              <w:spacing w:line="240" w:lineRule="auto"/>
              <w:rPr>
                <w:rStyle w:val="notranslate"/>
                <w:shd w:val="clear" w:color="auto" w:fill="FFFFCC"/>
              </w:rPr>
            </w:pPr>
          </w:p>
          <w:p w:rsidR="008617DF" w:rsidRPr="003C0E3A" w:rsidRDefault="008617DF" w:rsidP="007F5F0E">
            <w:pPr>
              <w:shd w:val="clear" w:color="auto" w:fill="FFFFCC"/>
              <w:spacing w:line="240" w:lineRule="auto"/>
              <w:jc w:val="center"/>
              <w:rPr>
                <w:rStyle w:val="notranslate"/>
                <w:b/>
                <w:shd w:val="clear" w:color="auto" w:fill="FFFFCC"/>
              </w:rPr>
            </w:pPr>
            <w:r w:rsidRPr="003C0E3A">
              <w:rPr>
                <w:rStyle w:val="notranslate"/>
                <w:b/>
                <w:shd w:val="clear" w:color="auto" w:fill="FFFFCC"/>
              </w:rPr>
              <w:t>MALATTIA</w:t>
            </w:r>
          </w:p>
          <w:p w:rsidR="008617DF" w:rsidRPr="003C0E3A" w:rsidRDefault="008617DF" w:rsidP="008617DF">
            <w:pPr>
              <w:shd w:val="clear" w:color="auto" w:fill="FFFFCC"/>
              <w:spacing w:line="240" w:lineRule="auto"/>
              <w:rPr>
                <w:rStyle w:val="notranslate"/>
                <w:shd w:val="clear" w:color="auto" w:fill="FFFFCC"/>
              </w:rPr>
            </w:pPr>
          </w:p>
          <w:p w:rsidR="008617DF" w:rsidRPr="003C0E3A" w:rsidRDefault="008617DF" w:rsidP="008617DF">
            <w:pPr>
              <w:shd w:val="clear" w:color="auto" w:fill="FFFFCC"/>
              <w:spacing w:line="240" w:lineRule="auto"/>
            </w:pPr>
            <w:r w:rsidRPr="003C0E3A">
              <w:t>L’assicurazione malattia rientra nell’ambito del regime obbligatorio di previdenza sociale per i lavoratori subordinati, che godono delle prestazioni in maniera proporzionale al reddito percepito. Per i lavoratori autonomi, questa parte del regime previdenziale è contemplata su base volontaria.</w:t>
            </w:r>
          </w:p>
          <w:p w:rsidR="00926BC3" w:rsidRPr="003C0E3A" w:rsidRDefault="004338FF" w:rsidP="004338FF">
            <w:pPr>
              <w:autoSpaceDE w:val="0"/>
              <w:autoSpaceDN w:val="0"/>
              <w:adjustRightInd w:val="0"/>
              <w:spacing w:line="240" w:lineRule="auto"/>
              <w:rPr>
                <w:rFonts w:cs="Verdana"/>
                <w:color w:val="000000"/>
              </w:rPr>
            </w:pPr>
            <w:r w:rsidRPr="003C0E3A">
              <w:rPr>
                <w:rFonts w:cs="Verdana"/>
                <w:color w:val="000000"/>
              </w:rPr>
              <w:t xml:space="preserve">I lavoratori subordinati che percepiscono una retribuzione inferiore a </w:t>
            </w:r>
          </w:p>
          <w:p w:rsidR="004338FF" w:rsidRPr="003C0E3A" w:rsidRDefault="004338FF" w:rsidP="004338FF">
            <w:pPr>
              <w:autoSpaceDE w:val="0"/>
              <w:autoSpaceDN w:val="0"/>
              <w:adjustRightInd w:val="0"/>
              <w:spacing w:line="240" w:lineRule="auto"/>
              <w:rPr>
                <w:rFonts w:cs="Verdana"/>
                <w:color w:val="000000"/>
              </w:rPr>
            </w:pPr>
            <w:r w:rsidRPr="003C0E3A">
              <w:rPr>
                <w:rFonts w:cs="Verdana"/>
                <w:color w:val="000000"/>
              </w:rPr>
              <w:t xml:space="preserve">2 000 CZK (78 EUR) al mese o che lavorano meno di 14 giorni di calendario consecutivi al mese non sono soggetti all’obbligo di sottoscrivere un’assicurazione. Il regime di assicurazione malattia dei lavoratori subordinati prevede quattro tipi di indennità: </w:t>
            </w:r>
          </w:p>
          <w:p w:rsidR="004338FF" w:rsidRPr="003C0E3A" w:rsidRDefault="004338FF" w:rsidP="004338FF">
            <w:pPr>
              <w:autoSpaceDE w:val="0"/>
              <w:autoSpaceDN w:val="0"/>
              <w:adjustRightInd w:val="0"/>
              <w:spacing w:line="240" w:lineRule="auto"/>
              <w:rPr>
                <w:rFonts w:cs="Verdana"/>
                <w:color w:val="000000"/>
              </w:rPr>
            </w:pPr>
          </w:p>
          <w:p w:rsidR="004338FF" w:rsidRPr="003C0E3A" w:rsidRDefault="004338FF" w:rsidP="004338FF">
            <w:pPr>
              <w:pStyle w:val="Paragrafoelenco"/>
              <w:numPr>
                <w:ilvl w:val="0"/>
                <w:numId w:val="37"/>
              </w:numPr>
              <w:autoSpaceDE w:val="0"/>
              <w:autoSpaceDN w:val="0"/>
              <w:adjustRightInd w:val="0"/>
              <w:spacing w:after="79" w:line="240" w:lineRule="auto"/>
              <w:rPr>
                <w:rFonts w:cs="Verdana"/>
                <w:color w:val="000000"/>
              </w:rPr>
            </w:pPr>
            <w:r w:rsidRPr="003C0E3A">
              <w:rPr>
                <w:rFonts w:cs="Verdana"/>
                <w:color w:val="000000"/>
              </w:rPr>
              <w:t xml:space="preserve">indennità di malattia; </w:t>
            </w:r>
          </w:p>
          <w:p w:rsidR="004338FF" w:rsidRPr="003C0E3A" w:rsidRDefault="004338FF" w:rsidP="004338FF">
            <w:pPr>
              <w:pStyle w:val="Paragrafoelenco"/>
              <w:numPr>
                <w:ilvl w:val="0"/>
                <w:numId w:val="37"/>
              </w:numPr>
              <w:autoSpaceDE w:val="0"/>
              <w:autoSpaceDN w:val="0"/>
              <w:adjustRightInd w:val="0"/>
              <w:spacing w:after="79" w:line="240" w:lineRule="auto"/>
              <w:rPr>
                <w:rFonts w:cs="Verdana"/>
                <w:color w:val="000000"/>
              </w:rPr>
            </w:pPr>
            <w:r w:rsidRPr="003C0E3A">
              <w:rPr>
                <w:rFonts w:cs="Verdana"/>
                <w:color w:val="000000"/>
              </w:rPr>
              <w:t xml:space="preserve">le prestazioni per assistenza familiare; </w:t>
            </w:r>
          </w:p>
          <w:p w:rsidR="004338FF" w:rsidRPr="003C0E3A" w:rsidRDefault="004338FF" w:rsidP="004338FF">
            <w:pPr>
              <w:pStyle w:val="Paragrafoelenco"/>
              <w:numPr>
                <w:ilvl w:val="0"/>
                <w:numId w:val="37"/>
              </w:numPr>
              <w:autoSpaceDE w:val="0"/>
              <w:autoSpaceDN w:val="0"/>
              <w:adjustRightInd w:val="0"/>
              <w:spacing w:after="79" w:line="240" w:lineRule="auto"/>
              <w:rPr>
                <w:rFonts w:cs="Verdana"/>
                <w:color w:val="000000"/>
              </w:rPr>
            </w:pPr>
            <w:r w:rsidRPr="003C0E3A">
              <w:rPr>
                <w:rFonts w:cs="Verdana"/>
                <w:color w:val="000000"/>
              </w:rPr>
              <w:t xml:space="preserve">l'indennità di gravidanza e maternità </w:t>
            </w:r>
          </w:p>
          <w:p w:rsidR="004338FF" w:rsidRPr="003C0E3A" w:rsidRDefault="004338FF" w:rsidP="004338FF">
            <w:pPr>
              <w:pStyle w:val="Paragrafoelenco"/>
              <w:numPr>
                <w:ilvl w:val="0"/>
                <w:numId w:val="37"/>
              </w:numPr>
              <w:rPr>
                <w:rFonts w:cs="Verdana"/>
                <w:color w:val="000000"/>
              </w:rPr>
            </w:pPr>
            <w:r w:rsidRPr="003C0E3A">
              <w:rPr>
                <w:rFonts w:cs="Verdana"/>
                <w:color w:val="000000"/>
              </w:rPr>
              <w:t xml:space="preserve">le prestazioni di maternità. </w:t>
            </w:r>
          </w:p>
          <w:p w:rsidR="00CB1568" w:rsidRPr="003C0E3A" w:rsidRDefault="00CB1568" w:rsidP="00CB1568">
            <w:pPr>
              <w:rPr>
                <w:rFonts w:cs="Verdana"/>
                <w:color w:val="000000"/>
              </w:rPr>
            </w:pPr>
          </w:p>
          <w:p w:rsidR="00CB1568" w:rsidRPr="003C0E3A" w:rsidRDefault="00CB1568" w:rsidP="00CB1568">
            <w:r w:rsidRPr="003C0E3A">
              <w:t>L'indennità di malattia viene corrisposta in base al grado di incapacità al lavoro del richiedente certificata da un medico a partire dal 22° giorno di malattia. Nel periodo compreso tra il 4° e il 21° giorno di lavoro, i datori di lavoro sono tenuti a versare una compensazione salariale per ogni giorno di lavoro perso a causa della malattia.</w:t>
            </w:r>
          </w:p>
          <w:p w:rsidR="007E3292" w:rsidRPr="003C0E3A" w:rsidRDefault="007E3292" w:rsidP="00CB1568"/>
          <w:p w:rsidR="005D640B" w:rsidRPr="003C0E3A" w:rsidRDefault="007E3292" w:rsidP="007E3292">
            <w:pPr>
              <w:autoSpaceDE w:val="0"/>
              <w:autoSpaceDN w:val="0"/>
              <w:adjustRightInd w:val="0"/>
              <w:spacing w:line="240" w:lineRule="auto"/>
              <w:rPr>
                <w:rFonts w:cs="Verdana"/>
                <w:color w:val="000000"/>
              </w:rPr>
            </w:pPr>
            <w:r w:rsidRPr="003C0E3A">
              <w:rPr>
                <w:rFonts w:cs="Verdana"/>
                <w:color w:val="000000"/>
              </w:rPr>
              <w:t xml:space="preserve">Le indennità di malattia sono calcolate </w:t>
            </w:r>
            <w:r w:rsidR="00824728" w:rsidRPr="003C0E3A">
              <w:rPr>
                <w:rFonts w:cs="Verdana"/>
                <w:color w:val="000000"/>
              </w:rPr>
              <w:t xml:space="preserve">al 60% </w:t>
            </w:r>
            <w:r w:rsidRPr="003C0E3A">
              <w:rPr>
                <w:rFonts w:cs="Verdana"/>
                <w:color w:val="000000"/>
              </w:rPr>
              <w:t>a partire dall’importo</w:t>
            </w:r>
            <w:r w:rsidR="00824728" w:rsidRPr="003C0E3A">
              <w:rPr>
                <w:rFonts w:cs="Verdana"/>
                <w:color w:val="000000"/>
              </w:rPr>
              <w:t xml:space="preserve"> </w:t>
            </w:r>
            <w:r w:rsidR="008644A1" w:rsidRPr="003C0E3A">
              <w:rPr>
                <w:rFonts w:cs="Verdana"/>
                <w:color w:val="000000"/>
              </w:rPr>
              <w:t>retributivo di</w:t>
            </w:r>
            <w:r w:rsidRPr="003C0E3A">
              <w:rPr>
                <w:rFonts w:cs="Verdana"/>
                <w:color w:val="000000"/>
              </w:rPr>
              <w:t xml:space="preserve"> riferimento giornaliero</w:t>
            </w:r>
            <w:r w:rsidR="008644A1">
              <w:rPr>
                <w:rFonts w:cs="Verdana"/>
                <w:color w:val="000000"/>
              </w:rPr>
              <w:t>.</w:t>
            </w:r>
            <w:r w:rsidRPr="003C0E3A">
              <w:rPr>
                <w:rFonts w:cs="Verdana"/>
                <w:color w:val="000000"/>
              </w:rPr>
              <w:t xml:space="preserve"> </w:t>
            </w:r>
          </w:p>
          <w:p w:rsidR="00243289" w:rsidRPr="003C0E3A" w:rsidRDefault="00243289" w:rsidP="00103830">
            <w:pPr>
              <w:rPr>
                <w:rFonts w:cs="Verdana"/>
                <w:color w:val="000000"/>
              </w:rPr>
            </w:pPr>
          </w:p>
          <w:p w:rsidR="00243289" w:rsidRPr="003C0E3A" w:rsidRDefault="0013476A" w:rsidP="00773F31">
            <w:pPr>
              <w:jc w:val="center"/>
              <w:rPr>
                <w:rFonts w:cs="Verdana"/>
                <w:b/>
                <w:color w:val="000000"/>
              </w:rPr>
            </w:pPr>
            <w:r w:rsidRPr="003C0E3A">
              <w:rPr>
                <w:rFonts w:cs="Verdana"/>
                <w:b/>
                <w:color w:val="000000"/>
              </w:rPr>
              <w:t>MATERNITÀ</w:t>
            </w:r>
          </w:p>
          <w:p w:rsidR="007E3292" w:rsidRPr="003C0E3A" w:rsidRDefault="007E3292" w:rsidP="007E3292">
            <w:pPr>
              <w:autoSpaceDE w:val="0"/>
              <w:autoSpaceDN w:val="0"/>
              <w:adjustRightInd w:val="0"/>
              <w:spacing w:line="240" w:lineRule="auto"/>
              <w:rPr>
                <w:rFonts w:cs="Verdana"/>
                <w:b/>
                <w:color w:val="000000"/>
              </w:rPr>
            </w:pPr>
          </w:p>
          <w:p w:rsidR="00F73887" w:rsidRPr="003C0E3A" w:rsidRDefault="00930D4F" w:rsidP="00CB1568">
            <w:pPr>
              <w:rPr>
                <w:rFonts w:cs="Verdana"/>
                <w:color w:val="000000"/>
              </w:rPr>
            </w:pPr>
            <w:r w:rsidRPr="003C0E3A">
              <w:t xml:space="preserve">Per poter beneficiare dell'assegno di maternità, le lavoratrici subordinate devono aver versato i contributi all’assicurazione malattia per almeno 270 giorni di calendario nel corso dei due anni precedenti la nascita del figlio. Le lavoratrici autonome devono aver corrisposto i </w:t>
            </w:r>
            <w:r w:rsidRPr="003C0E3A">
              <w:lastRenderedPageBreak/>
              <w:t>premi assicurativi e aver versato i contributi all’assicurazione malattia per lavoratori autonomi per almeno 180 giorni nel corso dell’anno precedente la nascita del figlio.</w:t>
            </w:r>
          </w:p>
          <w:p w:rsidR="00E24FE6" w:rsidRPr="003C0E3A" w:rsidRDefault="00930D4F" w:rsidP="00E24FE6">
            <w:pPr>
              <w:rPr>
                <w:rFonts w:cs="Verdana"/>
                <w:color w:val="000000"/>
              </w:rPr>
            </w:pPr>
            <w:r w:rsidRPr="003C0E3A">
              <w:t>L'assegno di maternità corrisponde al 70% dell'importo di riferimento.</w:t>
            </w:r>
          </w:p>
          <w:p w:rsidR="00824728" w:rsidRPr="003C0E3A" w:rsidRDefault="00930D4F" w:rsidP="004338FF">
            <w:pPr>
              <w:autoSpaceDE w:val="0"/>
              <w:autoSpaceDN w:val="0"/>
              <w:adjustRightInd w:val="0"/>
              <w:spacing w:line="240" w:lineRule="auto"/>
            </w:pPr>
            <w:r w:rsidRPr="003C0E3A">
              <w:t xml:space="preserve">Gli assegni di maternità vengono concessi fino a un massimo di 28 settimane. Oppure di 37 settimane in caso di parto plurimo e se la madre garantisce la custodia di almeno due dei suoi figli, a donne nubili, vedove, divorziate o sole per qualsiasi altro importante motivo, o che non convivono con un partner. </w:t>
            </w:r>
          </w:p>
          <w:p w:rsidR="00930D4F" w:rsidRPr="003C0E3A" w:rsidRDefault="00930D4F" w:rsidP="004338FF">
            <w:pPr>
              <w:autoSpaceDE w:val="0"/>
              <w:autoSpaceDN w:val="0"/>
              <w:adjustRightInd w:val="0"/>
              <w:spacing w:line="240" w:lineRule="auto"/>
              <w:rPr>
                <w:rFonts w:cs="Verdana"/>
                <w:color w:val="000000"/>
              </w:rPr>
            </w:pPr>
            <w:r w:rsidRPr="003C0E3A">
              <w:t>Le indennità di maternità sono erogate, al massimo, fino all’inizio del congedo parentale e, terminato quest’ultimo, fino alla fine del nono mese dal parto. Per le donne il cui rapporto di lavoro è terminato durante la gravidanza il periodo di copertura è sempre di sei mesi. Altrettanto vale per i lavoratori autonomi.</w:t>
            </w:r>
          </w:p>
          <w:p w:rsidR="004338FF" w:rsidRPr="003C0E3A" w:rsidRDefault="004338FF" w:rsidP="008617DF">
            <w:pPr>
              <w:shd w:val="clear" w:color="auto" w:fill="FFFFCC"/>
              <w:spacing w:line="240" w:lineRule="auto"/>
              <w:rPr>
                <w:rStyle w:val="notranslate"/>
                <w:shd w:val="clear" w:color="auto" w:fill="FFFFCC"/>
              </w:rPr>
            </w:pPr>
          </w:p>
          <w:p w:rsidR="007B63E7" w:rsidRPr="003C0E3A" w:rsidRDefault="007B63E7" w:rsidP="00227676">
            <w:pPr>
              <w:shd w:val="clear" w:color="auto" w:fill="FFFFCC"/>
              <w:spacing w:line="240" w:lineRule="auto"/>
              <w:jc w:val="center"/>
              <w:rPr>
                <w:rStyle w:val="notranslate"/>
                <w:b/>
                <w:shd w:val="clear" w:color="auto" w:fill="FFFFCC"/>
              </w:rPr>
            </w:pPr>
            <w:r w:rsidRPr="003C0E3A">
              <w:rPr>
                <w:rStyle w:val="notranslate"/>
                <w:b/>
                <w:shd w:val="clear" w:color="auto" w:fill="FFFFCC"/>
              </w:rPr>
              <w:t>INVALIDITÀ</w:t>
            </w:r>
          </w:p>
          <w:p w:rsidR="007B63E7" w:rsidRPr="003C0E3A" w:rsidRDefault="007B63E7" w:rsidP="008617DF">
            <w:pPr>
              <w:shd w:val="clear" w:color="auto" w:fill="FFFFCC"/>
              <w:spacing w:line="240" w:lineRule="auto"/>
              <w:rPr>
                <w:rStyle w:val="notranslate"/>
                <w:shd w:val="clear" w:color="auto" w:fill="FFFFCC"/>
              </w:rPr>
            </w:pPr>
          </w:p>
          <w:p w:rsidR="007B63E7" w:rsidRPr="003C0E3A" w:rsidRDefault="00133088" w:rsidP="008617DF">
            <w:pPr>
              <w:shd w:val="clear" w:color="auto" w:fill="FFFFCC"/>
              <w:spacing w:line="240" w:lineRule="auto"/>
            </w:pPr>
            <w:r w:rsidRPr="003C0E3A">
              <w:t>Nelle Repubblica C</w:t>
            </w:r>
            <w:r w:rsidR="007B63E7" w:rsidRPr="003C0E3A">
              <w:t>eca sono riconosciuti tre gradi di invalidità:</w:t>
            </w:r>
          </w:p>
          <w:p w:rsidR="00133088" w:rsidRPr="003C0E3A" w:rsidRDefault="00133088" w:rsidP="008617DF">
            <w:pPr>
              <w:shd w:val="clear" w:color="auto" w:fill="FFFFCC"/>
              <w:spacing w:line="240" w:lineRule="auto"/>
            </w:pPr>
          </w:p>
          <w:p w:rsidR="007B63E7" w:rsidRPr="003C0E3A" w:rsidRDefault="007B63E7" w:rsidP="007B63E7">
            <w:pPr>
              <w:pStyle w:val="Paragrafoelenco"/>
              <w:numPr>
                <w:ilvl w:val="0"/>
                <w:numId w:val="38"/>
              </w:numPr>
              <w:shd w:val="clear" w:color="auto" w:fill="FFFFCC"/>
              <w:spacing w:line="240" w:lineRule="auto"/>
              <w:rPr>
                <w:shd w:val="clear" w:color="auto" w:fill="FFFFCC"/>
              </w:rPr>
            </w:pPr>
            <w:r w:rsidRPr="003C0E3A">
              <w:t>un'invalidità di terzo grado quando le capacità necessarie all’esercizio di una attività economica sono ridotte di almeno il 70%.</w:t>
            </w:r>
          </w:p>
          <w:p w:rsidR="007B63E7" w:rsidRPr="003C0E3A" w:rsidRDefault="007B63E7" w:rsidP="007B63E7">
            <w:pPr>
              <w:pStyle w:val="Paragrafoelenco"/>
              <w:numPr>
                <w:ilvl w:val="0"/>
                <w:numId w:val="38"/>
              </w:numPr>
              <w:shd w:val="clear" w:color="auto" w:fill="FFFFCC"/>
              <w:spacing w:line="240" w:lineRule="auto"/>
              <w:rPr>
                <w:shd w:val="clear" w:color="auto" w:fill="FFFFCC"/>
              </w:rPr>
            </w:pPr>
            <w:r w:rsidRPr="003C0E3A">
              <w:t>un'invalidità di secondo grado quando le capacità necessarie all’esercizio di una attività economica sono ridotte di del 50-69%.</w:t>
            </w:r>
          </w:p>
          <w:p w:rsidR="007B63E7" w:rsidRPr="003C0E3A" w:rsidRDefault="007B63E7" w:rsidP="007B63E7">
            <w:pPr>
              <w:pStyle w:val="Paragrafoelenco"/>
              <w:numPr>
                <w:ilvl w:val="0"/>
                <w:numId w:val="38"/>
              </w:numPr>
              <w:shd w:val="clear" w:color="auto" w:fill="FFFFCC"/>
              <w:spacing w:line="240" w:lineRule="auto"/>
              <w:rPr>
                <w:shd w:val="clear" w:color="auto" w:fill="FFFFCC"/>
              </w:rPr>
            </w:pPr>
            <w:r w:rsidRPr="003C0E3A">
              <w:t>un'invalidità di primo grado quando le capacità necessarie all’esercizio di una attività economica sono ridotte del 35-49%.</w:t>
            </w:r>
          </w:p>
          <w:p w:rsidR="007B63E7" w:rsidRPr="003C0E3A" w:rsidRDefault="007B63E7" w:rsidP="007B63E7">
            <w:pPr>
              <w:pStyle w:val="Paragrafoelenco"/>
              <w:shd w:val="clear" w:color="auto" w:fill="FFFFCC"/>
              <w:spacing w:line="240" w:lineRule="auto"/>
              <w:rPr>
                <w:shd w:val="clear" w:color="auto" w:fill="FFFFCC"/>
              </w:rPr>
            </w:pPr>
          </w:p>
          <w:p w:rsidR="007B63E7" w:rsidRPr="003C0E3A" w:rsidRDefault="007B63E7" w:rsidP="00133088">
            <w:pPr>
              <w:shd w:val="clear" w:color="auto" w:fill="FFFFCC"/>
              <w:spacing w:line="240" w:lineRule="auto"/>
              <w:jc w:val="center"/>
              <w:rPr>
                <w:rStyle w:val="notranslate"/>
                <w:b/>
                <w:shd w:val="clear" w:color="auto" w:fill="FFFFCC"/>
              </w:rPr>
            </w:pPr>
            <w:r w:rsidRPr="003C0E3A">
              <w:rPr>
                <w:rStyle w:val="notranslate"/>
                <w:b/>
                <w:shd w:val="clear" w:color="auto" w:fill="FFFFCC"/>
              </w:rPr>
              <w:t>INFORTUNI SUL LAVORO</w:t>
            </w:r>
          </w:p>
          <w:p w:rsidR="007B63E7" w:rsidRPr="003C0E3A" w:rsidRDefault="007B63E7" w:rsidP="007B63E7">
            <w:pPr>
              <w:shd w:val="clear" w:color="auto" w:fill="FFFFCC"/>
              <w:spacing w:line="240" w:lineRule="auto"/>
              <w:rPr>
                <w:rStyle w:val="notranslate"/>
                <w:shd w:val="clear" w:color="auto" w:fill="FFFFCC"/>
              </w:rPr>
            </w:pPr>
          </w:p>
          <w:p w:rsidR="0039192D" w:rsidRPr="003C0E3A" w:rsidRDefault="0039192D" w:rsidP="007B63E7">
            <w:pPr>
              <w:shd w:val="clear" w:color="auto" w:fill="FFFFCC"/>
              <w:spacing w:line="240" w:lineRule="auto"/>
            </w:pPr>
            <w:r w:rsidRPr="003C0E3A">
              <w:t>Ogni datore di lavoro che assume almeno un dipendente deve, a norma di legge, essere assicurato contro la propria responsabilità per i danni che potrebbero derivare al dipendente a causa di infortunio sul lavoro o malattia professionale.</w:t>
            </w:r>
          </w:p>
          <w:p w:rsidR="008056EB" w:rsidRPr="003C0E3A" w:rsidRDefault="008056EB" w:rsidP="007B63E7">
            <w:pPr>
              <w:shd w:val="clear" w:color="auto" w:fill="FFFFCC"/>
              <w:spacing w:line="240" w:lineRule="auto"/>
              <w:rPr>
                <w:rStyle w:val="notranslate"/>
                <w:shd w:val="clear" w:color="auto" w:fill="FFFFCC"/>
              </w:rPr>
            </w:pPr>
          </w:p>
          <w:p w:rsidR="001942B2" w:rsidRPr="003C0E3A" w:rsidRDefault="008056EB" w:rsidP="008056EB">
            <w:pPr>
              <w:shd w:val="clear" w:color="auto" w:fill="FFFFCC"/>
              <w:spacing w:line="240" w:lineRule="auto"/>
            </w:pPr>
            <w:r w:rsidRPr="003C0E3A">
              <w:lastRenderedPageBreak/>
              <w:t xml:space="preserve">In caso di </w:t>
            </w:r>
            <w:r w:rsidRPr="003C0E3A">
              <w:rPr>
                <w:b/>
                <w:i/>
              </w:rPr>
              <w:t>incapacità temporanea</w:t>
            </w:r>
            <w:r w:rsidRPr="003C0E3A">
              <w:t>,</w:t>
            </w:r>
            <w:r w:rsidR="00DE6E9B" w:rsidRPr="003C0E3A">
              <w:t xml:space="preserve"> i lavoratori subordinati sono liberi di scegliere il medico curante. I</w:t>
            </w:r>
            <w:r w:rsidRPr="003C0E3A">
              <w:t xml:space="preserve"> costi delle cure mediche sono a carico del datore di lavoro. La durata delle indennità è illimitata. Il risarcimento per la perdita di reddito derivante </w:t>
            </w:r>
            <w:r w:rsidR="00162C51" w:rsidRPr="003C0E3A">
              <w:t>da un’incapacità al lavoro è versato fino all’età di 65 anni.</w:t>
            </w:r>
          </w:p>
          <w:p w:rsidR="00DB5A5C" w:rsidRPr="003C0E3A" w:rsidRDefault="00DB5A5C" w:rsidP="008056EB">
            <w:pPr>
              <w:shd w:val="clear" w:color="auto" w:fill="FFFFCC"/>
              <w:spacing w:line="240" w:lineRule="auto"/>
            </w:pPr>
          </w:p>
          <w:p w:rsidR="00DB5A5C" w:rsidRPr="003C0E3A" w:rsidRDefault="00DB5A5C" w:rsidP="008056EB">
            <w:pPr>
              <w:shd w:val="clear" w:color="auto" w:fill="FFFFCC"/>
              <w:spacing w:line="240" w:lineRule="auto"/>
              <w:rPr>
                <w:rStyle w:val="notranslate"/>
                <w:shd w:val="clear" w:color="auto" w:fill="FFFFCC"/>
              </w:rPr>
            </w:pPr>
            <w:r w:rsidRPr="003C0E3A">
              <w:t xml:space="preserve">In caso di </w:t>
            </w:r>
            <w:r w:rsidRPr="003C0E3A">
              <w:rPr>
                <w:b/>
                <w:i/>
              </w:rPr>
              <w:t>incapacità permanente</w:t>
            </w:r>
            <w:r w:rsidRPr="003C0E3A">
              <w:t>, viene designato appositamente un medico dall’Amministrazione della previdenza sociale.</w:t>
            </w:r>
            <w:r w:rsidR="008F5CA8" w:rsidRPr="003C0E3A">
              <w:t xml:space="preserve"> Una persona è ritenuta totalmente invalida quando il grado di invalidità supera il 66%</w:t>
            </w:r>
            <w:r w:rsidR="000209FB" w:rsidRPr="003C0E3A">
              <w:t xml:space="preserve">. Si ha invalidità parziale in presenza di una riduzione della capacità lavorativa </w:t>
            </w:r>
            <w:r w:rsidR="00464E24" w:rsidRPr="003C0E3A">
              <w:t>pari al 33%. Il calcolo della rendita (indennità) si basa sul reddito precedente, ossia il reddito medio lordo dei tre mesi precedenti l’insorgenza dell’invalidità.</w:t>
            </w:r>
            <w:r w:rsidR="00CB5743" w:rsidRPr="003C0E3A">
              <w:t xml:space="preserve"> </w:t>
            </w:r>
            <w:r w:rsidR="00464E24" w:rsidRPr="003C0E3A">
              <w:t>Il datore di lavoro corrisponde questo compenso tutti i mesi, fino alla fine del mese in cui il beneficiario compie 65 anni.</w:t>
            </w:r>
          </w:p>
          <w:p w:rsidR="001942B2" w:rsidRPr="003C0E3A" w:rsidRDefault="001942B2" w:rsidP="001942B2">
            <w:pPr>
              <w:shd w:val="clear" w:color="auto" w:fill="FFFFCC"/>
              <w:spacing w:line="240" w:lineRule="auto"/>
              <w:rPr>
                <w:rStyle w:val="notranslate"/>
                <w:shd w:val="clear" w:color="auto" w:fill="FFFFCC"/>
              </w:rPr>
            </w:pPr>
          </w:p>
          <w:p w:rsidR="00FF122B" w:rsidRPr="003C0E3A" w:rsidRDefault="00FF122B" w:rsidP="001D4272">
            <w:pPr>
              <w:shd w:val="clear" w:color="auto" w:fill="FFFFCC"/>
              <w:spacing w:line="240" w:lineRule="auto"/>
              <w:jc w:val="center"/>
              <w:rPr>
                <w:rStyle w:val="notranslate"/>
                <w:b/>
                <w:shd w:val="clear" w:color="auto" w:fill="FFFFCC"/>
              </w:rPr>
            </w:pPr>
            <w:r w:rsidRPr="003C0E3A">
              <w:rPr>
                <w:rStyle w:val="notranslate"/>
                <w:b/>
                <w:shd w:val="clear" w:color="auto" w:fill="FFFFCC"/>
              </w:rPr>
              <w:t>DISOCCUPAZIONE</w:t>
            </w:r>
          </w:p>
          <w:p w:rsidR="009E0F4C" w:rsidRPr="003C0E3A" w:rsidRDefault="009E0F4C" w:rsidP="001942B2">
            <w:pPr>
              <w:shd w:val="clear" w:color="auto" w:fill="FFFFCC"/>
              <w:spacing w:line="240" w:lineRule="auto"/>
              <w:rPr>
                <w:rStyle w:val="notranslate"/>
                <w:b/>
                <w:shd w:val="clear" w:color="auto" w:fill="FFFFCC"/>
              </w:rPr>
            </w:pPr>
          </w:p>
          <w:p w:rsidR="008405A0" w:rsidRPr="003C0E3A" w:rsidRDefault="009E0F4C" w:rsidP="009E0F4C">
            <w:pPr>
              <w:shd w:val="clear" w:color="auto" w:fill="FFFFCC"/>
              <w:spacing w:line="240" w:lineRule="auto"/>
              <w:rPr>
                <w:rStyle w:val="notranslate"/>
                <w:shd w:val="clear" w:color="auto" w:fill="FFFFCC"/>
              </w:rPr>
            </w:pPr>
            <w:r w:rsidRPr="003C0E3A">
              <w:rPr>
                <w:rStyle w:val="notranslate"/>
                <w:shd w:val="clear" w:color="auto" w:fill="FFFFCC"/>
              </w:rPr>
              <w:t>È prevista un’indennità di disoccupazione proporzionale al reddito per una durata massima di 5 mesi (8 mesi per le persone con un’età compresa tra 50 e 55 anni e 11 mesi per le persone con più di 55 anni). Coloro che beneficiano di questo assegno devono essere cittadini cechi o dell’unione europea ed avere determinate caratteristiche:</w:t>
            </w:r>
          </w:p>
          <w:p w:rsidR="001D4272" w:rsidRPr="003C0E3A" w:rsidRDefault="001D4272" w:rsidP="009E0F4C">
            <w:pPr>
              <w:shd w:val="clear" w:color="auto" w:fill="FFFFCC"/>
              <w:spacing w:line="240" w:lineRule="auto"/>
              <w:rPr>
                <w:rStyle w:val="notranslate"/>
                <w:shd w:val="clear" w:color="auto" w:fill="FFFFCC"/>
              </w:rPr>
            </w:pPr>
          </w:p>
          <w:p w:rsidR="00543C78" w:rsidRPr="003C0E3A" w:rsidRDefault="00543C78" w:rsidP="00543C78">
            <w:pPr>
              <w:pStyle w:val="Paragrafoelenco"/>
              <w:numPr>
                <w:ilvl w:val="0"/>
                <w:numId w:val="39"/>
              </w:numPr>
              <w:shd w:val="clear" w:color="auto" w:fill="FFFFCC"/>
              <w:spacing w:line="240" w:lineRule="auto"/>
              <w:rPr>
                <w:rStyle w:val="notranslate"/>
                <w:shd w:val="clear" w:color="auto" w:fill="FFFFCC"/>
              </w:rPr>
            </w:pPr>
            <w:r w:rsidRPr="003C0E3A">
              <w:rPr>
                <w:rStyle w:val="notranslate"/>
                <w:shd w:val="clear" w:color="auto" w:fill="FFFFCC"/>
              </w:rPr>
              <w:t>non lavorare o non essere studenti;</w:t>
            </w:r>
          </w:p>
          <w:p w:rsidR="00543C78" w:rsidRPr="003C0E3A" w:rsidRDefault="00543C78" w:rsidP="00543C78">
            <w:pPr>
              <w:pStyle w:val="Paragrafoelenco"/>
              <w:numPr>
                <w:ilvl w:val="0"/>
                <w:numId w:val="39"/>
              </w:numPr>
              <w:shd w:val="clear" w:color="auto" w:fill="FFFFCC"/>
              <w:spacing w:line="240" w:lineRule="auto"/>
              <w:rPr>
                <w:rStyle w:val="notranslate"/>
                <w:shd w:val="clear" w:color="auto" w:fill="FFFFCC"/>
              </w:rPr>
            </w:pPr>
            <w:r w:rsidRPr="003C0E3A">
              <w:rPr>
                <w:rStyle w:val="notranslate"/>
                <w:shd w:val="clear" w:color="auto" w:fill="FFFFCC"/>
              </w:rPr>
              <w:t>essere iscritti al centro regionale per l’impiego;</w:t>
            </w:r>
          </w:p>
          <w:p w:rsidR="00AE767E" w:rsidRPr="003C0E3A" w:rsidRDefault="00AE767E" w:rsidP="00543C78">
            <w:pPr>
              <w:pStyle w:val="Paragrafoelenco"/>
              <w:numPr>
                <w:ilvl w:val="0"/>
                <w:numId w:val="39"/>
              </w:numPr>
              <w:shd w:val="clear" w:color="auto" w:fill="FFFFCC"/>
              <w:spacing w:line="240" w:lineRule="auto"/>
              <w:rPr>
                <w:rStyle w:val="notranslate"/>
                <w:shd w:val="clear" w:color="auto" w:fill="FFFFCC"/>
              </w:rPr>
            </w:pPr>
            <w:r w:rsidRPr="003C0E3A">
              <w:rPr>
                <w:rStyle w:val="notranslate"/>
                <w:shd w:val="clear" w:color="auto" w:fill="FFFFCC"/>
              </w:rPr>
              <w:t>aver maturato 12 mesi di assicurazione pensionistica di base nell</w:t>
            </w:r>
            <w:r w:rsidR="005A19D9" w:rsidRPr="003C0E3A">
              <w:rPr>
                <w:rStyle w:val="notranslate"/>
                <w:shd w:val="clear" w:color="auto" w:fill="FFFFCC"/>
              </w:rPr>
              <w:t>’arco dei 2 anni precedenti.</w:t>
            </w:r>
          </w:p>
          <w:p w:rsidR="005A19D9" w:rsidRPr="003C0E3A" w:rsidRDefault="005A19D9" w:rsidP="005A19D9">
            <w:pPr>
              <w:pStyle w:val="Paragrafoelenco"/>
              <w:shd w:val="clear" w:color="auto" w:fill="FFFFCC"/>
              <w:spacing w:line="240" w:lineRule="auto"/>
              <w:rPr>
                <w:rStyle w:val="notranslate"/>
                <w:shd w:val="clear" w:color="auto" w:fill="FFFFCC"/>
              </w:rPr>
            </w:pPr>
          </w:p>
          <w:p w:rsidR="008E6748" w:rsidRPr="003C0E3A" w:rsidRDefault="005A19D9" w:rsidP="005A19D9">
            <w:pPr>
              <w:shd w:val="clear" w:color="auto" w:fill="FFFFCC"/>
              <w:spacing w:line="240" w:lineRule="auto"/>
              <w:rPr>
                <w:rStyle w:val="notranslate"/>
                <w:shd w:val="clear" w:color="auto" w:fill="FFFFCC"/>
              </w:rPr>
            </w:pPr>
            <w:r w:rsidRPr="003C0E3A">
              <w:rPr>
                <w:rStyle w:val="notranslate"/>
                <w:shd w:val="clear" w:color="auto" w:fill="FFFFCC"/>
              </w:rPr>
              <w:t>I soggetti che non soddisfano questi requisiti sono sospesi dall’iscrizione nel registro del centro regionale per l’impiego ed è possibile riscriversi solo dopo 6 mesi.</w:t>
            </w:r>
          </w:p>
          <w:p w:rsidR="00022758" w:rsidRPr="003C0E3A" w:rsidRDefault="008E6748" w:rsidP="008D5A46">
            <w:pPr>
              <w:shd w:val="clear" w:color="auto" w:fill="FFFFCC"/>
              <w:spacing w:line="240" w:lineRule="auto"/>
              <w:rPr>
                <w:b/>
              </w:rPr>
            </w:pPr>
            <w:r w:rsidRPr="003C0E3A">
              <w:rPr>
                <w:rStyle w:val="notranslate"/>
                <w:shd w:val="clear" w:color="auto" w:fill="FFFFCC"/>
              </w:rPr>
              <w:t>L’indennità di disoccupazione è cumulabile con gli assegni famigliari, le prestazioni concesse in caso di necessità materiali e le prestazioni di assistenza sociale per disabili. Non è cumulabile con i redditi da lavoro.</w:t>
            </w:r>
          </w:p>
        </w:tc>
      </w:tr>
      <w:tr w:rsidR="009D43DE" w:rsidRPr="00BD1B98" w:rsidTr="008D5A46">
        <w:tc>
          <w:tcPr>
            <w:tcW w:w="13691" w:type="dxa"/>
            <w:gridSpan w:val="4"/>
            <w:shd w:val="clear" w:color="auto" w:fill="FFFF00"/>
          </w:tcPr>
          <w:p w:rsidR="009D43DE" w:rsidRPr="00BD1B98" w:rsidRDefault="009D43DE" w:rsidP="001A3604">
            <w:pPr>
              <w:spacing w:line="240" w:lineRule="auto"/>
              <w:contextualSpacing/>
              <w:rPr>
                <w:b/>
                <w:sz w:val="36"/>
                <w:szCs w:val="36"/>
              </w:rPr>
            </w:pPr>
            <w:r>
              <w:rPr>
                <w:b/>
                <w:sz w:val="44"/>
                <w:szCs w:val="44"/>
              </w:rPr>
              <w:lastRenderedPageBreak/>
              <w:t>Sistema fiscale</w:t>
            </w:r>
          </w:p>
        </w:tc>
      </w:tr>
      <w:tr w:rsidR="009D43DE" w:rsidRPr="00BD1B98" w:rsidTr="008D5A46">
        <w:tc>
          <w:tcPr>
            <w:tcW w:w="6780" w:type="dxa"/>
          </w:tcPr>
          <w:p w:rsidR="009D43DE" w:rsidRPr="00BD1B98" w:rsidRDefault="008F1A5F" w:rsidP="001A3604">
            <w:pPr>
              <w:spacing w:line="240" w:lineRule="auto"/>
              <w:contextualSpacing/>
              <w:rPr>
                <w:b/>
                <w:sz w:val="36"/>
                <w:szCs w:val="36"/>
              </w:rPr>
            </w:pPr>
            <w:r w:rsidRPr="00BD1B98">
              <w:rPr>
                <w:b/>
                <w:sz w:val="36"/>
                <w:szCs w:val="36"/>
              </w:rPr>
              <w:t>Struttura organizzativa</w:t>
            </w:r>
          </w:p>
        </w:tc>
        <w:tc>
          <w:tcPr>
            <w:tcW w:w="6911" w:type="dxa"/>
            <w:gridSpan w:val="3"/>
          </w:tcPr>
          <w:p w:rsidR="009D43DE" w:rsidRPr="00BD1B98" w:rsidRDefault="008F1A5F" w:rsidP="001A3604">
            <w:pPr>
              <w:spacing w:line="240" w:lineRule="auto"/>
              <w:contextualSpacing/>
              <w:rPr>
                <w:b/>
                <w:sz w:val="36"/>
                <w:szCs w:val="36"/>
              </w:rPr>
            </w:pPr>
            <w:r w:rsidRPr="00BD1B98">
              <w:rPr>
                <w:b/>
                <w:sz w:val="36"/>
                <w:szCs w:val="36"/>
              </w:rPr>
              <w:t>Principi generali</w:t>
            </w:r>
          </w:p>
        </w:tc>
      </w:tr>
      <w:tr w:rsidR="009D43DE" w:rsidRPr="00BD1B98" w:rsidTr="008D5A46">
        <w:tc>
          <w:tcPr>
            <w:tcW w:w="6780" w:type="dxa"/>
            <w:shd w:val="clear" w:color="auto" w:fill="FFFFCC"/>
          </w:tcPr>
          <w:p w:rsidR="00E33282" w:rsidRPr="008D5A46" w:rsidRDefault="00E33282" w:rsidP="00E33282">
            <w:pPr>
              <w:spacing w:line="240" w:lineRule="auto"/>
              <w:rPr>
                <w:rFonts w:ascii="Times New Roman" w:eastAsia="Times New Roman" w:hAnsi="Times New Roman" w:cs="Times New Roman"/>
                <w:lang w:eastAsia="it-IT"/>
              </w:rPr>
            </w:pPr>
            <w:r w:rsidRPr="008D5A46">
              <w:rPr>
                <w:rFonts w:eastAsia="Times New Roman" w:cs="Times New Roman"/>
                <w:lang w:eastAsia="it-IT"/>
              </w:rPr>
              <w:t>La Pubblica Amministrazione in Repubblica Ceca è divisa in tre livelli: il governo centrale, le regioni autonome e le municipalità (città o distretti di grandi città). Gli introiti dei governi locali sono costituiti in larga parte da tasse e concessioni o trasferimenti dal governo centrale. La maggior parte delle entrate sono quote di tasse nazionali. Le tasse locali hanno un peso limitato.</w:t>
            </w:r>
          </w:p>
          <w:p w:rsidR="00E6149C" w:rsidRPr="008D5A46" w:rsidRDefault="0043600E" w:rsidP="00DC444B">
            <w:pPr>
              <w:spacing w:line="240" w:lineRule="auto"/>
              <w:rPr>
                <w:b/>
              </w:rPr>
            </w:pPr>
            <w:r w:rsidRPr="008D5A46">
              <w:t xml:space="preserve">Il sistema fiscale Ceca è amministrato dal </w:t>
            </w:r>
            <w:r w:rsidR="008D5A46" w:rsidRPr="008D5A46">
              <w:t>Finanze,</w:t>
            </w:r>
            <w:r w:rsidRPr="008D5A46">
              <w:t xml:space="preserve"> le direzioni finanziarie (livello regionale) e gli Uffici tributari (livello locale). Il sistema è composto da 199 uffici delle imposte e 8 direzioni finanziarie. Il </w:t>
            </w:r>
            <w:hyperlink r:id="rId47" w:tgtFrame="_blank" w:history="1">
              <w:r w:rsidRPr="008D5A46">
                <w:rPr>
                  <w:rStyle w:val="Collegamentoipertestuale"/>
                  <w:color w:val="auto"/>
                </w:rPr>
                <w:t>ceco Tax Administration</w:t>
              </w:r>
            </w:hyperlink>
            <w:r w:rsidRPr="008D5A46">
              <w:t xml:space="preserve"> offre informazioni complete sul sistema.</w:t>
            </w:r>
          </w:p>
        </w:tc>
        <w:tc>
          <w:tcPr>
            <w:tcW w:w="6911" w:type="dxa"/>
            <w:gridSpan w:val="3"/>
            <w:shd w:val="clear" w:color="auto" w:fill="FFFFCC"/>
          </w:tcPr>
          <w:p w:rsidR="007A6D8D" w:rsidRPr="000C085B" w:rsidRDefault="00E33282" w:rsidP="00E33282">
            <w:pPr>
              <w:spacing w:line="240" w:lineRule="auto"/>
              <w:rPr>
                <w:rFonts w:eastAsia="Times New Roman" w:cs="Times New Roman"/>
                <w:sz w:val="24"/>
                <w:szCs w:val="24"/>
                <w:lang w:eastAsia="it-IT"/>
              </w:rPr>
            </w:pPr>
            <w:r w:rsidRPr="000C085B">
              <w:rPr>
                <w:rFonts w:eastAsia="Times New Roman" w:cs="Times New Roman"/>
                <w:sz w:val="24"/>
                <w:szCs w:val="24"/>
                <w:lang w:eastAsia="it-IT"/>
              </w:rPr>
              <w:t xml:space="preserve">Il sistema fiscale nella Repubblica Ceca corrisponde a quello di molti Paesi sviluppati. Le tasse possono essere classificate in diversi modi. </w:t>
            </w:r>
            <w:r w:rsidR="007A6D8D" w:rsidRPr="000C085B">
              <w:rPr>
                <w:rFonts w:eastAsia="Times New Roman" w:cs="Times New Roman"/>
                <w:sz w:val="24"/>
                <w:szCs w:val="24"/>
                <w:lang w:eastAsia="it-IT"/>
              </w:rPr>
              <w:t>Ad esempio, in</w:t>
            </w:r>
            <w:r w:rsidR="004B5C52" w:rsidRPr="000C085B">
              <w:rPr>
                <w:rFonts w:eastAsia="Times New Roman" w:cs="Times New Roman"/>
                <w:sz w:val="24"/>
                <w:szCs w:val="24"/>
                <w:lang w:eastAsia="it-IT"/>
              </w:rPr>
              <w:t>:</w:t>
            </w:r>
            <w:r w:rsidR="007A6D8D" w:rsidRPr="000C085B">
              <w:rPr>
                <w:rFonts w:eastAsia="Times New Roman" w:cs="Times New Roman"/>
                <w:sz w:val="24"/>
                <w:szCs w:val="24"/>
                <w:lang w:eastAsia="it-IT"/>
              </w:rPr>
              <w:t xml:space="preserve"> </w:t>
            </w:r>
          </w:p>
          <w:p w:rsidR="007A6D8D" w:rsidRPr="000C085B" w:rsidRDefault="007A6D8D" w:rsidP="00E33282">
            <w:pPr>
              <w:spacing w:line="240" w:lineRule="auto"/>
              <w:rPr>
                <w:rFonts w:eastAsia="Times New Roman" w:cs="Times New Roman"/>
                <w:sz w:val="24"/>
                <w:szCs w:val="24"/>
                <w:lang w:eastAsia="it-IT"/>
              </w:rPr>
            </w:pPr>
            <w:r w:rsidRPr="000C085B">
              <w:rPr>
                <w:rFonts w:eastAsia="Times New Roman" w:cs="Times New Roman"/>
                <w:b/>
                <w:sz w:val="24"/>
                <w:szCs w:val="24"/>
                <w:lang w:eastAsia="it-IT"/>
              </w:rPr>
              <w:t>Imposte dirette</w:t>
            </w:r>
            <w:r w:rsidR="00442E77" w:rsidRPr="000C085B">
              <w:rPr>
                <w:rFonts w:eastAsia="Times New Roman" w:cs="Times New Roman"/>
                <w:b/>
                <w:sz w:val="24"/>
                <w:szCs w:val="24"/>
                <w:lang w:eastAsia="it-IT"/>
              </w:rPr>
              <w:t xml:space="preserve"> </w:t>
            </w:r>
            <w:r w:rsidRPr="000C085B">
              <w:rPr>
                <w:rFonts w:eastAsia="Times New Roman" w:cs="Times New Roman"/>
                <w:sz w:val="24"/>
                <w:szCs w:val="24"/>
                <w:lang w:eastAsia="it-IT"/>
              </w:rPr>
              <w:t>(Imposta sui redditi delle persone fisiche e giuridiche);</w:t>
            </w:r>
          </w:p>
          <w:p w:rsidR="007A6D8D" w:rsidRPr="000C085B" w:rsidRDefault="007A6D8D" w:rsidP="00E33282">
            <w:pPr>
              <w:spacing w:line="240" w:lineRule="auto"/>
              <w:rPr>
                <w:rFonts w:eastAsia="Times New Roman" w:cs="Times New Roman"/>
                <w:sz w:val="24"/>
                <w:szCs w:val="24"/>
                <w:lang w:eastAsia="it-IT"/>
              </w:rPr>
            </w:pPr>
            <w:r w:rsidRPr="000C085B">
              <w:rPr>
                <w:rFonts w:eastAsia="Times New Roman" w:cs="Times New Roman"/>
                <w:b/>
                <w:sz w:val="24"/>
                <w:szCs w:val="24"/>
                <w:lang w:eastAsia="it-IT"/>
              </w:rPr>
              <w:t>Imposte indirette</w:t>
            </w:r>
            <w:r w:rsidR="00442E77" w:rsidRPr="000C085B">
              <w:rPr>
                <w:rFonts w:eastAsia="Times New Roman" w:cs="Times New Roman"/>
                <w:b/>
                <w:sz w:val="24"/>
                <w:szCs w:val="24"/>
                <w:lang w:eastAsia="it-IT"/>
              </w:rPr>
              <w:t xml:space="preserve"> </w:t>
            </w:r>
            <w:r w:rsidRPr="000C085B">
              <w:rPr>
                <w:rFonts w:eastAsia="Times New Roman" w:cs="Times New Roman"/>
                <w:sz w:val="24"/>
                <w:szCs w:val="24"/>
                <w:lang w:eastAsia="it-IT"/>
              </w:rPr>
              <w:t>(imposta sul valore aggiunto e imposta di consumo);</w:t>
            </w:r>
          </w:p>
          <w:p w:rsidR="007A6D8D" w:rsidRPr="000C085B" w:rsidRDefault="00442E77" w:rsidP="00E33282">
            <w:pPr>
              <w:spacing w:line="240" w:lineRule="auto"/>
              <w:rPr>
                <w:rFonts w:eastAsia="Times New Roman" w:cs="Times New Roman"/>
                <w:sz w:val="24"/>
                <w:szCs w:val="24"/>
                <w:lang w:eastAsia="it-IT"/>
              </w:rPr>
            </w:pPr>
            <w:r w:rsidRPr="000C085B">
              <w:rPr>
                <w:rFonts w:eastAsia="Times New Roman" w:cs="Times New Roman"/>
                <w:b/>
                <w:sz w:val="24"/>
                <w:szCs w:val="24"/>
                <w:lang w:eastAsia="it-IT"/>
              </w:rPr>
              <w:t>Imposte</w:t>
            </w:r>
            <w:r w:rsidR="007A6D8D" w:rsidRPr="000C085B">
              <w:rPr>
                <w:rFonts w:eastAsia="Times New Roman" w:cs="Times New Roman"/>
                <w:b/>
                <w:sz w:val="24"/>
                <w:szCs w:val="24"/>
                <w:lang w:eastAsia="it-IT"/>
              </w:rPr>
              <w:t xml:space="preserve"> patrimoniali</w:t>
            </w:r>
            <w:r w:rsidRPr="000C085B">
              <w:rPr>
                <w:rFonts w:eastAsia="Times New Roman" w:cs="Times New Roman"/>
                <w:b/>
                <w:sz w:val="24"/>
                <w:szCs w:val="24"/>
                <w:lang w:eastAsia="it-IT"/>
              </w:rPr>
              <w:t xml:space="preserve"> </w:t>
            </w:r>
            <w:r w:rsidR="007A6D8D" w:rsidRPr="000C085B">
              <w:rPr>
                <w:rFonts w:eastAsia="Times New Roman" w:cs="Times New Roman"/>
                <w:sz w:val="24"/>
                <w:szCs w:val="24"/>
                <w:lang w:eastAsia="it-IT"/>
              </w:rPr>
              <w:t>(imposta sugli immobili, imposta di successione, imposta di donazione, imposta stradale).</w:t>
            </w:r>
          </w:p>
          <w:p w:rsidR="00E33282" w:rsidRPr="000C085B" w:rsidRDefault="00E33282" w:rsidP="00E33282">
            <w:pPr>
              <w:spacing w:line="240" w:lineRule="auto"/>
              <w:rPr>
                <w:rFonts w:eastAsia="Times New Roman" w:cs="Times New Roman"/>
                <w:sz w:val="24"/>
                <w:szCs w:val="24"/>
                <w:lang w:eastAsia="it-IT"/>
              </w:rPr>
            </w:pPr>
            <w:r w:rsidRPr="000C085B">
              <w:rPr>
                <w:rFonts w:eastAsia="Times New Roman" w:cs="Times New Roman"/>
                <w:sz w:val="24"/>
                <w:szCs w:val="24"/>
                <w:lang w:eastAsia="it-IT"/>
              </w:rPr>
              <w:t>Quelle più importanti per le entrate del governo sono le tasse sui consumi, cioè l'imposta sul valore aggiunto su merci e servizi e dazi su determinate merci, così come consentito dalle</w:t>
            </w:r>
            <w:r w:rsidR="00442E77" w:rsidRPr="000C085B">
              <w:rPr>
                <w:rFonts w:eastAsia="Times New Roman" w:cs="Times New Roman"/>
                <w:sz w:val="24"/>
                <w:szCs w:val="24"/>
                <w:lang w:eastAsia="it-IT"/>
              </w:rPr>
              <w:t xml:space="preserve"> </w:t>
            </w:r>
            <w:r w:rsidRPr="000C085B">
              <w:rPr>
                <w:rFonts w:eastAsia="Times New Roman" w:cs="Times New Roman"/>
                <w:sz w:val="24"/>
                <w:szCs w:val="24"/>
                <w:lang w:eastAsia="it-IT"/>
              </w:rPr>
              <w:t>leggi europee. Il reddito è tassato in diversi modi a seconda della s</w:t>
            </w:r>
            <w:r w:rsidR="00442E77" w:rsidRPr="000C085B">
              <w:rPr>
                <w:rFonts w:eastAsia="Times New Roman" w:cs="Times New Roman"/>
                <w:sz w:val="24"/>
                <w:szCs w:val="24"/>
                <w:lang w:eastAsia="it-IT"/>
              </w:rPr>
              <w:t xml:space="preserve">ua natura. C'è una imposta sul </w:t>
            </w:r>
            <w:r w:rsidRPr="000C085B">
              <w:rPr>
                <w:rFonts w:eastAsia="Times New Roman" w:cs="Times New Roman"/>
                <w:sz w:val="24"/>
                <w:szCs w:val="24"/>
                <w:lang w:eastAsia="it-IT"/>
              </w:rPr>
              <w:t>reddito delle persone fisiche; il reddito proveniente dal lavoro impiegatizio o autonomo è ulteriormente soggetto a contributi per il sistema previdenziale e l'assicurazione sanitaria obbligatoria. I profitti aziendali sono soggetti alla tassa sugli utili delle imprese. Anche i dividendi sono tassati al livello degli azionisti, in quanto reddito personale. La ricchezza sotto forma di proprietà reale –cioè terreni e costruzioni – è soggetta alla tassa sulle proprietà. Anche il passaggio della proprietà reale è tassato. Aziende e imprenditori pagano anche una "road tax" se possiedono e utilizzano veicoli. Il governo ha recentemente abolito le tasse speciali sulle donazioni e le eredità, che sono ora incorporate alla tassa sul reddito. Infine, ci sono diverse tasse locali stabilite da leggi nazionali e che sono amministrate dalle autorità locali.</w:t>
            </w:r>
          </w:p>
          <w:p w:rsidR="00E33282" w:rsidRPr="000C085B" w:rsidRDefault="00E33282" w:rsidP="001A3604">
            <w:pPr>
              <w:spacing w:line="240" w:lineRule="auto"/>
              <w:contextualSpacing/>
              <w:rPr>
                <w:b/>
                <w:sz w:val="24"/>
                <w:szCs w:val="24"/>
              </w:rPr>
            </w:pPr>
          </w:p>
          <w:p w:rsidR="009577CB" w:rsidRPr="000C085B" w:rsidRDefault="009577CB" w:rsidP="001A3604">
            <w:pPr>
              <w:spacing w:line="240" w:lineRule="auto"/>
              <w:contextualSpacing/>
              <w:rPr>
                <w:sz w:val="24"/>
                <w:szCs w:val="24"/>
              </w:rPr>
            </w:pPr>
          </w:p>
          <w:p w:rsidR="009577CB" w:rsidRPr="000C085B" w:rsidRDefault="009577CB" w:rsidP="001A3604">
            <w:pPr>
              <w:spacing w:line="240" w:lineRule="auto"/>
              <w:contextualSpacing/>
              <w:rPr>
                <w:sz w:val="24"/>
                <w:szCs w:val="24"/>
              </w:rPr>
            </w:pPr>
          </w:p>
          <w:p w:rsidR="00E33282" w:rsidRPr="000C085B" w:rsidRDefault="00E33282" w:rsidP="00E33282">
            <w:pPr>
              <w:spacing w:line="240" w:lineRule="auto"/>
              <w:contextualSpacing/>
              <w:rPr>
                <w:b/>
                <w:sz w:val="28"/>
                <w:szCs w:val="28"/>
              </w:rPr>
            </w:pPr>
          </w:p>
          <w:p w:rsidR="00E33282" w:rsidRPr="000C085B" w:rsidRDefault="00E33282" w:rsidP="00E33282">
            <w:pPr>
              <w:spacing w:line="240" w:lineRule="auto"/>
              <w:contextualSpacing/>
              <w:jc w:val="center"/>
              <w:rPr>
                <w:b/>
                <w:sz w:val="24"/>
                <w:szCs w:val="24"/>
              </w:rPr>
            </w:pPr>
            <w:r w:rsidRPr="000C085B">
              <w:rPr>
                <w:b/>
                <w:sz w:val="24"/>
                <w:szCs w:val="24"/>
              </w:rPr>
              <w:t>REDDITO DELLE PERSONE FISICHE</w:t>
            </w:r>
          </w:p>
          <w:p w:rsidR="00E33282" w:rsidRPr="000C085B" w:rsidRDefault="00E33282" w:rsidP="00E33282">
            <w:pPr>
              <w:spacing w:line="240" w:lineRule="auto"/>
              <w:contextualSpacing/>
              <w:jc w:val="center"/>
              <w:rPr>
                <w:b/>
                <w:sz w:val="24"/>
                <w:szCs w:val="24"/>
              </w:rPr>
            </w:pPr>
          </w:p>
          <w:p w:rsidR="00E33282" w:rsidRPr="000C085B" w:rsidRDefault="00E33282" w:rsidP="00E33282">
            <w:pPr>
              <w:spacing w:line="240" w:lineRule="auto"/>
              <w:contextualSpacing/>
              <w:rPr>
                <w:rStyle w:val="cont8"/>
                <w:rFonts w:cs="Arial"/>
              </w:rPr>
            </w:pPr>
            <w:r w:rsidRPr="000C085B">
              <w:rPr>
                <w:rStyle w:val="cont8"/>
                <w:rFonts w:cs="Arial"/>
              </w:rPr>
              <w:t xml:space="preserve">A dover pagare </w:t>
            </w:r>
            <w:r w:rsidR="00B02AC5" w:rsidRPr="000C085B">
              <w:rPr>
                <w:rStyle w:val="cont8"/>
                <w:rFonts w:cs="Arial"/>
              </w:rPr>
              <w:t xml:space="preserve">le </w:t>
            </w:r>
            <w:r w:rsidRPr="000C085B">
              <w:rPr>
                <w:rStyle w:val="cont8"/>
                <w:rFonts w:cs="Arial"/>
              </w:rPr>
              <w:t xml:space="preserve">imposte </w:t>
            </w:r>
            <w:r w:rsidR="00B02AC5" w:rsidRPr="000C085B">
              <w:rPr>
                <w:rStyle w:val="cont8"/>
                <w:rFonts w:cs="Arial"/>
              </w:rPr>
              <w:t xml:space="preserve">sul reddito </w:t>
            </w:r>
            <w:r w:rsidRPr="000C085B">
              <w:rPr>
                <w:rStyle w:val="cont8"/>
                <w:rFonts w:cs="Arial"/>
              </w:rPr>
              <w:t xml:space="preserve">sono tutti coloro che risiedono in modo permanente nel </w:t>
            </w:r>
            <w:r w:rsidRPr="000C085B">
              <w:rPr>
                <w:rStyle w:val="Enfasigrassetto"/>
                <w:rFonts w:cs="Arial"/>
                <w:b w:val="0"/>
              </w:rPr>
              <w:t>Paese</w:t>
            </w:r>
            <w:r w:rsidRPr="000C085B">
              <w:rPr>
                <w:rStyle w:val="cont8"/>
                <w:rFonts w:cs="Arial"/>
              </w:rPr>
              <w:t xml:space="preserve"> o che vi sono solitamente domiciliate.</w:t>
            </w:r>
          </w:p>
          <w:p w:rsidR="00E33282" w:rsidRPr="000C085B" w:rsidRDefault="00E33282" w:rsidP="00E33282">
            <w:pPr>
              <w:spacing w:line="240" w:lineRule="auto"/>
              <w:contextualSpacing/>
              <w:rPr>
                <w:rStyle w:val="cont8"/>
                <w:rFonts w:cs="Arial"/>
              </w:rPr>
            </w:pPr>
            <w:r w:rsidRPr="000C085B">
              <w:rPr>
                <w:rStyle w:val="cont8"/>
                <w:rFonts w:cs="Arial"/>
              </w:rPr>
              <w:t xml:space="preserve">L'imponibile è calcolato sia sui </w:t>
            </w:r>
            <w:r w:rsidRPr="000C085B">
              <w:rPr>
                <w:rStyle w:val="Enfasigrassetto"/>
                <w:rFonts w:cs="Arial"/>
                <w:b w:val="0"/>
              </w:rPr>
              <w:t>redditi</w:t>
            </w:r>
            <w:r w:rsidRPr="000C085B">
              <w:rPr>
                <w:rStyle w:val="cont8"/>
                <w:rFonts w:cs="Arial"/>
              </w:rPr>
              <w:t xml:space="preserve"> da lavoro dipendente che su quelli da lavoro autonomo: rispettivamente, ai dipendenti viene applicata una ritenuta dal datore di lavoro, mentre i secondi usufruiscono dell'autotassazione.</w:t>
            </w:r>
          </w:p>
          <w:p w:rsidR="00B02AC5" w:rsidRPr="000C085B" w:rsidRDefault="00B02AC5" w:rsidP="00B02AC5">
            <w:pPr>
              <w:spacing w:before="100" w:beforeAutospacing="1" w:after="100" w:afterAutospacing="1" w:line="240" w:lineRule="auto"/>
              <w:outlineLvl w:val="3"/>
              <w:rPr>
                <w:rFonts w:eastAsia="Times New Roman" w:cs="Times New Roman"/>
                <w:b/>
                <w:bCs/>
                <w:sz w:val="24"/>
                <w:szCs w:val="24"/>
                <w:lang w:eastAsia="it-IT"/>
              </w:rPr>
            </w:pPr>
            <w:r w:rsidRPr="000C085B">
              <w:rPr>
                <w:rFonts w:eastAsia="Times New Roman" w:cs="Times New Roman"/>
                <w:b/>
                <w:bCs/>
                <w:sz w:val="24"/>
                <w:szCs w:val="24"/>
                <w:lang w:eastAsia="it-IT"/>
              </w:rPr>
              <w:t>Aliquota d'imposta</w:t>
            </w:r>
          </w:p>
          <w:p w:rsidR="00E33282" w:rsidRPr="000C085B" w:rsidRDefault="00B02AC5" w:rsidP="00E33282">
            <w:pPr>
              <w:spacing w:line="240" w:lineRule="auto"/>
              <w:contextualSpacing/>
              <w:rPr>
                <w:rFonts w:eastAsia="Times New Roman" w:cs="Times New Roman"/>
                <w:sz w:val="24"/>
                <w:szCs w:val="24"/>
                <w:lang w:eastAsia="it-IT"/>
              </w:rPr>
            </w:pPr>
            <w:r w:rsidRPr="000C085B">
              <w:rPr>
                <w:rFonts w:eastAsia="Times New Roman" w:cs="Times New Roman"/>
                <w:sz w:val="24"/>
                <w:szCs w:val="24"/>
                <w:lang w:eastAsia="it-IT"/>
              </w:rPr>
              <w:t>Imposta personale sul reddito (flat tax) 15%</w:t>
            </w:r>
          </w:p>
          <w:p w:rsidR="00B02AC5" w:rsidRPr="000C085B" w:rsidRDefault="00B02AC5" w:rsidP="00E33282">
            <w:pPr>
              <w:spacing w:line="240" w:lineRule="auto"/>
              <w:contextualSpacing/>
              <w:rPr>
                <w:rFonts w:eastAsia="Times New Roman" w:cs="Times New Roman"/>
                <w:sz w:val="24"/>
                <w:szCs w:val="24"/>
                <w:lang w:eastAsia="it-IT"/>
              </w:rPr>
            </w:pPr>
            <w:r w:rsidRPr="000C085B">
              <w:rPr>
                <w:rFonts w:eastAsia="Times New Roman" w:cs="Times New Roman"/>
                <w:sz w:val="24"/>
                <w:szCs w:val="24"/>
                <w:lang w:eastAsia="it-IT"/>
              </w:rPr>
              <w:t>Reddito di 48 volte superiore al salario minimo annuo 22%</w:t>
            </w:r>
          </w:p>
          <w:p w:rsidR="00B02AC5" w:rsidRPr="000C085B" w:rsidRDefault="00B02AC5" w:rsidP="00E33282">
            <w:pPr>
              <w:spacing w:line="240" w:lineRule="auto"/>
              <w:contextualSpacing/>
              <w:rPr>
                <w:rFonts w:eastAsia="Times New Roman" w:cs="Times New Roman"/>
                <w:sz w:val="24"/>
                <w:szCs w:val="24"/>
                <w:lang w:eastAsia="it-IT"/>
              </w:rPr>
            </w:pPr>
          </w:p>
          <w:p w:rsidR="00B02AC5" w:rsidRPr="000C085B" w:rsidRDefault="00B02AC5" w:rsidP="00E33282">
            <w:pPr>
              <w:spacing w:line="240" w:lineRule="auto"/>
              <w:contextualSpacing/>
              <w:rPr>
                <w:rFonts w:eastAsia="Times New Roman" w:cs="Times New Roman"/>
                <w:i/>
                <w:sz w:val="24"/>
                <w:szCs w:val="24"/>
                <w:lang w:eastAsia="it-IT"/>
              </w:rPr>
            </w:pPr>
            <w:r w:rsidRPr="000C085B">
              <w:rPr>
                <w:rFonts w:eastAsia="Times New Roman" w:cs="Times New Roman"/>
                <w:i/>
                <w:sz w:val="24"/>
                <w:szCs w:val="24"/>
                <w:lang w:eastAsia="it-IT"/>
              </w:rPr>
              <w:t xml:space="preserve">Deduzioni </w:t>
            </w:r>
          </w:p>
          <w:p w:rsidR="00B02AC5" w:rsidRPr="000C085B" w:rsidRDefault="00B02AC5" w:rsidP="00B02AC5">
            <w:pPr>
              <w:spacing w:line="240" w:lineRule="auto"/>
              <w:ind w:left="13"/>
              <w:rPr>
                <w:rFonts w:eastAsia="Times New Roman" w:cs="Times New Roman"/>
                <w:sz w:val="24"/>
                <w:szCs w:val="24"/>
                <w:lang w:eastAsia="it-IT"/>
              </w:rPr>
            </w:pPr>
            <w:r w:rsidRPr="000C085B">
              <w:rPr>
                <w:rFonts w:eastAsia="Times New Roman" w:cs="Times New Roman"/>
                <w:sz w:val="24"/>
                <w:szCs w:val="24"/>
                <w:lang w:eastAsia="it-IT"/>
              </w:rPr>
              <w:t xml:space="preserve">I contributi degli impiegati per le pensioni, l’esenzione annua per i contribuenti, le esenzioni per le casalinghe, i sussidi per i portatori di handicap, per gli studenti liceali e universitari, ecc. </w:t>
            </w:r>
          </w:p>
          <w:p w:rsidR="00B02AC5" w:rsidRPr="000C085B" w:rsidRDefault="00B02AC5" w:rsidP="00B02AC5">
            <w:pPr>
              <w:spacing w:line="240" w:lineRule="auto"/>
              <w:ind w:left="13"/>
              <w:rPr>
                <w:rFonts w:eastAsia="Times New Roman" w:cs="Times New Roman"/>
                <w:i/>
                <w:sz w:val="24"/>
                <w:szCs w:val="24"/>
                <w:lang w:eastAsia="it-IT"/>
              </w:rPr>
            </w:pPr>
            <w:r w:rsidRPr="000C085B">
              <w:rPr>
                <w:rFonts w:eastAsia="Times New Roman" w:cs="Times New Roman"/>
                <w:i/>
                <w:sz w:val="24"/>
                <w:szCs w:val="24"/>
                <w:lang w:eastAsia="it-IT"/>
              </w:rPr>
              <w:t>Detrazioni</w:t>
            </w:r>
          </w:p>
          <w:p w:rsidR="00E33282" w:rsidRPr="000C085B" w:rsidRDefault="000C085B" w:rsidP="00C23F6C">
            <w:pPr>
              <w:spacing w:line="240" w:lineRule="auto"/>
              <w:ind w:left="13"/>
              <w:rPr>
                <w:rStyle w:val="cont8"/>
                <w:rFonts w:cs="Arial"/>
              </w:rPr>
            </w:pPr>
            <w:r w:rsidRPr="000C085B">
              <w:rPr>
                <w:rFonts w:eastAsia="Times New Roman" w:cs="Times New Roman"/>
                <w:sz w:val="24"/>
                <w:szCs w:val="24"/>
                <w:lang w:eastAsia="it-IT"/>
              </w:rPr>
              <w:t>Interessi</w:t>
            </w:r>
            <w:r w:rsidR="00B02AC5" w:rsidRPr="000C085B">
              <w:rPr>
                <w:rFonts w:eastAsia="Times New Roman" w:cs="Times New Roman"/>
                <w:sz w:val="24"/>
                <w:szCs w:val="24"/>
                <w:lang w:eastAsia="it-IT"/>
              </w:rPr>
              <w:t xml:space="preserve"> sulle ipoteche sono possibili, così come assicurazioni vita e donazioni di impresa. </w:t>
            </w:r>
          </w:p>
          <w:p w:rsidR="00E33282" w:rsidRPr="000C085B" w:rsidRDefault="00E33282" w:rsidP="00E33282">
            <w:pPr>
              <w:spacing w:line="240" w:lineRule="auto"/>
              <w:contextualSpacing/>
              <w:rPr>
                <w:rStyle w:val="cont8"/>
                <w:rFonts w:cs="Arial"/>
              </w:rPr>
            </w:pPr>
          </w:p>
          <w:p w:rsidR="00E33282" w:rsidRPr="000C085B" w:rsidRDefault="00E33282" w:rsidP="00E33282">
            <w:pPr>
              <w:spacing w:before="240" w:line="240" w:lineRule="auto"/>
              <w:rPr>
                <w:rFonts w:eastAsia="Times New Roman" w:cs="Times New Roman"/>
                <w:i/>
                <w:sz w:val="24"/>
                <w:lang w:eastAsia="it-IT"/>
              </w:rPr>
            </w:pPr>
            <w:r w:rsidRPr="000C085B">
              <w:rPr>
                <w:rFonts w:eastAsia="Times New Roman" w:cs="Times New Roman"/>
                <w:i/>
                <w:sz w:val="24"/>
                <w:lang w:eastAsia="it-IT"/>
              </w:rPr>
              <w:t xml:space="preserve">Redditi esenti dall'imposta sul reddito: </w:t>
            </w:r>
          </w:p>
          <w:p w:rsidR="00E33282" w:rsidRPr="000C085B" w:rsidRDefault="00E33282" w:rsidP="00E33282">
            <w:pPr>
              <w:spacing w:before="240" w:line="240" w:lineRule="auto"/>
              <w:rPr>
                <w:rFonts w:eastAsia="Times New Roman" w:cs="Times New Roman"/>
                <w:lang w:eastAsia="it-IT"/>
              </w:rPr>
            </w:pPr>
            <w:r w:rsidRPr="000C085B">
              <w:rPr>
                <w:rFonts w:eastAsia="Times New Roman" w:cs="Times New Roman"/>
                <w:b/>
                <w:bCs/>
                <w:vanish/>
                <w:lang w:eastAsia="it-IT"/>
              </w:rPr>
              <w:t>•</w:t>
            </w:r>
            <w:r w:rsidRPr="000C085B">
              <w:rPr>
                <w:rFonts w:eastAsia="Times New Roman" w:cs="Times New Roman"/>
                <w:vanish/>
                <w:lang w:eastAsia="it-IT"/>
              </w:rPr>
              <w:t xml:space="preserve"> sociální příjmy (státní sociální podpora, stipendia, …)</w:t>
            </w:r>
            <w:r w:rsidRPr="000C085B">
              <w:rPr>
                <w:rFonts w:eastAsia="Times New Roman" w:cs="Times New Roman"/>
                <w:b/>
                <w:bCs/>
                <w:lang w:eastAsia="it-IT"/>
              </w:rPr>
              <w:t>•</w:t>
            </w:r>
            <w:r w:rsidRPr="000C085B">
              <w:rPr>
                <w:rFonts w:eastAsia="Times New Roman" w:cs="Times New Roman"/>
                <w:lang w:eastAsia="it-IT"/>
              </w:rPr>
              <w:t xml:space="preserve"> reddito sociale (sostegno sociale, borse di studio ...) </w:t>
            </w:r>
          </w:p>
          <w:p w:rsidR="00E33282" w:rsidRPr="000C085B" w:rsidRDefault="00E33282" w:rsidP="00E33282">
            <w:pPr>
              <w:spacing w:before="240" w:line="240" w:lineRule="auto"/>
              <w:rPr>
                <w:rFonts w:eastAsia="Times New Roman" w:cs="Times New Roman"/>
                <w:lang w:eastAsia="it-IT"/>
              </w:rPr>
            </w:pPr>
            <w:r w:rsidRPr="000C085B">
              <w:rPr>
                <w:rFonts w:eastAsia="Times New Roman" w:cs="Times New Roman"/>
                <w:b/>
                <w:bCs/>
                <w:vanish/>
                <w:lang w:eastAsia="it-IT"/>
              </w:rPr>
              <w:t>•</w:t>
            </w:r>
            <w:r w:rsidRPr="000C085B">
              <w:rPr>
                <w:rFonts w:eastAsia="Times New Roman" w:cs="Times New Roman"/>
                <w:vanish/>
                <w:lang w:eastAsia="it-IT"/>
              </w:rPr>
              <w:t xml:space="preserve"> náhrady škody (ne v případě podnikání nebo pronájmu)</w:t>
            </w:r>
            <w:r w:rsidRPr="000C085B">
              <w:rPr>
                <w:rFonts w:eastAsia="Times New Roman" w:cs="Times New Roman"/>
                <w:b/>
                <w:bCs/>
                <w:lang w:eastAsia="it-IT"/>
              </w:rPr>
              <w:t>•</w:t>
            </w:r>
            <w:r w:rsidRPr="000C085B">
              <w:rPr>
                <w:rFonts w:eastAsia="Times New Roman" w:cs="Times New Roman"/>
                <w:lang w:eastAsia="it-IT"/>
              </w:rPr>
              <w:t xml:space="preserve"> danni (non per lavoro o per affitto) </w:t>
            </w:r>
          </w:p>
          <w:p w:rsidR="00E33282" w:rsidRPr="000C085B" w:rsidRDefault="00E33282" w:rsidP="00E33282">
            <w:pPr>
              <w:spacing w:before="240" w:line="240" w:lineRule="auto"/>
              <w:rPr>
                <w:rFonts w:eastAsia="Times New Roman" w:cs="Times New Roman"/>
                <w:lang w:eastAsia="it-IT"/>
              </w:rPr>
            </w:pPr>
            <w:r w:rsidRPr="000C085B">
              <w:rPr>
                <w:rFonts w:eastAsia="Times New Roman" w:cs="Times New Roman"/>
                <w:b/>
                <w:bCs/>
                <w:vanish/>
                <w:shd w:val="clear" w:color="auto" w:fill="FFFFCC"/>
                <w:lang w:eastAsia="it-IT"/>
              </w:rPr>
              <w:t>•</w:t>
            </w:r>
            <w:r w:rsidRPr="000C085B">
              <w:rPr>
                <w:rFonts w:eastAsia="Times New Roman" w:cs="Times New Roman"/>
                <w:vanish/>
                <w:shd w:val="clear" w:color="auto" w:fill="FFFFCC"/>
                <w:lang w:eastAsia="it-IT"/>
              </w:rPr>
              <w:t xml:space="preserve"> některé příjmy z prodeje majetku (např. u motorových vozidel po 1 roce po nabytí nebo po 5 letech od vyřazení z obchodního majetku)</w:t>
            </w:r>
            <w:r w:rsidRPr="000C085B">
              <w:rPr>
                <w:rFonts w:eastAsia="Times New Roman" w:cs="Times New Roman"/>
                <w:b/>
                <w:bCs/>
                <w:shd w:val="clear" w:color="auto" w:fill="FFFFCC"/>
                <w:lang w:eastAsia="it-IT"/>
              </w:rPr>
              <w:t>•</w:t>
            </w:r>
            <w:r w:rsidRPr="000C085B">
              <w:rPr>
                <w:rFonts w:eastAsia="Times New Roman" w:cs="Times New Roman"/>
                <w:shd w:val="clear" w:color="auto" w:fill="FFFFCC"/>
                <w:lang w:eastAsia="it-IT"/>
              </w:rPr>
              <w:t xml:space="preserve"> un certo </w:t>
            </w:r>
            <w:r w:rsidRPr="000C085B">
              <w:rPr>
                <w:rFonts w:eastAsia="Times New Roman" w:cs="Times New Roman"/>
                <w:shd w:val="clear" w:color="auto" w:fill="FFFFCC"/>
                <w:lang w:eastAsia="it-IT"/>
              </w:rPr>
              <w:lastRenderedPageBreak/>
              <w:t xml:space="preserve">reddito dalla vendita di attività (ad es. Per i veicoli a motore, 1 </w:t>
            </w:r>
            <w:r w:rsidR="00C23F6C">
              <w:rPr>
                <w:rFonts w:eastAsia="Times New Roman" w:cs="Times New Roman"/>
                <w:shd w:val="clear" w:color="auto" w:fill="FFFFCC"/>
                <w:lang w:eastAsia="it-IT"/>
              </w:rPr>
              <w:t xml:space="preserve">    </w:t>
            </w:r>
            <w:r w:rsidRPr="000C085B">
              <w:rPr>
                <w:rFonts w:eastAsia="Times New Roman" w:cs="Times New Roman"/>
                <w:shd w:val="clear" w:color="auto" w:fill="FFFFCC"/>
                <w:lang w:eastAsia="it-IT"/>
              </w:rPr>
              <w:t>anno dopo l'acquisizione</w:t>
            </w:r>
            <w:r w:rsidR="009715A9" w:rsidRPr="000C085B">
              <w:rPr>
                <w:rFonts w:eastAsia="Times New Roman" w:cs="Times New Roman"/>
                <w:shd w:val="clear" w:color="auto" w:fill="FFFFCC"/>
                <w:lang w:eastAsia="it-IT"/>
              </w:rPr>
              <w:t>,</w:t>
            </w:r>
            <w:r w:rsidRPr="000C085B">
              <w:rPr>
                <w:rFonts w:eastAsia="Times New Roman" w:cs="Times New Roman"/>
                <w:shd w:val="clear" w:color="auto" w:fill="FFFFCC"/>
                <w:lang w:eastAsia="it-IT"/>
              </w:rPr>
              <w:t xml:space="preserve"> o 5 anni</w:t>
            </w:r>
            <w:r w:rsidR="009715A9" w:rsidRPr="000C085B">
              <w:rPr>
                <w:rFonts w:eastAsia="Times New Roman" w:cs="Times New Roman"/>
                <w:shd w:val="clear" w:color="auto" w:fill="FFFFCC"/>
                <w:lang w:eastAsia="it-IT"/>
              </w:rPr>
              <w:t>,</w:t>
            </w:r>
            <w:r w:rsidRPr="000C085B">
              <w:rPr>
                <w:rFonts w:eastAsia="Times New Roman" w:cs="Times New Roman"/>
                <w:shd w:val="clear" w:color="auto" w:fill="FFFFCC"/>
                <w:lang w:eastAsia="it-IT"/>
              </w:rPr>
              <w:t xml:space="preserve"> dopo la cessione di beni aziendali)</w:t>
            </w:r>
          </w:p>
          <w:p w:rsidR="00E33282" w:rsidRPr="000C085B" w:rsidRDefault="00E33282" w:rsidP="00E33282">
            <w:pPr>
              <w:spacing w:before="240" w:line="240" w:lineRule="auto"/>
              <w:rPr>
                <w:rFonts w:eastAsia="Times New Roman" w:cs="Times New Roman"/>
                <w:lang w:eastAsia="it-IT"/>
              </w:rPr>
            </w:pPr>
            <w:r w:rsidRPr="000C085B">
              <w:rPr>
                <w:rFonts w:eastAsia="Times New Roman" w:cs="Times New Roman"/>
                <w:b/>
                <w:bCs/>
                <w:vanish/>
                <w:lang w:eastAsia="it-IT"/>
              </w:rPr>
              <w:t>•</w:t>
            </w:r>
            <w:r w:rsidRPr="000C085B">
              <w:rPr>
                <w:rFonts w:eastAsia="Times New Roman" w:cs="Times New Roman"/>
                <w:vanish/>
                <w:lang w:eastAsia="it-IT"/>
              </w:rPr>
              <w:t xml:space="preserve"> výhry v loteriích (ne reklamní a veřejná soutěže)</w:t>
            </w:r>
            <w:r w:rsidRPr="000C085B">
              <w:rPr>
                <w:rFonts w:eastAsia="Times New Roman" w:cs="Times New Roman"/>
                <w:b/>
                <w:bCs/>
                <w:lang w:eastAsia="it-IT"/>
              </w:rPr>
              <w:t>•</w:t>
            </w:r>
            <w:r w:rsidRPr="000C085B">
              <w:rPr>
                <w:rFonts w:eastAsia="Times New Roman" w:cs="Times New Roman"/>
                <w:lang w:eastAsia="it-IT"/>
              </w:rPr>
              <w:t xml:space="preserve"> premio della lotteria (senza pubblicità e concorsi pubblici) </w:t>
            </w:r>
          </w:p>
          <w:p w:rsidR="00E33282" w:rsidRPr="000C085B" w:rsidRDefault="00E33282" w:rsidP="00E33282">
            <w:pPr>
              <w:spacing w:before="240" w:line="240" w:lineRule="auto"/>
              <w:contextualSpacing/>
              <w:rPr>
                <w:rStyle w:val="cont8"/>
                <w:rFonts w:cs="Arial"/>
              </w:rPr>
            </w:pPr>
          </w:p>
          <w:p w:rsidR="00E33282" w:rsidRDefault="00221452" w:rsidP="00221452">
            <w:pPr>
              <w:spacing w:before="240" w:line="240" w:lineRule="auto"/>
              <w:contextualSpacing/>
              <w:jc w:val="center"/>
              <w:rPr>
                <w:rStyle w:val="cont8"/>
                <w:rFonts w:cs="Arial"/>
                <w:b/>
                <w:sz w:val="24"/>
                <w:szCs w:val="24"/>
              </w:rPr>
            </w:pPr>
            <w:r w:rsidRPr="000C085B">
              <w:rPr>
                <w:rStyle w:val="cont8"/>
                <w:rFonts w:cs="Arial"/>
                <w:b/>
                <w:sz w:val="24"/>
                <w:szCs w:val="24"/>
              </w:rPr>
              <w:t>REDDITI DELLE PERSONE GIURIDICHE</w:t>
            </w:r>
          </w:p>
          <w:p w:rsidR="00C23F6C" w:rsidRPr="000C085B" w:rsidRDefault="00C23F6C" w:rsidP="00221452">
            <w:pPr>
              <w:spacing w:before="240" w:line="240" w:lineRule="auto"/>
              <w:contextualSpacing/>
              <w:jc w:val="center"/>
              <w:rPr>
                <w:rStyle w:val="cont8"/>
                <w:rFonts w:cs="Arial"/>
                <w:b/>
                <w:sz w:val="24"/>
                <w:szCs w:val="24"/>
              </w:rPr>
            </w:pPr>
          </w:p>
          <w:p w:rsidR="00221452" w:rsidRPr="000C085B" w:rsidRDefault="00221452" w:rsidP="00221452">
            <w:pPr>
              <w:spacing w:line="240" w:lineRule="auto"/>
              <w:rPr>
                <w:rFonts w:eastAsia="Times New Roman" w:cs="Times New Roman"/>
                <w:sz w:val="24"/>
                <w:szCs w:val="24"/>
                <w:lang w:eastAsia="it-IT"/>
              </w:rPr>
            </w:pPr>
            <w:r w:rsidRPr="000C085B">
              <w:rPr>
                <w:rFonts w:eastAsia="Times New Roman" w:cs="Times New Roman"/>
                <w:sz w:val="24"/>
                <w:szCs w:val="24"/>
                <w:lang w:eastAsia="it-IT"/>
              </w:rPr>
              <w:t>Le entrate delle aziende sono soggette a impo</w:t>
            </w:r>
            <w:r w:rsidR="00C23F6C">
              <w:rPr>
                <w:rFonts w:eastAsia="Times New Roman" w:cs="Times New Roman"/>
                <w:sz w:val="24"/>
                <w:szCs w:val="24"/>
                <w:lang w:eastAsia="it-IT"/>
              </w:rPr>
              <w:t>ste sul reddito delle società. L</w:t>
            </w:r>
            <w:r w:rsidRPr="000C085B">
              <w:rPr>
                <w:rFonts w:eastAsia="Times New Roman" w:cs="Times New Roman"/>
                <w:sz w:val="24"/>
                <w:szCs w:val="24"/>
                <w:lang w:eastAsia="it-IT"/>
              </w:rPr>
              <w:t>’aliquota applicata è del 19%.</w:t>
            </w:r>
          </w:p>
          <w:p w:rsidR="00221452" w:rsidRPr="000C085B" w:rsidRDefault="00221452" w:rsidP="00221452">
            <w:pPr>
              <w:spacing w:line="240" w:lineRule="auto"/>
              <w:rPr>
                <w:rFonts w:eastAsia="Times New Roman" w:cs="Times New Roman"/>
                <w:sz w:val="24"/>
                <w:szCs w:val="24"/>
                <w:lang w:eastAsia="it-IT"/>
              </w:rPr>
            </w:pPr>
            <w:r w:rsidRPr="000C085B">
              <w:rPr>
                <w:rFonts w:eastAsia="Times New Roman" w:cs="Times New Roman"/>
                <w:sz w:val="24"/>
                <w:szCs w:val="24"/>
                <w:lang w:eastAsia="it-IT"/>
              </w:rPr>
              <w:t>Principali detrazioni</w:t>
            </w:r>
          </w:p>
          <w:p w:rsidR="00221452" w:rsidRPr="000C085B" w:rsidRDefault="00221452" w:rsidP="00221452">
            <w:pPr>
              <w:spacing w:line="240" w:lineRule="auto"/>
              <w:rPr>
                <w:rFonts w:eastAsia="Times New Roman" w:cs="Times New Roman"/>
                <w:sz w:val="24"/>
                <w:szCs w:val="24"/>
                <w:lang w:eastAsia="it-IT"/>
              </w:rPr>
            </w:pPr>
            <w:r w:rsidRPr="000C085B">
              <w:rPr>
                <w:rFonts w:eastAsia="Times New Roman" w:cs="Times New Roman"/>
                <w:sz w:val="24"/>
                <w:szCs w:val="24"/>
                <w:lang w:eastAsia="it-IT"/>
              </w:rPr>
              <w:t>Le spese deducibili dalle tasse sono le stesse di numerosi altri paesi, con il requisito che siano state contratte per generare, assicurare e mantenere un reddito imponibile: sono considerati ad esempio gli ammortamenti su beni e attrezzature, materiali e servizi acquistati, salari, contributi per la previdenza sociale e altre assicurazioni sanitarie.</w:t>
            </w:r>
          </w:p>
          <w:p w:rsidR="007A1884" w:rsidRPr="000C085B" w:rsidRDefault="007A1884" w:rsidP="00221452">
            <w:pPr>
              <w:spacing w:line="240" w:lineRule="auto"/>
              <w:rPr>
                <w:rFonts w:eastAsia="Times New Roman" w:cs="Times New Roman"/>
                <w:sz w:val="24"/>
                <w:szCs w:val="24"/>
                <w:lang w:eastAsia="it-IT"/>
              </w:rPr>
            </w:pPr>
            <w:r w:rsidRPr="000C085B">
              <w:rPr>
                <w:rFonts w:eastAsia="Times New Roman" w:cs="Times New Roman"/>
                <w:sz w:val="24"/>
                <w:szCs w:val="24"/>
                <w:lang w:eastAsia="it-IT"/>
              </w:rPr>
              <w:t>Deduzioni</w:t>
            </w:r>
          </w:p>
          <w:p w:rsidR="007A1884" w:rsidRPr="000C085B" w:rsidRDefault="007A1884" w:rsidP="00221452">
            <w:pPr>
              <w:spacing w:line="240" w:lineRule="auto"/>
              <w:rPr>
                <w:rFonts w:eastAsia="Times New Roman" w:cs="Times New Roman"/>
                <w:sz w:val="24"/>
                <w:szCs w:val="24"/>
                <w:lang w:eastAsia="it-IT"/>
              </w:rPr>
            </w:pPr>
            <w:r w:rsidRPr="000C085B">
              <w:rPr>
                <w:rFonts w:eastAsia="Times New Roman" w:cs="Times New Roman"/>
                <w:sz w:val="24"/>
                <w:szCs w:val="24"/>
                <w:lang w:eastAsia="it-IT"/>
              </w:rPr>
              <w:t>Si possono dedurre dalle tasse: le donazioni ad opere caritative, le spese di ricerca e sviluppo, le perdite fiscali accumulate riportate l’anno precedente e le agevolazioni fiscali.</w:t>
            </w:r>
          </w:p>
          <w:p w:rsidR="00221452" w:rsidRPr="000C085B" w:rsidRDefault="00221452" w:rsidP="00221452">
            <w:pPr>
              <w:spacing w:before="240" w:line="240" w:lineRule="auto"/>
              <w:contextualSpacing/>
              <w:rPr>
                <w:rStyle w:val="cont8"/>
                <w:rFonts w:cs="Arial"/>
                <w:b/>
                <w:sz w:val="24"/>
                <w:szCs w:val="24"/>
              </w:rPr>
            </w:pPr>
          </w:p>
          <w:p w:rsidR="00E33282" w:rsidRPr="000C085B" w:rsidRDefault="00E33282" w:rsidP="00E33282">
            <w:pPr>
              <w:spacing w:before="100" w:beforeAutospacing="1" w:after="100" w:afterAutospacing="1" w:line="240" w:lineRule="auto"/>
              <w:jc w:val="center"/>
              <w:outlineLvl w:val="1"/>
              <w:rPr>
                <w:rFonts w:eastAsia="Times New Roman" w:cs="Times New Roman"/>
                <w:b/>
                <w:bCs/>
                <w:sz w:val="24"/>
                <w:szCs w:val="24"/>
                <w:lang w:eastAsia="it-IT"/>
              </w:rPr>
            </w:pPr>
            <w:r w:rsidRPr="000C085B">
              <w:rPr>
                <w:rFonts w:eastAsia="Times New Roman" w:cs="Times New Roman"/>
                <w:b/>
                <w:bCs/>
                <w:sz w:val="24"/>
                <w:szCs w:val="24"/>
                <w:lang w:eastAsia="it-IT"/>
              </w:rPr>
              <w:t>REDDITI DA CAPITALE</w:t>
            </w:r>
          </w:p>
          <w:p w:rsidR="00E33282" w:rsidRPr="000C085B" w:rsidRDefault="00E33282" w:rsidP="00E33282">
            <w:pPr>
              <w:spacing w:before="100" w:beforeAutospacing="1" w:after="100" w:afterAutospacing="1" w:line="240" w:lineRule="auto"/>
              <w:rPr>
                <w:rFonts w:eastAsia="Times New Roman" w:cs="Times New Roman"/>
                <w:lang w:eastAsia="it-IT"/>
              </w:rPr>
            </w:pPr>
            <w:r w:rsidRPr="000C085B">
              <w:rPr>
                <w:rFonts w:eastAsia="Times New Roman" w:cs="Times New Roman"/>
                <w:bCs/>
                <w:vanish/>
                <w:sz w:val="24"/>
                <w:szCs w:val="24"/>
                <w:lang w:eastAsia="it-IT"/>
              </w:rPr>
              <w:t>a) samostatný základ daně, srážka u zdroje 15%</w:t>
            </w:r>
            <w:r w:rsidR="00221452" w:rsidRPr="000C085B">
              <w:rPr>
                <w:rFonts w:eastAsia="Times New Roman" w:cs="Times New Roman"/>
                <w:bCs/>
                <w:vanish/>
                <w:sz w:val="24"/>
                <w:szCs w:val="24"/>
                <w:lang w:eastAsia="it-IT"/>
              </w:rPr>
              <w:t>C’</w:t>
            </w:r>
            <w:r w:rsidR="00221452" w:rsidRPr="000C085B">
              <w:rPr>
                <w:rFonts w:eastAsia="Times New Roman" w:cs="Times New Roman"/>
                <w:bCs/>
                <w:sz w:val="24"/>
                <w:szCs w:val="24"/>
                <w:lang w:eastAsia="it-IT"/>
              </w:rPr>
              <w:t>C’è la trattenuta alla</w:t>
            </w:r>
            <w:r w:rsidR="00221452" w:rsidRPr="000C085B">
              <w:rPr>
                <w:rFonts w:eastAsia="Times New Roman" w:cs="Times New Roman"/>
                <w:b/>
                <w:bCs/>
                <w:sz w:val="24"/>
                <w:szCs w:val="24"/>
                <w:lang w:eastAsia="it-IT"/>
              </w:rPr>
              <w:t xml:space="preserve"> </w:t>
            </w:r>
            <w:r w:rsidRPr="000C085B">
              <w:rPr>
                <w:rFonts w:eastAsia="Times New Roman" w:cs="Times New Roman"/>
                <w:bCs/>
                <w:lang w:eastAsia="it-IT"/>
              </w:rPr>
              <w:t>fonte del 15%</w:t>
            </w:r>
            <w:r w:rsidR="00221452" w:rsidRPr="000C085B">
              <w:rPr>
                <w:rFonts w:eastAsia="Times New Roman" w:cs="Times New Roman"/>
                <w:bCs/>
                <w:lang w:eastAsia="it-IT"/>
              </w:rPr>
              <w:t xml:space="preserve"> per:</w:t>
            </w:r>
          </w:p>
          <w:p w:rsidR="00E33282" w:rsidRPr="000C085B" w:rsidRDefault="00E33282" w:rsidP="00E33282">
            <w:pPr>
              <w:pStyle w:val="Paragrafoelenco"/>
              <w:numPr>
                <w:ilvl w:val="0"/>
                <w:numId w:val="45"/>
              </w:numPr>
              <w:spacing w:before="100" w:beforeAutospacing="1" w:after="100" w:afterAutospacing="1" w:line="240" w:lineRule="auto"/>
              <w:rPr>
                <w:rFonts w:eastAsia="Times New Roman" w:cs="Times New Roman"/>
                <w:lang w:eastAsia="it-IT"/>
              </w:rPr>
            </w:pPr>
            <w:r w:rsidRPr="000C085B">
              <w:rPr>
                <w:rFonts w:eastAsia="Times New Roman" w:cs="Times New Roman"/>
                <w:vanish/>
                <w:lang w:eastAsia="it-IT"/>
              </w:rPr>
              <w:t>úroky z vkladů na běžných účtech, které nejsou určeny k podnikání</w:t>
            </w:r>
            <w:r w:rsidRPr="000C085B">
              <w:rPr>
                <w:rFonts w:eastAsia="Times New Roman" w:cs="Times New Roman"/>
                <w:lang w:eastAsia="it-IT"/>
              </w:rPr>
              <w:t>interessi sui depositi in conto corrente, che non sono destinati per le imprese;</w:t>
            </w:r>
          </w:p>
          <w:p w:rsidR="00E33282" w:rsidRPr="000C085B" w:rsidRDefault="00E33282" w:rsidP="00E33282">
            <w:pPr>
              <w:pStyle w:val="Paragrafoelenco"/>
              <w:numPr>
                <w:ilvl w:val="0"/>
                <w:numId w:val="45"/>
              </w:numPr>
              <w:shd w:val="clear" w:color="auto" w:fill="FFFFCC"/>
              <w:spacing w:before="100" w:beforeAutospacing="1" w:after="100" w:afterAutospacing="1" w:line="240" w:lineRule="auto"/>
              <w:rPr>
                <w:rFonts w:eastAsia="Times New Roman" w:cs="Times New Roman"/>
                <w:lang w:eastAsia="it-IT"/>
              </w:rPr>
            </w:pPr>
            <w:r w:rsidRPr="000C085B">
              <w:rPr>
                <w:rFonts w:eastAsia="Times New Roman" w:cs="Times New Roman"/>
                <w:vanish/>
                <w:shd w:val="clear" w:color="auto" w:fill="E6ECF9"/>
                <w:lang w:eastAsia="it-IT"/>
              </w:rPr>
              <w:t>úroky z vkladů na vkladních knížkách, na termínovaných účtech, z vkladních listů</w:t>
            </w:r>
            <w:r w:rsidRPr="000C085B">
              <w:rPr>
                <w:rFonts w:eastAsia="Times New Roman" w:cs="Times New Roman"/>
                <w:shd w:val="clear" w:color="auto" w:fill="FFFFCC"/>
                <w:lang w:eastAsia="it-IT"/>
              </w:rPr>
              <w:t>Interessi su depositi su libretti di deposito sui conti di tempo;</w:t>
            </w:r>
          </w:p>
          <w:p w:rsidR="00E33282" w:rsidRPr="000C085B" w:rsidRDefault="00E33282" w:rsidP="00E33282">
            <w:pPr>
              <w:pStyle w:val="Paragrafoelenco"/>
              <w:numPr>
                <w:ilvl w:val="0"/>
                <w:numId w:val="45"/>
              </w:numPr>
              <w:spacing w:before="100" w:beforeAutospacing="1" w:after="100" w:afterAutospacing="1" w:line="240" w:lineRule="auto"/>
              <w:rPr>
                <w:rFonts w:eastAsia="Times New Roman" w:cs="Times New Roman"/>
                <w:lang w:eastAsia="it-IT"/>
              </w:rPr>
            </w:pPr>
            <w:r w:rsidRPr="000C085B">
              <w:rPr>
                <w:rFonts w:eastAsia="Times New Roman" w:cs="Times New Roman"/>
                <w:vanish/>
                <w:lang w:eastAsia="it-IT"/>
              </w:rPr>
              <w:lastRenderedPageBreak/>
              <w:t>úroky z obligací</w:t>
            </w:r>
            <w:r w:rsidRPr="000C085B">
              <w:rPr>
                <w:rFonts w:eastAsia="Times New Roman" w:cs="Times New Roman"/>
                <w:lang w:eastAsia="it-IT"/>
              </w:rPr>
              <w:t>Interessi su obbligazioni</w:t>
            </w:r>
            <w:r w:rsidRPr="000C085B">
              <w:rPr>
                <w:rFonts w:eastAsia="Times New Roman" w:cs="Times New Roman"/>
                <w:b/>
                <w:bCs/>
                <w:vanish/>
                <w:sz w:val="24"/>
                <w:szCs w:val="24"/>
                <w:lang w:eastAsia="it-IT"/>
              </w:rPr>
              <w:t>•</w:t>
            </w:r>
            <w:r w:rsidRPr="000C085B">
              <w:rPr>
                <w:rFonts w:eastAsia="Times New Roman" w:cs="Times New Roman"/>
                <w:vanish/>
                <w:sz w:val="24"/>
                <w:szCs w:val="24"/>
                <w:lang w:eastAsia="it-IT"/>
              </w:rPr>
              <w:t xml:space="preserve"> podíly na zisku v kapitálových společnostech a družstvech</w:t>
            </w:r>
            <w:r w:rsidRPr="000C085B">
              <w:rPr>
                <w:rFonts w:eastAsia="Times New Roman" w:cs="Times New Roman"/>
                <w:lang w:eastAsia="it-IT"/>
              </w:rPr>
              <w:t xml:space="preserve"> di profitto nel capitale di società e cooperative;</w:t>
            </w:r>
          </w:p>
          <w:p w:rsidR="00E33282" w:rsidRPr="000C085B" w:rsidRDefault="00E33282" w:rsidP="00E33282">
            <w:pPr>
              <w:pStyle w:val="Paragrafoelenco"/>
              <w:numPr>
                <w:ilvl w:val="0"/>
                <w:numId w:val="45"/>
              </w:numPr>
              <w:spacing w:before="100" w:beforeAutospacing="1" w:after="100" w:afterAutospacing="1" w:line="240" w:lineRule="auto"/>
              <w:rPr>
                <w:rFonts w:eastAsia="Times New Roman" w:cs="Times New Roman"/>
                <w:lang w:eastAsia="it-IT"/>
              </w:rPr>
            </w:pPr>
            <w:r w:rsidRPr="000C085B">
              <w:rPr>
                <w:rFonts w:eastAsia="Times New Roman" w:cs="Times New Roman"/>
                <w:vanish/>
                <w:lang w:eastAsia="it-IT"/>
              </w:rPr>
              <w:t>dividendy</w:t>
            </w:r>
            <w:r w:rsidRPr="000C085B">
              <w:rPr>
                <w:rFonts w:eastAsia="Times New Roman" w:cs="Times New Roman"/>
                <w:lang w:eastAsia="it-IT"/>
              </w:rPr>
              <w:t>dividendi;</w:t>
            </w:r>
          </w:p>
          <w:p w:rsidR="00E137B4" w:rsidRDefault="00E33282" w:rsidP="00212DA3">
            <w:pPr>
              <w:pStyle w:val="Paragrafoelenco"/>
              <w:numPr>
                <w:ilvl w:val="0"/>
                <w:numId w:val="45"/>
              </w:numPr>
              <w:spacing w:before="100" w:beforeAutospacing="1" w:after="100" w:afterAutospacing="1" w:line="240" w:lineRule="auto"/>
              <w:rPr>
                <w:rFonts w:eastAsia="Times New Roman" w:cs="Times New Roman"/>
                <w:lang w:eastAsia="it-IT"/>
              </w:rPr>
            </w:pPr>
            <w:r w:rsidRPr="00C92832">
              <w:rPr>
                <w:rFonts w:eastAsia="Times New Roman" w:cs="Times New Roman"/>
                <w:vanish/>
                <w:lang w:eastAsia="it-IT"/>
              </w:rPr>
              <w:t>podíly na zisku tichého společníka</w:t>
            </w:r>
            <w:r w:rsidRPr="00C92832">
              <w:rPr>
                <w:rFonts w:eastAsia="Times New Roman" w:cs="Times New Roman"/>
                <w:lang w:eastAsia="it-IT"/>
              </w:rPr>
              <w:t>partecipazion</w:t>
            </w:r>
            <w:r w:rsidR="00C92832" w:rsidRPr="00C92832">
              <w:rPr>
                <w:rFonts w:eastAsia="Times New Roman" w:cs="Times New Roman"/>
                <w:lang w:eastAsia="it-IT"/>
              </w:rPr>
              <w:t>e agli utili partner silenzioso;</w:t>
            </w:r>
          </w:p>
          <w:p w:rsidR="00C92832" w:rsidRPr="00C92832" w:rsidRDefault="00C92832" w:rsidP="00C92832">
            <w:pPr>
              <w:spacing w:line="240" w:lineRule="auto"/>
              <w:rPr>
                <w:rFonts w:eastAsia="Times New Roman" w:cs="Times New Roman"/>
                <w:lang w:eastAsia="it-IT"/>
              </w:rPr>
            </w:pPr>
          </w:p>
          <w:p w:rsidR="00E137B4" w:rsidRDefault="00E137B4" w:rsidP="00C92832">
            <w:pPr>
              <w:spacing w:line="240" w:lineRule="auto"/>
              <w:rPr>
                <w:rFonts w:eastAsia="Times New Roman" w:cs="Times New Roman"/>
                <w:lang w:eastAsia="it-IT"/>
              </w:rPr>
            </w:pPr>
          </w:p>
          <w:p w:rsidR="00C92832" w:rsidRDefault="00C92832" w:rsidP="00C92832">
            <w:pPr>
              <w:spacing w:line="240" w:lineRule="auto"/>
              <w:rPr>
                <w:rFonts w:eastAsia="Times New Roman" w:cs="Times New Roman"/>
                <w:lang w:eastAsia="it-IT"/>
              </w:rPr>
            </w:pPr>
          </w:p>
          <w:p w:rsidR="00C92832" w:rsidRPr="00E137B4" w:rsidRDefault="00C92832" w:rsidP="00C92832">
            <w:pPr>
              <w:spacing w:line="240" w:lineRule="auto"/>
              <w:rPr>
                <w:rFonts w:eastAsia="Times New Roman" w:cs="Times New Roman"/>
                <w:lang w:eastAsia="it-IT"/>
              </w:rPr>
            </w:pPr>
          </w:p>
          <w:p w:rsidR="00E33282" w:rsidRPr="000C085B" w:rsidRDefault="00E33282" w:rsidP="00C92832">
            <w:pPr>
              <w:spacing w:line="240" w:lineRule="auto"/>
              <w:ind w:left="720"/>
              <w:rPr>
                <w:b/>
                <w:sz w:val="20"/>
                <w:szCs w:val="20"/>
              </w:rPr>
            </w:pPr>
          </w:p>
          <w:p w:rsidR="00221452" w:rsidRDefault="00221452" w:rsidP="00C92832">
            <w:pPr>
              <w:spacing w:line="240" w:lineRule="auto"/>
              <w:contextualSpacing/>
              <w:jc w:val="center"/>
              <w:rPr>
                <w:rStyle w:val="cont8"/>
                <w:rFonts w:cs="Arial"/>
                <w:b/>
                <w:sz w:val="24"/>
              </w:rPr>
            </w:pPr>
            <w:r w:rsidRPr="000C085B">
              <w:rPr>
                <w:rStyle w:val="cont8"/>
                <w:rFonts w:cs="Arial"/>
                <w:b/>
                <w:sz w:val="24"/>
              </w:rPr>
              <w:t>IMPOSTA SUL VALORE AGGIUNTO</w:t>
            </w:r>
          </w:p>
          <w:p w:rsidR="00C92832" w:rsidRPr="000C085B" w:rsidRDefault="00C92832" w:rsidP="00C92832">
            <w:pPr>
              <w:spacing w:line="240" w:lineRule="auto"/>
              <w:contextualSpacing/>
              <w:jc w:val="center"/>
              <w:rPr>
                <w:rStyle w:val="cont8"/>
                <w:rFonts w:cs="Arial"/>
                <w:b/>
                <w:sz w:val="24"/>
              </w:rPr>
            </w:pPr>
          </w:p>
          <w:p w:rsidR="00A02670" w:rsidRDefault="00221452" w:rsidP="00221452">
            <w:pPr>
              <w:spacing w:line="240" w:lineRule="auto"/>
              <w:rPr>
                <w:rFonts w:eastAsia="Times New Roman" w:cs="Arial"/>
                <w:sz w:val="25"/>
                <w:szCs w:val="25"/>
                <w:lang w:eastAsia="it-IT"/>
              </w:rPr>
            </w:pPr>
            <w:r w:rsidRPr="000C085B">
              <w:rPr>
                <w:rFonts w:eastAsia="Times New Roman" w:cs="Arial"/>
                <w:sz w:val="25"/>
                <w:szCs w:val="25"/>
                <w:lang w:eastAsia="it-IT"/>
              </w:rPr>
              <w:t>Dal 2015 in Repubblica Ceca vengono applica</w:t>
            </w:r>
            <w:r w:rsidR="00D27B3B">
              <w:rPr>
                <w:rFonts w:eastAsia="Times New Roman" w:cs="Arial"/>
                <w:sz w:val="25"/>
                <w:szCs w:val="25"/>
                <w:lang w:eastAsia="it-IT"/>
              </w:rPr>
              <w:t>te tre aliquote IVA</w:t>
            </w:r>
          </w:p>
          <w:p w:rsidR="00221452" w:rsidRPr="000C085B" w:rsidRDefault="00D27B3B" w:rsidP="00221452">
            <w:pPr>
              <w:spacing w:line="240" w:lineRule="auto"/>
              <w:rPr>
                <w:rFonts w:eastAsia="Times New Roman" w:cs="Arial"/>
                <w:sz w:val="25"/>
                <w:szCs w:val="25"/>
                <w:lang w:eastAsia="it-IT"/>
              </w:rPr>
            </w:pPr>
            <w:r>
              <w:rPr>
                <w:rFonts w:eastAsia="Times New Roman" w:cs="Arial"/>
                <w:sz w:val="25"/>
                <w:szCs w:val="25"/>
                <w:lang w:eastAsia="it-IT"/>
              </w:rPr>
              <w:t xml:space="preserve"> </w:t>
            </w:r>
          </w:p>
          <w:p w:rsidR="00221452" w:rsidRPr="000C085B" w:rsidRDefault="00221452" w:rsidP="00221452">
            <w:pPr>
              <w:pStyle w:val="Paragrafoelenco"/>
              <w:numPr>
                <w:ilvl w:val="0"/>
                <w:numId w:val="49"/>
              </w:numPr>
              <w:spacing w:line="240" w:lineRule="auto"/>
              <w:rPr>
                <w:rFonts w:eastAsia="Times New Roman" w:cs="Arial"/>
                <w:sz w:val="25"/>
                <w:szCs w:val="25"/>
                <w:lang w:eastAsia="it-IT"/>
              </w:rPr>
            </w:pPr>
            <w:r w:rsidRPr="000C085B">
              <w:rPr>
                <w:rFonts w:eastAsia="Times New Roman" w:cs="Arial"/>
                <w:sz w:val="25"/>
                <w:szCs w:val="25"/>
                <w:lang w:eastAsia="it-IT"/>
              </w:rPr>
              <w:t xml:space="preserve">l'aliquota IVA standard (21%) </w:t>
            </w:r>
          </w:p>
          <w:p w:rsidR="00221452" w:rsidRDefault="00221452" w:rsidP="00221452">
            <w:pPr>
              <w:pStyle w:val="Paragrafoelenco"/>
              <w:numPr>
                <w:ilvl w:val="0"/>
                <w:numId w:val="49"/>
              </w:numPr>
              <w:spacing w:line="240" w:lineRule="auto"/>
              <w:rPr>
                <w:rFonts w:eastAsia="Times New Roman" w:cs="Arial"/>
                <w:sz w:val="25"/>
                <w:szCs w:val="25"/>
                <w:lang w:eastAsia="it-IT"/>
              </w:rPr>
            </w:pPr>
            <w:r w:rsidRPr="000C085B">
              <w:rPr>
                <w:rFonts w:eastAsia="Times New Roman" w:cs="Arial"/>
                <w:sz w:val="25"/>
                <w:szCs w:val="25"/>
                <w:lang w:eastAsia="it-IT"/>
              </w:rPr>
              <w:t xml:space="preserve">e due aliquote IVA ridotte (15% e 10%). </w:t>
            </w:r>
          </w:p>
          <w:p w:rsidR="001821B5" w:rsidRPr="000C085B" w:rsidRDefault="001821B5" w:rsidP="001821B5">
            <w:pPr>
              <w:pStyle w:val="Paragrafoelenco"/>
              <w:spacing w:line="240" w:lineRule="auto"/>
              <w:rPr>
                <w:rFonts w:eastAsia="Times New Roman" w:cs="Arial"/>
                <w:sz w:val="25"/>
                <w:szCs w:val="25"/>
                <w:lang w:eastAsia="it-IT"/>
              </w:rPr>
            </w:pPr>
          </w:p>
          <w:p w:rsidR="00221452" w:rsidRPr="000C085B" w:rsidRDefault="00221452" w:rsidP="00221452">
            <w:pPr>
              <w:spacing w:line="240" w:lineRule="auto"/>
              <w:rPr>
                <w:rFonts w:eastAsia="Times New Roman" w:cs="Arial"/>
                <w:sz w:val="25"/>
                <w:szCs w:val="25"/>
                <w:lang w:eastAsia="it-IT"/>
              </w:rPr>
            </w:pPr>
            <w:r w:rsidRPr="000C085B">
              <w:rPr>
                <w:rFonts w:eastAsia="Times New Roman" w:cs="Arial"/>
                <w:sz w:val="25"/>
                <w:szCs w:val="25"/>
                <w:lang w:eastAsia="it-IT"/>
              </w:rPr>
              <w:t>L'aliquota IVA rido</w:t>
            </w:r>
            <w:r w:rsidR="00150520">
              <w:rPr>
                <w:rFonts w:eastAsia="Times New Roman" w:cs="Arial"/>
                <w:sz w:val="25"/>
                <w:szCs w:val="25"/>
                <w:lang w:eastAsia="it-IT"/>
              </w:rPr>
              <w:t>tta del 10% è applicabile al lat</w:t>
            </w:r>
            <w:r w:rsidRPr="000C085B">
              <w:rPr>
                <w:rFonts w:eastAsia="Times New Roman" w:cs="Arial"/>
                <w:sz w:val="25"/>
                <w:szCs w:val="25"/>
                <w:lang w:eastAsia="it-IT"/>
              </w:rPr>
              <w:t xml:space="preserve">te in polvere e al cibo per bambini, alcuni dispositivi medici, alcuni libri stampati, i libri illustrati per i bambini e gli spartiti musicali e il cibo per le persone intolleranti al glutine. </w:t>
            </w:r>
          </w:p>
          <w:p w:rsidR="00221452" w:rsidRPr="000C085B" w:rsidRDefault="00221452" w:rsidP="00221452">
            <w:pPr>
              <w:spacing w:line="240" w:lineRule="auto"/>
              <w:rPr>
                <w:rFonts w:eastAsia="Times New Roman" w:cs="Arial"/>
                <w:sz w:val="25"/>
                <w:szCs w:val="25"/>
                <w:lang w:eastAsia="it-IT"/>
              </w:rPr>
            </w:pPr>
            <w:r w:rsidRPr="000C085B">
              <w:rPr>
                <w:rFonts w:eastAsia="Times New Roman" w:cs="Arial"/>
                <w:sz w:val="25"/>
                <w:szCs w:val="25"/>
                <w:lang w:eastAsia="it-IT"/>
              </w:rPr>
              <w:t>L'aliquota IVA ridotta del 15% è applicabile, per esempio, agli alimentari, ai servizi di ricezione e a determinati</w:t>
            </w:r>
            <w:r w:rsidR="00150520">
              <w:rPr>
                <w:rFonts w:eastAsia="Times New Roman" w:cs="Arial"/>
                <w:sz w:val="25"/>
                <w:szCs w:val="25"/>
                <w:lang w:eastAsia="it-IT"/>
              </w:rPr>
              <w:t xml:space="preserve"> </w:t>
            </w:r>
            <w:r w:rsidRPr="000C085B">
              <w:rPr>
                <w:rFonts w:eastAsia="Times New Roman" w:cs="Arial"/>
                <w:sz w:val="25"/>
                <w:szCs w:val="25"/>
                <w:lang w:eastAsia="it-IT"/>
              </w:rPr>
              <w:t>articoli medici/sanitari</w:t>
            </w:r>
            <w:r w:rsidR="00150520">
              <w:rPr>
                <w:rFonts w:eastAsia="Times New Roman" w:cs="Arial"/>
                <w:sz w:val="25"/>
                <w:szCs w:val="25"/>
                <w:lang w:eastAsia="it-IT"/>
              </w:rPr>
              <w:t>.</w:t>
            </w:r>
          </w:p>
          <w:p w:rsidR="00221452" w:rsidRPr="000C085B" w:rsidRDefault="00221452" w:rsidP="00221452">
            <w:pPr>
              <w:spacing w:line="240" w:lineRule="auto"/>
              <w:contextualSpacing/>
              <w:jc w:val="center"/>
              <w:rPr>
                <w:rStyle w:val="cont8"/>
                <w:rFonts w:cs="Arial"/>
                <w:b/>
                <w:sz w:val="24"/>
              </w:rPr>
            </w:pPr>
          </w:p>
          <w:p w:rsidR="00221452" w:rsidRPr="000C085B" w:rsidRDefault="00221452" w:rsidP="00221452">
            <w:pPr>
              <w:spacing w:line="240" w:lineRule="auto"/>
              <w:contextualSpacing/>
              <w:rPr>
                <w:sz w:val="24"/>
                <w:szCs w:val="24"/>
              </w:rPr>
            </w:pPr>
            <w:r w:rsidRPr="000C085B">
              <w:rPr>
                <w:sz w:val="24"/>
                <w:szCs w:val="24"/>
              </w:rPr>
              <w:t>Esistono alcuni servizi esenti: postali, assicurativi, affitti e leasing di terreni.</w:t>
            </w:r>
          </w:p>
          <w:p w:rsidR="00E33282" w:rsidRPr="000C085B" w:rsidRDefault="00E33282" w:rsidP="00E33282">
            <w:pPr>
              <w:spacing w:line="240" w:lineRule="auto"/>
              <w:ind w:left="720"/>
              <w:rPr>
                <w:b/>
                <w:sz w:val="20"/>
                <w:szCs w:val="20"/>
              </w:rPr>
            </w:pPr>
          </w:p>
          <w:p w:rsidR="00E33282" w:rsidRDefault="00E33282" w:rsidP="00E33282">
            <w:pPr>
              <w:spacing w:line="240" w:lineRule="auto"/>
              <w:jc w:val="center"/>
              <w:rPr>
                <w:b/>
                <w:sz w:val="24"/>
                <w:szCs w:val="24"/>
              </w:rPr>
            </w:pPr>
            <w:r w:rsidRPr="000C085B">
              <w:rPr>
                <w:b/>
                <w:sz w:val="24"/>
                <w:szCs w:val="24"/>
              </w:rPr>
              <w:t>IMPOSTE SUI CONSUMI</w:t>
            </w:r>
          </w:p>
          <w:p w:rsidR="002E6BB9" w:rsidRPr="000C085B" w:rsidRDefault="002E6BB9" w:rsidP="00E33282">
            <w:pPr>
              <w:spacing w:line="240" w:lineRule="auto"/>
              <w:jc w:val="center"/>
              <w:rPr>
                <w:b/>
                <w:sz w:val="24"/>
                <w:szCs w:val="24"/>
              </w:rPr>
            </w:pPr>
          </w:p>
          <w:p w:rsidR="00E33282" w:rsidRPr="000C085B" w:rsidRDefault="00E33282" w:rsidP="00E33282">
            <w:pPr>
              <w:pStyle w:val="Paragrafoelenco"/>
              <w:numPr>
                <w:ilvl w:val="0"/>
                <w:numId w:val="35"/>
              </w:numPr>
              <w:spacing w:line="240" w:lineRule="auto"/>
            </w:pPr>
            <w:r w:rsidRPr="000C085B">
              <w:t>Combustibili;</w:t>
            </w:r>
          </w:p>
          <w:p w:rsidR="00E33282" w:rsidRPr="000C085B" w:rsidRDefault="00E33282" w:rsidP="00E33282">
            <w:pPr>
              <w:pStyle w:val="Paragrafoelenco"/>
              <w:numPr>
                <w:ilvl w:val="0"/>
                <w:numId w:val="35"/>
              </w:numPr>
              <w:spacing w:line="240" w:lineRule="auto"/>
            </w:pPr>
            <w:r w:rsidRPr="000C085B">
              <w:lastRenderedPageBreak/>
              <w:t>Alcolici;</w:t>
            </w:r>
          </w:p>
          <w:p w:rsidR="00E33282" w:rsidRPr="000C085B" w:rsidRDefault="00E33282" w:rsidP="00E33282">
            <w:pPr>
              <w:pStyle w:val="Paragrafoelenco"/>
              <w:numPr>
                <w:ilvl w:val="0"/>
                <w:numId w:val="35"/>
              </w:numPr>
              <w:spacing w:line="240" w:lineRule="auto"/>
            </w:pPr>
            <w:r w:rsidRPr="000C085B">
              <w:t>Tabacco di produzione domestica;</w:t>
            </w:r>
          </w:p>
          <w:p w:rsidR="00E33282" w:rsidRPr="000C085B" w:rsidRDefault="00E33282" w:rsidP="00E33282">
            <w:pPr>
              <w:spacing w:line="240" w:lineRule="auto"/>
            </w:pPr>
          </w:p>
          <w:p w:rsidR="00E33282" w:rsidRPr="000C085B" w:rsidRDefault="00E33282" w:rsidP="00E33282">
            <w:pPr>
              <w:spacing w:line="240" w:lineRule="auto"/>
              <w:rPr>
                <w:b/>
                <w:sz w:val="20"/>
                <w:szCs w:val="20"/>
              </w:rPr>
            </w:pPr>
            <w:r w:rsidRPr="000C085B">
              <w:t>Questi se vengono esportati prevedono dei rimborsi</w:t>
            </w:r>
            <w:r w:rsidRPr="000C085B">
              <w:rPr>
                <w:b/>
                <w:sz w:val="20"/>
                <w:szCs w:val="20"/>
              </w:rPr>
              <w:t>.</w:t>
            </w:r>
          </w:p>
          <w:p w:rsidR="00E33282" w:rsidRPr="000C085B" w:rsidRDefault="00E33282" w:rsidP="00E33282">
            <w:pPr>
              <w:spacing w:line="240" w:lineRule="auto"/>
              <w:rPr>
                <w:b/>
                <w:sz w:val="20"/>
                <w:szCs w:val="20"/>
              </w:rPr>
            </w:pPr>
          </w:p>
          <w:p w:rsidR="00E33282" w:rsidRDefault="00E33282" w:rsidP="00E33282">
            <w:pPr>
              <w:spacing w:line="240" w:lineRule="auto"/>
              <w:jc w:val="center"/>
              <w:rPr>
                <w:b/>
                <w:sz w:val="24"/>
                <w:szCs w:val="24"/>
              </w:rPr>
            </w:pPr>
            <w:r w:rsidRPr="000C085B">
              <w:rPr>
                <w:b/>
                <w:sz w:val="24"/>
                <w:szCs w:val="24"/>
              </w:rPr>
              <w:t>ROAD TAX</w:t>
            </w:r>
          </w:p>
          <w:p w:rsidR="002E6BB9" w:rsidRPr="000C085B" w:rsidRDefault="002E6BB9" w:rsidP="00E33282">
            <w:pPr>
              <w:spacing w:line="240" w:lineRule="auto"/>
              <w:jc w:val="center"/>
              <w:rPr>
                <w:b/>
                <w:sz w:val="24"/>
                <w:szCs w:val="24"/>
              </w:rPr>
            </w:pPr>
          </w:p>
          <w:p w:rsidR="00D24EF4" w:rsidRPr="000C085B" w:rsidRDefault="00E33282" w:rsidP="006D7CCF">
            <w:pPr>
              <w:spacing w:line="240" w:lineRule="auto"/>
              <w:contextualSpacing/>
              <w:rPr>
                <w:sz w:val="24"/>
                <w:szCs w:val="24"/>
              </w:rPr>
            </w:pPr>
            <w:r w:rsidRPr="000C085B">
              <w:rPr>
                <w:rStyle w:val="cont8"/>
                <w:rFonts w:cs="Arial"/>
              </w:rPr>
              <w:t>Riguarda i veicoli utilizzati per svolgere un'attività, che però non colpisce i mezzi usati solo per scopo personale.  Si tratta di una tassa che, riguardo agli autocarri, si calcola in base al numero di assi e al peso, mentre per quanto concerne gli altri veicoli viene calcolata in base alla cilindrata.</w:t>
            </w:r>
            <w:r w:rsidR="00D24EF4" w:rsidRPr="000C085B">
              <w:rPr>
                <w:sz w:val="24"/>
                <w:szCs w:val="24"/>
              </w:rPr>
              <w:t xml:space="preserve"> </w:t>
            </w:r>
          </w:p>
        </w:tc>
      </w:tr>
      <w:tr w:rsidR="008F1A5F" w:rsidRPr="00BD1B98" w:rsidTr="00A77C2C">
        <w:tc>
          <w:tcPr>
            <w:tcW w:w="6780" w:type="dxa"/>
            <w:shd w:val="clear" w:color="auto" w:fill="FFFFFF" w:themeFill="background1"/>
          </w:tcPr>
          <w:p w:rsidR="008F1A5F" w:rsidRDefault="008F1A5F" w:rsidP="00126BD2">
            <w:pPr>
              <w:spacing w:before="100" w:beforeAutospacing="1" w:after="100" w:afterAutospacing="1" w:line="240" w:lineRule="auto"/>
              <w:outlineLvl w:val="3"/>
              <w:rPr>
                <w:rFonts w:eastAsia="Times New Roman" w:cs="Times New Roman"/>
                <w:b/>
                <w:bCs/>
                <w:sz w:val="24"/>
                <w:szCs w:val="24"/>
                <w:lang w:eastAsia="it-IT"/>
              </w:rPr>
            </w:pPr>
          </w:p>
        </w:tc>
        <w:tc>
          <w:tcPr>
            <w:tcW w:w="6911" w:type="dxa"/>
            <w:gridSpan w:val="3"/>
            <w:shd w:val="clear" w:color="auto" w:fill="FFFFFF" w:themeFill="background1"/>
          </w:tcPr>
          <w:p w:rsidR="008F1A5F" w:rsidRPr="009577CB" w:rsidRDefault="008F1A5F" w:rsidP="001A3604">
            <w:pPr>
              <w:spacing w:line="240" w:lineRule="auto"/>
              <w:contextualSpacing/>
              <w:rPr>
                <w:b/>
                <w:sz w:val="24"/>
                <w:szCs w:val="24"/>
              </w:rPr>
            </w:pPr>
            <w:r w:rsidRPr="00BD1B98">
              <w:rPr>
                <w:b/>
                <w:sz w:val="36"/>
                <w:szCs w:val="36"/>
              </w:rPr>
              <w:t>Eventuali regimi contributivi, speciali o agevolazioni</w:t>
            </w:r>
          </w:p>
        </w:tc>
      </w:tr>
      <w:tr w:rsidR="009F033D" w:rsidRPr="00BD1B98" w:rsidTr="008D5A46">
        <w:tc>
          <w:tcPr>
            <w:tcW w:w="6780" w:type="dxa"/>
            <w:shd w:val="clear" w:color="auto" w:fill="FFFFCC"/>
          </w:tcPr>
          <w:p w:rsidR="009F033D" w:rsidRDefault="009F033D" w:rsidP="00126BD2">
            <w:pPr>
              <w:spacing w:before="100" w:beforeAutospacing="1" w:after="100" w:afterAutospacing="1" w:line="240" w:lineRule="auto"/>
              <w:outlineLvl w:val="3"/>
              <w:rPr>
                <w:rFonts w:eastAsia="Times New Roman" w:cs="Times New Roman"/>
                <w:b/>
                <w:bCs/>
                <w:sz w:val="24"/>
                <w:szCs w:val="24"/>
                <w:lang w:eastAsia="it-IT"/>
              </w:rPr>
            </w:pPr>
          </w:p>
        </w:tc>
        <w:tc>
          <w:tcPr>
            <w:tcW w:w="6911" w:type="dxa"/>
            <w:gridSpan w:val="3"/>
            <w:shd w:val="clear" w:color="auto" w:fill="FFFFCC"/>
          </w:tcPr>
          <w:tbl>
            <w:tblPr>
              <w:tblW w:w="6695" w:type="dxa"/>
              <w:tblCellSpacing w:w="0" w:type="dxa"/>
              <w:tblCellMar>
                <w:left w:w="0" w:type="dxa"/>
                <w:right w:w="0" w:type="dxa"/>
              </w:tblCellMar>
              <w:tblLook w:val="04A0" w:firstRow="1" w:lastRow="0" w:firstColumn="1" w:lastColumn="0" w:noHBand="0" w:noVBand="1"/>
            </w:tblPr>
            <w:tblGrid>
              <w:gridCol w:w="6675"/>
              <w:gridCol w:w="20"/>
            </w:tblGrid>
            <w:tr w:rsidR="009F033D" w:rsidRPr="006D7CCF" w:rsidTr="009F033D">
              <w:trPr>
                <w:gridAfter w:val="1"/>
                <w:wAfter w:w="20" w:type="dxa"/>
                <w:tblCellSpacing w:w="0" w:type="dxa"/>
              </w:trPr>
              <w:tc>
                <w:tcPr>
                  <w:tcW w:w="6675" w:type="dxa"/>
                  <w:hideMark/>
                </w:tcPr>
                <w:p w:rsidR="009F033D" w:rsidRPr="006D7CCF" w:rsidRDefault="009F033D" w:rsidP="009F033D">
                  <w:pPr>
                    <w:spacing w:after="0" w:line="240" w:lineRule="auto"/>
                    <w:rPr>
                      <w:rFonts w:eastAsia="Times New Roman" w:cs="Times New Roman"/>
                      <w:lang w:eastAsia="it-IT"/>
                    </w:rPr>
                  </w:pPr>
                  <w:r w:rsidRPr="006D7CCF">
                    <w:rPr>
                      <w:rFonts w:eastAsia="Times New Roman" w:cs="Times New Roman"/>
                      <w:lang w:eastAsia="it-IT"/>
                    </w:rPr>
                    <w:t>Esistono sgravi fiscali sul reddit</w:t>
                  </w:r>
                  <w:r w:rsidR="00281979">
                    <w:rPr>
                      <w:rFonts w:eastAsia="Times New Roman" w:cs="Times New Roman"/>
                      <w:lang w:eastAsia="it-IT"/>
                    </w:rPr>
                    <w:t>o societario per un massimo di</w:t>
                  </w:r>
                  <w:r w:rsidRPr="006D7CCF">
                    <w:rPr>
                      <w:rFonts w:eastAsia="Times New Roman" w:cs="Times New Roman"/>
                      <w:lang w:eastAsia="it-IT"/>
                    </w:rPr>
                    <w:t xml:space="preserve"> 10 anni per nuove imprese e sgravi fiscali parziali su</w:t>
                  </w:r>
                  <w:r w:rsidR="00281979">
                    <w:rPr>
                      <w:rFonts w:eastAsia="Times New Roman" w:cs="Times New Roman"/>
                      <w:lang w:eastAsia="it-IT"/>
                    </w:rPr>
                    <w:t xml:space="preserve">l reddito d'impresa fino a 10 </w:t>
                  </w:r>
                  <w:r w:rsidRPr="006D7CCF">
                    <w:rPr>
                      <w:rFonts w:eastAsia="Times New Roman" w:cs="Times New Roman"/>
                      <w:lang w:eastAsia="it-IT"/>
                    </w:rPr>
                    <w:t>anni per le imprese già esistenti.</w:t>
                  </w:r>
                </w:p>
              </w:tc>
            </w:tr>
            <w:tr w:rsidR="009F033D" w:rsidRPr="009F033D" w:rsidTr="009F033D">
              <w:trPr>
                <w:tblCellSpacing w:w="0" w:type="dxa"/>
              </w:trPr>
              <w:tc>
                <w:tcPr>
                  <w:tcW w:w="6675" w:type="dxa"/>
                  <w:hideMark/>
                </w:tcPr>
                <w:p w:rsidR="009F033D" w:rsidRPr="009F033D" w:rsidRDefault="009F033D" w:rsidP="009F033D">
                  <w:pPr>
                    <w:spacing w:after="0" w:line="240" w:lineRule="auto"/>
                    <w:rPr>
                      <w:rFonts w:ascii="Times New Roman" w:eastAsia="Times New Roman" w:hAnsi="Times New Roman" w:cs="Times New Roman"/>
                      <w:sz w:val="24"/>
                      <w:szCs w:val="24"/>
                      <w:lang w:eastAsia="it-IT"/>
                    </w:rPr>
                  </w:pPr>
                  <w:r w:rsidRPr="009F033D">
                    <w:rPr>
                      <w:rFonts w:ascii="Times New Roman" w:eastAsia="Times New Roman" w:hAnsi="Times New Roman" w:cs="Times New Roman"/>
                      <w:b/>
                      <w:bCs/>
                      <w:sz w:val="24"/>
                      <w:szCs w:val="24"/>
                      <w:lang w:eastAsia="it-IT"/>
                    </w:rPr>
                    <w:t> </w:t>
                  </w:r>
                </w:p>
              </w:tc>
              <w:tc>
                <w:tcPr>
                  <w:tcW w:w="20" w:type="dxa"/>
                  <w:hideMark/>
                </w:tcPr>
                <w:p w:rsidR="009F033D" w:rsidRPr="009F033D" w:rsidRDefault="009F033D" w:rsidP="009F033D">
                  <w:pPr>
                    <w:spacing w:after="0" w:line="240" w:lineRule="auto"/>
                    <w:rPr>
                      <w:rFonts w:ascii="Times New Roman" w:eastAsia="Times New Roman" w:hAnsi="Times New Roman" w:cs="Times New Roman"/>
                      <w:sz w:val="24"/>
                      <w:szCs w:val="24"/>
                      <w:lang w:eastAsia="it-IT"/>
                    </w:rPr>
                  </w:pPr>
                </w:p>
              </w:tc>
            </w:tr>
          </w:tbl>
          <w:p w:rsidR="009F033D" w:rsidRPr="00BD1B98" w:rsidRDefault="009F033D" w:rsidP="001A3604">
            <w:pPr>
              <w:spacing w:line="240" w:lineRule="auto"/>
              <w:contextualSpacing/>
              <w:rPr>
                <w:b/>
                <w:sz w:val="36"/>
                <w:szCs w:val="36"/>
              </w:rPr>
            </w:pPr>
          </w:p>
        </w:tc>
      </w:tr>
    </w:tbl>
    <w:p w:rsidR="009D43DE" w:rsidRPr="00BD1B98" w:rsidRDefault="009D43DE" w:rsidP="009D43DE">
      <w:pPr>
        <w:spacing w:line="259" w:lineRule="auto"/>
        <w:ind w:left="720"/>
        <w:contextualSpacing/>
        <w:rPr>
          <w:b/>
          <w:sz w:val="36"/>
          <w:szCs w:val="36"/>
        </w:rPr>
      </w:pPr>
    </w:p>
    <w:p w:rsidR="009D43DE" w:rsidRPr="00BD1B98" w:rsidRDefault="009D43DE" w:rsidP="009D43DE">
      <w:pPr>
        <w:spacing w:line="259" w:lineRule="auto"/>
        <w:ind w:left="720"/>
        <w:contextualSpacing/>
        <w:rPr>
          <w:b/>
          <w:sz w:val="36"/>
          <w:szCs w:val="36"/>
        </w:rPr>
      </w:pPr>
    </w:p>
    <w:p w:rsidR="009C06C3" w:rsidRDefault="009C06C3"/>
    <w:p w:rsidR="009C06C3" w:rsidRDefault="009C06C3"/>
    <w:p w:rsidR="009C06C3" w:rsidRDefault="009C06C3"/>
    <w:p w:rsidR="00CD165E" w:rsidRDefault="00CD165E"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894CFB" w:rsidRDefault="00894CFB" w:rsidP="00CD165E">
      <w:pPr>
        <w:spacing w:after="0"/>
        <w:rPr>
          <w:sz w:val="20"/>
          <w:szCs w:val="20"/>
        </w:rPr>
      </w:pPr>
    </w:p>
    <w:p w:rsidR="009C06C3" w:rsidRPr="006E794D" w:rsidRDefault="00A65C5D" w:rsidP="00CD165E">
      <w:pPr>
        <w:spacing w:after="0"/>
        <w:rPr>
          <w:sz w:val="20"/>
          <w:szCs w:val="20"/>
        </w:rPr>
      </w:pPr>
      <w:hyperlink w:anchor="Sommario4" w:history="1">
        <w:r w:rsidR="00CD165E" w:rsidRPr="00FC76A1">
          <w:rPr>
            <w:rStyle w:val="Collegamentoipertestuale"/>
            <w:sz w:val="20"/>
            <w:szCs w:val="20"/>
          </w:rPr>
          <w:t>S</w:t>
        </w:r>
        <w:r w:rsidR="006E794D" w:rsidRPr="00FC76A1">
          <w:rPr>
            <w:rStyle w:val="Collegamentoipertestuale"/>
            <w:sz w:val="20"/>
            <w:szCs w:val="20"/>
          </w:rPr>
          <w:t>OMMARIO</w:t>
        </w:r>
      </w:hyperlink>
      <w:r w:rsidR="006E794D" w:rsidRPr="006E794D">
        <w:rPr>
          <w:sz w:val="20"/>
          <w:szCs w:val="20"/>
        </w:rPr>
        <w:t xml:space="preserve"> </w:t>
      </w:r>
    </w:p>
    <w:p w:rsidR="00AE03B2" w:rsidRPr="00AE03B2" w:rsidRDefault="00AE03B2" w:rsidP="00CD165E">
      <w:pPr>
        <w:spacing w:after="0" w:line="259" w:lineRule="auto"/>
        <w:contextualSpacing/>
        <w:rPr>
          <w:b/>
          <w:sz w:val="32"/>
          <w:szCs w:val="32"/>
        </w:rPr>
      </w:pPr>
      <w:r>
        <w:rPr>
          <w:b/>
          <w:sz w:val="32"/>
          <w:szCs w:val="32"/>
        </w:rPr>
        <w:t xml:space="preserve">Stato: </w:t>
      </w:r>
      <w:r w:rsidR="00DF786E">
        <w:rPr>
          <w:b/>
          <w:sz w:val="32"/>
          <w:szCs w:val="32"/>
        </w:rPr>
        <w:t xml:space="preserve">Cechia </w:t>
      </w:r>
    </w:p>
    <w:p w:rsidR="00AE03B2" w:rsidRPr="00AE03B2" w:rsidRDefault="00AE03B2" w:rsidP="00AE03B2">
      <w:pPr>
        <w:spacing w:line="259" w:lineRule="auto"/>
        <w:contextualSpacing/>
        <w:rPr>
          <w:b/>
          <w:sz w:val="32"/>
          <w:szCs w:val="32"/>
        </w:rPr>
      </w:pPr>
      <w:bookmarkStart w:id="10" w:name="Scheda5"/>
      <w:r w:rsidRPr="00AE03B2">
        <w:rPr>
          <w:b/>
          <w:sz w:val="32"/>
          <w:szCs w:val="32"/>
        </w:rPr>
        <w:t>Scheda 5</w:t>
      </w:r>
    </w:p>
    <w:bookmarkEnd w:id="10"/>
    <w:p w:rsidR="00AE03B2" w:rsidRPr="00BD1B98" w:rsidRDefault="00AE03B2" w:rsidP="00AE03B2">
      <w:pPr>
        <w:spacing w:line="259" w:lineRule="auto"/>
        <w:ind w:left="720"/>
        <w:contextualSpacing/>
        <w:rPr>
          <w:b/>
          <w:sz w:val="36"/>
          <w:szCs w:val="36"/>
        </w:rPr>
      </w:pPr>
    </w:p>
    <w:p w:rsidR="00AE03B2" w:rsidRPr="00BD1B98" w:rsidRDefault="00AE03B2" w:rsidP="00AE03B2">
      <w:pPr>
        <w:shd w:val="clear" w:color="auto" w:fill="ED7D31" w:themeFill="accent2"/>
        <w:spacing w:line="259" w:lineRule="auto"/>
        <w:ind w:left="720"/>
        <w:contextualSpacing/>
        <w:jc w:val="center"/>
        <w:rPr>
          <w:b/>
          <w:sz w:val="48"/>
          <w:szCs w:val="48"/>
        </w:rPr>
      </w:pPr>
      <w:r>
        <w:rPr>
          <w:b/>
          <w:sz w:val="48"/>
          <w:szCs w:val="48"/>
        </w:rPr>
        <w:t xml:space="preserve">Siti </w:t>
      </w:r>
      <w:r w:rsidR="00F5649C">
        <w:rPr>
          <w:b/>
          <w:sz w:val="48"/>
          <w:szCs w:val="48"/>
        </w:rPr>
        <w:t>di possibile consultazione</w:t>
      </w:r>
    </w:p>
    <w:p w:rsidR="00AE03B2" w:rsidRPr="00BD1B98" w:rsidRDefault="00AE03B2" w:rsidP="00AE03B2">
      <w:pPr>
        <w:spacing w:line="259" w:lineRule="auto"/>
        <w:ind w:left="720"/>
        <w:contextualSpacing/>
        <w:jc w:val="center"/>
        <w:rPr>
          <w:sz w:val="48"/>
          <w:szCs w:val="48"/>
        </w:rPr>
      </w:pPr>
    </w:p>
    <w:tbl>
      <w:tblPr>
        <w:tblStyle w:val="Grigliatabella"/>
        <w:tblW w:w="0" w:type="auto"/>
        <w:tblInd w:w="720" w:type="dxa"/>
        <w:tblLook w:val="04A0" w:firstRow="1" w:lastRow="0" w:firstColumn="1" w:lastColumn="0" w:noHBand="0" w:noVBand="1"/>
      </w:tblPr>
      <w:tblGrid>
        <w:gridCol w:w="4565"/>
        <w:gridCol w:w="4774"/>
        <w:gridCol w:w="4218"/>
      </w:tblGrid>
      <w:tr w:rsidR="00AE03B2" w:rsidRPr="00BD1B98" w:rsidTr="001A3604">
        <w:tc>
          <w:tcPr>
            <w:tcW w:w="4565" w:type="dxa"/>
            <w:shd w:val="clear" w:color="auto" w:fill="FFFFFF" w:themeFill="background1"/>
          </w:tcPr>
          <w:p w:rsidR="00AE03B2" w:rsidRPr="00DF786E" w:rsidRDefault="00AE03B2" w:rsidP="00182EFE">
            <w:pPr>
              <w:spacing w:line="240" w:lineRule="auto"/>
              <w:contextualSpacing/>
              <w:jc w:val="center"/>
              <w:rPr>
                <w:b/>
              </w:rPr>
            </w:pPr>
            <w:r w:rsidRPr="00DF786E">
              <w:rPr>
                <w:b/>
              </w:rPr>
              <w:t>Nome del sito</w:t>
            </w:r>
          </w:p>
        </w:tc>
        <w:tc>
          <w:tcPr>
            <w:tcW w:w="4774" w:type="dxa"/>
            <w:shd w:val="clear" w:color="auto" w:fill="FFFFFF" w:themeFill="background1"/>
          </w:tcPr>
          <w:p w:rsidR="00AE03B2" w:rsidRPr="00BD1B98" w:rsidRDefault="00AE03B2" w:rsidP="00182EFE">
            <w:pPr>
              <w:spacing w:line="240" w:lineRule="auto"/>
              <w:contextualSpacing/>
              <w:jc w:val="center"/>
              <w:rPr>
                <w:b/>
                <w:sz w:val="32"/>
                <w:szCs w:val="32"/>
              </w:rPr>
            </w:pPr>
            <w:r w:rsidRPr="00BD1B98">
              <w:rPr>
                <w:b/>
                <w:sz w:val="32"/>
                <w:szCs w:val="32"/>
              </w:rPr>
              <w:t>Contenuto</w:t>
            </w:r>
          </w:p>
        </w:tc>
        <w:tc>
          <w:tcPr>
            <w:tcW w:w="4218" w:type="dxa"/>
            <w:shd w:val="clear" w:color="auto" w:fill="FFFFFF" w:themeFill="background1"/>
          </w:tcPr>
          <w:p w:rsidR="00AE03B2" w:rsidRPr="00BD1B98" w:rsidRDefault="00AE03B2" w:rsidP="00182EFE">
            <w:pPr>
              <w:spacing w:line="240" w:lineRule="auto"/>
              <w:contextualSpacing/>
              <w:jc w:val="center"/>
              <w:rPr>
                <w:b/>
                <w:sz w:val="32"/>
                <w:szCs w:val="32"/>
              </w:rPr>
            </w:pPr>
            <w:r w:rsidRPr="00BD1B98">
              <w:rPr>
                <w:b/>
                <w:sz w:val="32"/>
                <w:szCs w:val="32"/>
              </w:rPr>
              <w:t>Lingua</w:t>
            </w:r>
          </w:p>
        </w:tc>
      </w:tr>
      <w:tr w:rsidR="00AE03B2" w:rsidRPr="00BD1B98" w:rsidTr="001A3604">
        <w:tc>
          <w:tcPr>
            <w:tcW w:w="4565" w:type="dxa"/>
            <w:shd w:val="clear" w:color="auto" w:fill="FBE4D5" w:themeFill="accent2" w:themeFillTint="33"/>
          </w:tcPr>
          <w:p w:rsidR="00AE03B2" w:rsidRPr="00DF786E" w:rsidRDefault="00A65C5D" w:rsidP="001A3604">
            <w:pPr>
              <w:spacing w:line="240" w:lineRule="auto"/>
              <w:contextualSpacing/>
            </w:pPr>
            <w:hyperlink r:id="rId48" w:history="1">
              <w:r w:rsidR="00B56A1A" w:rsidRPr="00DF786E">
                <w:rPr>
                  <w:rStyle w:val="Collegamentoipertestuale"/>
                  <w:rFonts w:cs="Arial"/>
                </w:rPr>
                <w:t>www.mpsv.cz</w:t>
              </w:r>
            </w:hyperlink>
          </w:p>
        </w:tc>
        <w:tc>
          <w:tcPr>
            <w:tcW w:w="4774" w:type="dxa"/>
            <w:shd w:val="clear" w:color="auto" w:fill="FBE4D5" w:themeFill="accent2" w:themeFillTint="33"/>
          </w:tcPr>
          <w:p w:rsidR="00AE03B2" w:rsidRPr="00BD1B98" w:rsidRDefault="001A3604" w:rsidP="001A3604">
            <w:pPr>
              <w:spacing w:line="240" w:lineRule="auto"/>
              <w:contextualSpacing/>
              <w:rPr>
                <w:sz w:val="20"/>
                <w:szCs w:val="20"/>
              </w:rPr>
            </w:pPr>
            <w:r>
              <w:rPr>
                <w:sz w:val="20"/>
                <w:szCs w:val="20"/>
              </w:rPr>
              <w:t>È il sito del Ministero del lavoro. Si t</w:t>
            </w:r>
            <w:r w:rsidR="005033E6">
              <w:rPr>
                <w:sz w:val="20"/>
                <w:szCs w:val="20"/>
              </w:rPr>
              <w:t>rovano informazioni sulle pensioni, leggi sul lavoro, servizi sociali, datori di lavoro, sulle migrazioni e relazioni internazionali.</w:t>
            </w:r>
          </w:p>
        </w:tc>
        <w:tc>
          <w:tcPr>
            <w:tcW w:w="4218" w:type="dxa"/>
            <w:shd w:val="clear" w:color="auto" w:fill="FBE4D5" w:themeFill="accent2" w:themeFillTint="33"/>
          </w:tcPr>
          <w:p w:rsidR="00AE03B2" w:rsidRPr="00014634" w:rsidRDefault="001A3604" w:rsidP="001A3604">
            <w:pPr>
              <w:spacing w:line="240" w:lineRule="auto"/>
              <w:contextualSpacing/>
              <w:rPr>
                <w:sz w:val="20"/>
                <w:szCs w:val="20"/>
              </w:rPr>
            </w:pPr>
            <w:r>
              <w:rPr>
                <w:sz w:val="20"/>
                <w:szCs w:val="20"/>
              </w:rPr>
              <w:t xml:space="preserve">Inglese, Ceco </w:t>
            </w:r>
          </w:p>
        </w:tc>
      </w:tr>
      <w:tr w:rsidR="00AE03B2" w:rsidRPr="00BD1B98" w:rsidTr="001A3604">
        <w:tc>
          <w:tcPr>
            <w:tcW w:w="4565" w:type="dxa"/>
            <w:shd w:val="clear" w:color="auto" w:fill="FBE4D5" w:themeFill="accent2" w:themeFillTint="33"/>
          </w:tcPr>
          <w:p w:rsidR="00AE03B2" w:rsidRPr="00DF786E" w:rsidRDefault="00A65C5D" w:rsidP="001A3604">
            <w:pPr>
              <w:spacing w:line="240" w:lineRule="auto"/>
              <w:contextualSpacing/>
              <w:rPr>
                <w:rStyle w:val="Collegamentoipertestuale"/>
                <w:rFonts w:cs="Arial"/>
                <w:b/>
                <w:bCs/>
              </w:rPr>
            </w:pPr>
            <w:hyperlink r:id="rId49" w:history="1">
              <w:r w:rsidR="00B56A1A" w:rsidRPr="00DF786E">
                <w:rPr>
                  <w:rStyle w:val="Collegamentoipertestuale"/>
                  <w:rFonts w:cs="Arial"/>
                </w:rPr>
                <w:t>www.suip.cz</w:t>
              </w:r>
            </w:hyperlink>
          </w:p>
        </w:tc>
        <w:tc>
          <w:tcPr>
            <w:tcW w:w="4774" w:type="dxa"/>
            <w:shd w:val="clear" w:color="auto" w:fill="FBE4D5" w:themeFill="accent2" w:themeFillTint="33"/>
          </w:tcPr>
          <w:p w:rsidR="00AE03B2" w:rsidRPr="00BD1B98" w:rsidRDefault="008A03D8" w:rsidP="001A3604">
            <w:pPr>
              <w:spacing w:line="240" w:lineRule="auto"/>
              <w:contextualSpacing/>
              <w:rPr>
                <w:sz w:val="20"/>
                <w:szCs w:val="20"/>
              </w:rPr>
            </w:pPr>
            <w:r>
              <w:rPr>
                <w:sz w:val="20"/>
                <w:szCs w:val="20"/>
              </w:rPr>
              <w:t>È il sito dell’Ispettorato del Lavoro. Si trovano informazioni</w:t>
            </w:r>
            <w:r w:rsidR="00551AAE">
              <w:rPr>
                <w:sz w:val="20"/>
                <w:szCs w:val="20"/>
              </w:rPr>
              <w:t xml:space="preserve"> riguardo alla sicurezza sul lavoro, sui rap</w:t>
            </w:r>
            <w:r w:rsidR="000021BF">
              <w:rPr>
                <w:sz w:val="20"/>
                <w:szCs w:val="20"/>
              </w:rPr>
              <w:t>porti di lavoro, sui trattati e</w:t>
            </w:r>
            <w:r w:rsidR="00551AAE">
              <w:rPr>
                <w:sz w:val="20"/>
                <w:szCs w:val="20"/>
              </w:rPr>
              <w:t xml:space="preserve"> sulle offerte di lavoro.</w:t>
            </w:r>
          </w:p>
        </w:tc>
        <w:tc>
          <w:tcPr>
            <w:tcW w:w="4218" w:type="dxa"/>
            <w:shd w:val="clear" w:color="auto" w:fill="FBE4D5" w:themeFill="accent2" w:themeFillTint="33"/>
          </w:tcPr>
          <w:p w:rsidR="00AE03B2" w:rsidRPr="00014634" w:rsidRDefault="00B35193" w:rsidP="001A3604">
            <w:pPr>
              <w:spacing w:line="240" w:lineRule="auto"/>
              <w:contextualSpacing/>
              <w:rPr>
                <w:sz w:val="20"/>
                <w:szCs w:val="20"/>
              </w:rPr>
            </w:pPr>
            <w:r>
              <w:rPr>
                <w:sz w:val="20"/>
                <w:szCs w:val="20"/>
              </w:rPr>
              <w:t xml:space="preserve">Inglese, Ceco, Polacco, Ucraino, Tedesco, Bulgaro, Rumeno, Russo, Vietnamita. </w:t>
            </w:r>
          </w:p>
        </w:tc>
      </w:tr>
      <w:tr w:rsidR="009A4860" w:rsidRPr="00BD1B98" w:rsidTr="001A3604">
        <w:tc>
          <w:tcPr>
            <w:tcW w:w="4565" w:type="dxa"/>
            <w:shd w:val="clear" w:color="auto" w:fill="FBE4D5" w:themeFill="accent2" w:themeFillTint="33"/>
          </w:tcPr>
          <w:p w:rsidR="009A4860" w:rsidRDefault="00A65C5D" w:rsidP="001A3604">
            <w:pPr>
              <w:spacing w:line="240" w:lineRule="auto"/>
              <w:contextualSpacing/>
            </w:pPr>
            <w:hyperlink r:id="rId50" w:history="1">
              <w:r w:rsidR="009A4860">
                <w:rPr>
                  <w:rStyle w:val="Collegamentoipertestuale"/>
                </w:rPr>
                <w:t>www.uradprace.cz</w:t>
              </w:r>
            </w:hyperlink>
          </w:p>
        </w:tc>
        <w:tc>
          <w:tcPr>
            <w:tcW w:w="4774" w:type="dxa"/>
            <w:shd w:val="clear" w:color="auto" w:fill="FBE4D5" w:themeFill="accent2" w:themeFillTint="33"/>
          </w:tcPr>
          <w:p w:rsidR="009A4860" w:rsidRDefault="009A4860" w:rsidP="001A3604">
            <w:pPr>
              <w:spacing w:line="240" w:lineRule="auto"/>
              <w:contextualSpacing/>
              <w:rPr>
                <w:sz w:val="20"/>
                <w:szCs w:val="20"/>
              </w:rPr>
            </w:pPr>
            <w:r>
              <w:rPr>
                <w:sz w:val="20"/>
                <w:szCs w:val="20"/>
              </w:rPr>
              <w:t>E’ il sito dell’Ufficio del lavoro, collegato al Ministero del lavoro</w:t>
            </w:r>
            <w:r w:rsidR="000511E1">
              <w:rPr>
                <w:sz w:val="20"/>
                <w:szCs w:val="20"/>
              </w:rPr>
              <w:t>.</w:t>
            </w:r>
          </w:p>
        </w:tc>
        <w:tc>
          <w:tcPr>
            <w:tcW w:w="4218" w:type="dxa"/>
            <w:shd w:val="clear" w:color="auto" w:fill="FBE4D5" w:themeFill="accent2" w:themeFillTint="33"/>
          </w:tcPr>
          <w:p w:rsidR="009A4860" w:rsidRDefault="009A4860" w:rsidP="001A3604">
            <w:pPr>
              <w:spacing w:line="240" w:lineRule="auto"/>
              <w:contextualSpacing/>
              <w:rPr>
                <w:sz w:val="20"/>
                <w:szCs w:val="20"/>
              </w:rPr>
            </w:pPr>
            <w:r>
              <w:rPr>
                <w:sz w:val="20"/>
                <w:szCs w:val="20"/>
              </w:rPr>
              <w:t>Inglese, Ceco</w:t>
            </w:r>
          </w:p>
        </w:tc>
      </w:tr>
      <w:tr w:rsidR="00AE03B2" w:rsidRPr="00BD1B98" w:rsidTr="001A3604">
        <w:tc>
          <w:tcPr>
            <w:tcW w:w="4565" w:type="dxa"/>
            <w:shd w:val="clear" w:color="auto" w:fill="FBE4D5" w:themeFill="accent2" w:themeFillTint="33"/>
          </w:tcPr>
          <w:p w:rsidR="00AE03B2" w:rsidRPr="00DF786E" w:rsidRDefault="00A65C5D" w:rsidP="001A3604">
            <w:pPr>
              <w:spacing w:line="240" w:lineRule="auto"/>
              <w:contextualSpacing/>
              <w:rPr>
                <w:rStyle w:val="Collegamentoipertestuale"/>
                <w:rFonts w:cs="Arial"/>
                <w:b/>
                <w:bCs/>
              </w:rPr>
            </w:pPr>
            <w:hyperlink r:id="rId51" w:history="1">
              <w:r w:rsidR="00B56A1A" w:rsidRPr="00DF786E">
                <w:rPr>
                  <w:rStyle w:val="Collegamentoipertestuale"/>
                  <w:rFonts w:cs="Arial"/>
                </w:rPr>
                <w:t>www.camic.cz</w:t>
              </w:r>
            </w:hyperlink>
          </w:p>
        </w:tc>
        <w:tc>
          <w:tcPr>
            <w:tcW w:w="4774" w:type="dxa"/>
            <w:shd w:val="clear" w:color="auto" w:fill="FBE4D5" w:themeFill="accent2" w:themeFillTint="33"/>
          </w:tcPr>
          <w:p w:rsidR="00AE03B2" w:rsidRDefault="00C70ABD" w:rsidP="001A3604">
            <w:pPr>
              <w:spacing w:line="240" w:lineRule="auto"/>
              <w:contextualSpacing/>
              <w:rPr>
                <w:sz w:val="20"/>
                <w:szCs w:val="20"/>
              </w:rPr>
            </w:pPr>
            <w:r>
              <w:rPr>
                <w:sz w:val="20"/>
                <w:szCs w:val="20"/>
              </w:rPr>
              <w:t>Camera di Commercio Italo-Ceca. Si trovano informazioni su:</w:t>
            </w:r>
          </w:p>
          <w:p w:rsidR="00C70ABD" w:rsidRDefault="00C70ABD" w:rsidP="001A3604">
            <w:pPr>
              <w:spacing w:line="240" w:lineRule="auto"/>
              <w:contextualSpacing/>
              <w:rPr>
                <w:sz w:val="20"/>
                <w:szCs w:val="20"/>
              </w:rPr>
            </w:pPr>
            <w:r>
              <w:rPr>
                <w:sz w:val="20"/>
                <w:szCs w:val="20"/>
              </w:rPr>
              <w:t>1) servizi per le imprese;</w:t>
            </w:r>
          </w:p>
          <w:p w:rsidR="00C70ABD" w:rsidRDefault="00C70ABD" w:rsidP="001A3604">
            <w:pPr>
              <w:spacing w:line="240" w:lineRule="auto"/>
              <w:contextualSpacing/>
              <w:rPr>
                <w:sz w:val="20"/>
                <w:szCs w:val="20"/>
              </w:rPr>
            </w:pPr>
            <w:r>
              <w:rPr>
                <w:sz w:val="20"/>
                <w:szCs w:val="20"/>
              </w:rPr>
              <w:t>2) offerte di lavoro;</w:t>
            </w:r>
          </w:p>
          <w:p w:rsidR="00C70ABD" w:rsidRDefault="00C70ABD" w:rsidP="001A3604">
            <w:pPr>
              <w:spacing w:line="240" w:lineRule="auto"/>
              <w:contextualSpacing/>
              <w:rPr>
                <w:sz w:val="20"/>
                <w:szCs w:val="20"/>
              </w:rPr>
            </w:pPr>
            <w:r>
              <w:rPr>
                <w:sz w:val="20"/>
                <w:szCs w:val="20"/>
              </w:rPr>
              <w:t>3) fiere;</w:t>
            </w:r>
          </w:p>
          <w:p w:rsidR="00C70ABD" w:rsidRPr="00BD1B98" w:rsidRDefault="00C70ABD" w:rsidP="00B02897">
            <w:pPr>
              <w:spacing w:line="240" w:lineRule="auto"/>
              <w:contextualSpacing/>
              <w:rPr>
                <w:sz w:val="20"/>
                <w:szCs w:val="20"/>
              </w:rPr>
            </w:pPr>
            <w:r>
              <w:rPr>
                <w:sz w:val="20"/>
                <w:szCs w:val="20"/>
              </w:rPr>
              <w:t>4) annunci commerciali.</w:t>
            </w:r>
          </w:p>
        </w:tc>
        <w:tc>
          <w:tcPr>
            <w:tcW w:w="4218" w:type="dxa"/>
            <w:shd w:val="clear" w:color="auto" w:fill="FBE4D5" w:themeFill="accent2" w:themeFillTint="33"/>
          </w:tcPr>
          <w:p w:rsidR="00AE03B2" w:rsidRPr="00014634" w:rsidRDefault="00C70ABD" w:rsidP="001A3604">
            <w:pPr>
              <w:spacing w:line="240" w:lineRule="auto"/>
              <w:contextualSpacing/>
              <w:rPr>
                <w:sz w:val="20"/>
                <w:szCs w:val="20"/>
              </w:rPr>
            </w:pPr>
            <w:r>
              <w:rPr>
                <w:sz w:val="20"/>
                <w:szCs w:val="20"/>
              </w:rPr>
              <w:t>Italiano, Ceco</w:t>
            </w:r>
          </w:p>
        </w:tc>
      </w:tr>
      <w:tr w:rsidR="00DF2A44" w:rsidRPr="00BD1B98" w:rsidTr="001A3604">
        <w:tc>
          <w:tcPr>
            <w:tcW w:w="4565" w:type="dxa"/>
            <w:shd w:val="clear" w:color="auto" w:fill="FBE4D5" w:themeFill="accent2" w:themeFillTint="33"/>
          </w:tcPr>
          <w:p w:rsidR="00DF2A44" w:rsidRDefault="00A65C5D" w:rsidP="00DF2A44">
            <w:pPr>
              <w:spacing w:line="360" w:lineRule="atLeast"/>
              <w:rPr>
                <w:rFonts w:eastAsia="Times New Roman" w:cs="Arial"/>
                <w:sz w:val="20"/>
                <w:szCs w:val="20"/>
                <w:lang w:eastAsia="it-IT"/>
              </w:rPr>
            </w:pPr>
            <w:hyperlink r:id="rId52" w:history="1">
              <w:r w:rsidR="00DF2A44">
                <w:rPr>
                  <w:rStyle w:val="Collegamentoipertestuale"/>
                </w:rPr>
                <w:t>www.mzv.cz/rome</w:t>
              </w:r>
            </w:hyperlink>
          </w:p>
          <w:p w:rsidR="00DF2A44" w:rsidRDefault="00DF2A44" w:rsidP="001A3604">
            <w:pPr>
              <w:spacing w:line="240" w:lineRule="auto"/>
              <w:contextualSpacing/>
            </w:pPr>
          </w:p>
        </w:tc>
        <w:tc>
          <w:tcPr>
            <w:tcW w:w="4774" w:type="dxa"/>
            <w:shd w:val="clear" w:color="auto" w:fill="FBE4D5" w:themeFill="accent2" w:themeFillTint="33"/>
          </w:tcPr>
          <w:p w:rsidR="00DF2A44" w:rsidRDefault="00DF2A44" w:rsidP="00DF2A44">
            <w:pPr>
              <w:spacing w:line="240" w:lineRule="auto"/>
              <w:contextualSpacing/>
              <w:rPr>
                <w:sz w:val="20"/>
                <w:szCs w:val="20"/>
              </w:rPr>
            </w:pPr>
            <w:r>
              <w:rPr>
                <w:sz w:val="20"/>
                <w:szCs w:val="20"/>
              </w:rPr>
              <w:t>E’ il sito dell’Ambasciata della Repubblica Ceca a Roma.</w:t>
            </w:r>
          </w:p>
          <w:p w:rsidR="00DF2A44" w:rsidRDefault="00DF2A44" w:rsidP="00DF2A44">
            <w:pPr>
              <w:spacing w:line="240" w:lineRule="auto"/>
              <w:contextualSpacing/>
              <w:rPr>
                <w:sz w:val="20"/>
                <w:szCs w:val="20"/>
              </w:rPr>
            </w:pPr>
            <w:r>
              <w:rPr>
                <w:sz w:val="20"/>
                <w:szCs w:val="20"/>
              </w:rPr>
              <w:t>Vi si trovano informazioni e link utili per gli imprenditori che vogliono investire in Cechia.</w:t>
            </w:r>
          </w:p>
        </w:tc>
        <w:tc>
          <w:tcPr>
            <w:tcW w:w="4218" w:type="dxa"/>
            <w:shd w:val="clear" w:color="auto" w:fill="FBE4D5" w:themeFill="accent2" w:themeFillTint="33"/>
          </w:tcPr>
          <w:p w:rsidR="00DF2A44" w:rsidRDefault="00DF2A44" w:rsidP="001A3604">
            <w:pPr>
              <w:spacing w:line="240" w:lineRule="auto"/>
              <w:contextualSpacing/>
              <w:rPr>
                <w:sz w:val="20"/>
                <w:szCs w:val="20"/>
              </w:rPr>
            </w:pPr>
            <w:r>
              <w:rPr>
                <w:sz w:val="20"/>
                <w:szCs w:val="20"/>
              </w:rPr>
              <w:t>Italiano, ceco</w:t>
            </w:r>
          </w:p>
        </w:tc>
      </w:tr>
      <w:tr w:rsidR="00AE03B2" w:rsidRPr="00BD1B98" w:rsidTr="001A3604">
        <w:tc>
          <w:tcPr>
            <w:tcW w:w="4565" w:type="dxa"/>
            <w:shd w:val="clear" w:color="auto" w:fill="FBE4D5" w:themeFill="accent2" w:themeFillTint="33"/>
          </w:tcPr>
          <w:p w:rsidR="00AE03B2" w:rsidRPr="00DF786E" w:rsidRDefault="00A65C5D" w:rsidP="001A3604">
            <w:pPr>
              <w:spacing w:line="240" w:lineRule="auto"/>
              <w:contextualSpacing/>
              <w:rPr>
                <w:rStyle w:val="Collegamentoipertestuale"/>
                <w:rFonts w:cs="Arial"/>
                <w:b/>
                <w:bCs/>
              </w:rPr>
            </w:pPr>
            <w:hyperlink r:id="rId53" w:history="1">
              <w:r w:rsidR="00681145" w:rsidRPr="00DF786E">
                <w:rPr>
                  <w:rStyle w:val="Collegamentoipertestuale"/>
                  <w:rFonts w:cs="Arial"/>
                </w:rPr>
                <w:t>www.cmkos.cz</w:t>
              </w:r>
            </w:hyperlink>
          </w:p>
        </w:tc>
        <w:tc>
          <w:tcPr>
            <w:tcW w:w="4774" w:type="dxa"/>
            <w:shd w:val="clear" w:color="auto" w:fill="FBE4D5" w:themeFill="accent2" w:themeFillTint="33"/>
          </w:tcPr>
          <w:p w:rsidR="00AE03B2" w:rsidRPr="00BD1B98" w:rsidRDefault="00681145" w:rsidP="001A3604">
            <w:pPr>
              <w:spacing w:line="240" w:lineRule="auto"/>
              <w:contextualSpacing/>
              <w:rPr>
                <w:sz w:val="20"/>
                <w:szCs w:val="20"/>
              </w:rPr>
            </w:pPr>
            <w:r>
              <w:rPr>
                <w:sz w:val="20"/>
                <w:szCs w:val="20"/>
              </w:rPr>
              <w:t>Sindacato</w:t>
            </w:r>
            <w:r w:rsidR="000511E1">
              <w:rPr>
                <w:sz w:val="20"/>
                <w:szCs w:val="20"/>
              </w:rPr>
              <w:t>.</w:t>
            </w:r>
          </w:p>
        </w:tc>
        <w:tc>
          <w:tcPr>
            <w:tcW w:w="4218" w:type="dxa"/>
            <w:shd w:val="clear" w:color="auto" w:fill="FBE4D5" w:themeFill="accent2" w:themeFillTint="33"/>
          </w:tcPr>
          <w:p w:rsidR="00AE03B2" w:rsidRPr="00014634" w:rsidRDefault="00B86C29" w:rsidP="001A3604">
            <w:pPr>
              <w:spacing w:line="240" w:lineRule="auto"/>
              <w:contextualSpacing/>
              <w:rPr>
                <w:sz w:val="20"/>
                <w:szCs w:val="20"/>
              </w:rPr>
            </w:pPr>
            <w:r>
              <w:rPr>
                <w:sz w:val="20"/>
                <w:szCs w:val="20"/>
              </w:rPr>
              <w:t xml:space="preserve">Inglese, Ceco </w:t>
            </w:r>
          </w:p>
        </w:tc>
      </w:tr>
      <w:tr w:rsidR="00AE03B2" w:rsidRPr="00BD1B98" w:rsidTr="001A3604">
        <w:tc>
          <w:tcPr>
            <w:tcW w:w="4565" w:type="dxa"/>
            <w:shd w:val="clear" w:color="auto" w:fill="FBE4D5" w:themeFill="accent2" w:themeFillTint="33"/>
          </w:tcPr>
          <w:p w:rsidR="00AE03B2" w:rsidRPr="00DF786E" w:rsidRDefault="00A65C5D" w:rsidP="001A3604">
            <w:pPr>
              <w:spacing w:line="240" w:lineRule="auto"/>
              <w:contextualSpacing/>
              <w:rPr>
                <w:rStyle w:val="Collegamentoipertestuale"/>
                <w:rFonts w:cs="Arial"/>
                <w:b/>
                <w:bCs/>
              </w:rPr>
            </w:pPr>
            <w:hyperlink r:id="rId54" w:history="1">
              <w:r w:rsidR="00681145" w:rsidRPr="00DF786E">
                <w:rPr>
                  <w:rStyle w:val="Collegamentoipertestuale"/>
                  <w:rFonts w:cs="Arial"/>
                </w:rPr>
                <w:t>www.spcr.cz</w:t>
              </w:r>
            </w:hyperlink>
          </w:p>
        </w:tc>
        <w:tc>
          <w:tcPr>
            <w:tcW w:w="4774" w:type="dxa"/>
            <w:shd w:val="clear" w:color="auto" w:fill="FBE4D5" w:themeFill="accent2" w:themeFillTint="33"/>
          </w:tcPr>
          <w:p w:rsidR="00AE03B2" w:rsidRPr="00BD1B98" w:rsidRDefault="00681145" w:rsidP="001A3604">
            <w:pPr>
              <w:spacing w:line="240" w:lineRule="auto"/>
              <w:contextualSpacing/>
              <w:rPr>
                <w:sz w:val="20"/>
                <w:szCs w:val="20"/>
              </w:rPr>
            </w:pPr>
            <w:r>
              <w:rPr>
                <w:sz w:val="20"/>
                <w:szCs w:val="20"/>
              </w:rPr>
              <w:t>Sindacato</w:t>
            </w:r>
            <w:r w:rsidR="000511E1">
              <w:rPr>
                <w:sz w:val="20"/>
                <w:szCs w:val="20"/>
              </w:rPr>
              <w:t>.</w:t>
            </w:r>
          </w:p>
        </w:tc>
        <w:tc>
          <w:tcPr>
            <w:tcW w:w="4218" w:type="dxa"/>
            <w:shd w:val="clear" w:color="auto" w:fill="FBE4D5" w:themeFill="accent2" w:themeFillTint="33"/>
          </w:tcPr>
          <w:p w:rsidR="00AE03B2" w:rsidRPr="00014634" w:rsidRDefault="006A1E5E" w:rsidP="001A3604">
            <w:pPr>
              <w:spacing w:line="240" w:lineRule="auto"/>
              <w:contextualSpacing/>
              <w:rPr>
                <w:sz w:val="20"/>
                <w:szCs w:val="20"/>
              </w:rPr>
            </w:pPr>
            <w:r>
              <w:rPr>
                <w:sz w:val="20"/>
                <w:szCs w:val="20"/>
              </w:rPr>
              <w:t xml:space="preserve">Inglese, Ceco </w:t>
            </w:r>
          </w:p>
        </w:tc>
      </w:tr>
      <w:tr w:rsidR="00AE03B2" w:rsidRPr="00BD1B98" w:rsidTr="001A3604">
        <w:tc>
          <w:tcPr>
            <w:tcW w:w="4565" w:type="dxa"/>
            <w:shd w:val="clear" w:color="auto" w:fill="FBE4D5" w:themeFill="accent2" w:themeFillTint="33"/>
          </w:tcPr>
          <w:p w:rsidR="00AE03B2" w:rsidRPr="00DF786E" w:rsidRDefault="000021BF" w:rsidP="001A3604">
            <w:pPr>
              <w:spacing w:line="240" w:lineRule="auto"/>
              <w:contextualSpacing/>
              <w:rPr>
                <w:rStyle w:val="Collegamentoipertestuale"/>
                <w:rFonts w:cs="Arial"/>
                <w:bCs/>
              </w:rPr>
            </w:pPr>
            <w:r w:rsidRPr="00DF786E">
              <w:rPr>
                <w:rFonts w:cs="Arial"/>
                <w:bCs/>
                <w:color w:val="0563C1" w:themeColor="hyperlink"/>
                <w:u w:val="single"/>
              </w:rPr>
              <w:t>ww.czechinvest.org</w:t>
            </w:r>
          </w:p>
        </w:tc>
        <w:tc>
          <w:tcPr>
            <w:tcW w:w="4774" w:type="dxa"/>
            <w:shd w:val="clear" w:color="auto" w:fill="FBE4D5" w:themeFill="accent2" w:themeFillTint="33"/>
          </w:tcPr>
          <w:p w:rsidR="00AE03B2" w:rsidRPr="00BD1B98" w:rsidRDefault="000021BF" w:rsidP="001A3604">
            <w:pPr>
              <w:spacing w:line="240" w:lineRule="auto"/>
              <w:contextualSpacing/>
              <w:rPr>
                <w:sz w:val="20"/>
                <w:szCs w:val="20"/>
              </w:rPr>
            </w:pPr>
            <w:r>
              <w:rPr>
                <w:sz w:val="20"/>
                <w:szCs w:val="20"/>
              </w:rPr>
              <w:t>Sito dell’Ente governativo che svolge funzione di promozione e supporto agli investimenti stranieri.</w:t>
            </w:r>
          </w:p>
        </w:tc>
        <w:tc>
          <w:tcPr>
            <w:tcW w:w="4218" w:type="dxa"/>
            <w:shd w:val="clear" w:color="auto" w:fill="FBE4D5" w:themeFill="accent2" w:themeFillTint="33"/>
          </w:tcPr>
          <w:p w:rsidR="00AE03B2" w:rsidRPr="00014634" w:rsidRDefault="000021BF" w:rsidP="001A3604">
            <w:pPr>
              <w:spacing w:line="240" w:lineRule="auto"/>
              <w:contextualSpacing/>
              <w:rPr>
                <w:sz w:val="20"/>
                <w:szCs w:val="20"/>
              </w:rPr>
            </w:pPr>
            <w:r>
              <w:rPr>
                <w:sz w:val="20"/>
                <w:szCs w:val="20"/>
              </w:rPr>
              <w:t>Inglese, Ceco, Tedesco, Giapponese, Coreano, Cinese.</w:t>
            </w:r>
          </w:p>
        </w:tc>
      </w:tr>
      <w:tr w:rsidR="00AE03B2" w:rsidRPr="00BD1B98" w:rsidTr="001A3604">
        <w:tc>
          <w:tcPr>
            <w:tcW w:w="4565" w:type="dxa"/>
            <w:shd w:val="clear" w:color="auto" w:fill="FBE4D5" w:themeFill="accent2" w:themeFillTint="33"/>
          </w:tcPr>
          <w:p w:rsidR="00AE03B2" w:rsidRPr="00DF786E" w:rsidRDefault="002C7AA6" w:rsidP="001A3604">
            <w:pPr>
              <w:spacing w:line="240" w:lineRule="auto"/>
              <w:contextualSpacing/>
              <w:rPr>
                <w:rStyle w:val="Collegamentoipertestuale"/>
                <w:rFonts w:cs="Arial"/>
              </w:rPr>
            </w:pPr>
            <w:r w:rsidRPr="00DF786E">
              <w:rPr>
                <w:rStyle w:val="Collegamentoipertestuale"/>
              </w:rPr>
              <w:t>www.vlada.cz.</w:t>
            </w:r>
          </w:p>
        </w:tc>
        <w:tc>
          <w:tcPr>
            <w:tcW w:w="4774" w:type="dxa"/>
            <w:shd w:val="clear" w:color="auto" w:fill="FBE4D5" w:themeFill="accent2" w:themeFillTint="33"/>
          </w:tcPr>
          <w:p w:rsidR="00AE03B2" w:rsidRPr="00BD1B98" w:rsidRDefault="000511E1" w:rsidP="001A3604">
            <w:pPr>
              <w:spacing w:line="240" w:lineRule="auto"/>
              <w:contextualSpacing/>
              <w:rPr>
                <w:sz w:val="20"/>
                <w:szCs w:val="20"/>
              </w:rPr>
            </w:pPr>
            <w:r>
              <w:rPr>
                <w:sz w:val="20"/>
                <w:szCs w:val="20"/>
              </w:rPr>
              <w:t>Sito ufficiale del governo.</w:t>
            </w:r>
          </w:p>
        </w:tc>
        <w:tc>
          <w:tcPr>
            <w:tcW w:w="4218" w:type="dxa"/>
            <w:shd w:val="clear" w:color="auto" w:fill="FBE4D5" w:themeFill="accent2" w:themeFillTint="33"/>
          </w:tcPr>
          <w:p w:rsidR="00AE03B2" w:rsidRPr="009044AE" w:rsidRDefault="002C7AA6" w:rsidP="001A3604">
            <w:pPr>
              <w:spacing w:line="240" w:lineRule="auto"/>
              <w:contextualSpacing/>
              <w:rPr>
                <w:sz w:val="20"/>
                <w:szCs w:val="20"/>
              </w:rPr>
            </w:pPr>
            <w:r>
              <w:rPr>
                <w:sz w:val="20"/>
                <w:szCs w:val="20"/>
              </w:rPr>
              <w:t>Inglese, Ceco.</w:t>
            </w:r>
          </w:p>
        </w:tc>
      </w:tr>
      <w:tr w:rsidR="00AE03B2" w:rsidRPr="00BD1B98" w:rsidTr="001A3604">
        <w:tc>
          <w:tcPr>
            <w:tcW w:w="4565" w:type="dxa"/>
            <w:shd w:val="clear" w:color="auto" w:fill="FBE4D5" w:themeFill="accent2" w:themeFillTint="33"/>
          </w:tcPr>
          <w:p w:rsidR="00AE03B2" w:rsidRPr="00DF786E" w:rsidRDefault="00FA2713" w:rsidP="001A3604">
            <w:pPr>
              <w:spacing w:line="240" w:lineRule="auto"/>
              <w:contextualSpacing/>
              <w:rPr>
                <w:rStyle w:val="Collegamentoipertestuale"/>
                <w:rFonts w:cs="Arial"/>
              </w:rPr>
            </w:pPr>
            <w:r w:rsidRPr="00DF786E">
              <w:rPr>
                <w:rStyle w:val="Collegamentoipertestuale"/>
                <w:rFonts w:cs="Arial"/>
              </w:rPr>
              <w:t>www.jobs.cz</w:t>
            </w:r>
          </w:p>
        </w:tc>
        <w:tc>
          <w:tcPr>
            <w:tcW w:w="4774" w:type="dxa"/>
            <w:shd w:val="clear" w:color="auto" w:fill="FBE4D5" w:themeFill="accent2" w:themeFillTint="33"/>
          </w:tcPr>
          <w:p w:rsidR="00AE03B2" w:rsidRPr="009044AE" w:rsidRDefault="00BB796F" w:rsidP="001A3604">
            <w:pPr>
              <w:spacing w:line="240" w:lineRule="auto"/>
              <w:contextualSpacing/>
              <w:rPr>
                <w:sz w:val="20"/>
                <w:szCs w:val="20"/>
              </w:rPr>
            </w:pPr>
            <w:r>
              <w:rPr>
                <w:sz w:val="20"/>
                <w:szCs w:val="20"/>
              </w:rPr>
              <w:t>Sito per cercare lavoro nella Repubblica Ceca</w:t>
            </w:r>
            <w:r w:rsidR="000511E1">
              <w:rPr>
                <w:sz w:val="20"/>
                <w:szCs w:val="20"/>
              </w:rPr>
              <w:t>.</w:t>
            </w:r>
          </w:p>
        </w:tc>
        <w:tc>
          <w:tcPr>
            <w:tcW w:w="4218" w:type="dxa"/>
            <w:shd w:val="clear" w:color="auto" w:fill="FBE4D5" w:themeFill="accent2" w:themeFillTint="33"/>
          </w:tcPr>
          <w:p w:rsidR="00AE03B2" w:rsidRPr="009044AE" w:rsidRDefault="00BB796F" w:rsidP="001A3604">
            <w:pPr>
              <w:spacing w:line="240" w:lineRule="auto"/>
              <w:contextualSpacing/>
              <w:rPr>
                <w:sz w:val="20"/>
                <w:szCs w:val="20"/>
              </w:rPr>
            </w:pPr>
            <w:r>
              <w:rPr>
                <w:sz w:val="20"/>
                <w:szCs w:val="20"/>
              </w:rPr>
              <w:t xml:space="preserve">Ceco </w:t>
            </w:r>
          </w:p>
        </w:tc>
      </w:tr>
      <w:tr w:rsidR="00BB796F" w:rsidRPr="00BD1B98" w:rsidTr="001A3604">
        <w:trPr>
          <w:trHeight w:val="343"/>
        </w:trPr>
        <w:tc>
          <w:tcPr>
            <w:tcW w:w="4565" w:type="dxa"/>
            <w:shd w:val="clear" w:color="auto" w:fill="FBE4D5" w:themeFill="accent2" w:themeFillTint="33"/>
          </w:tcPr>
          <w:p w:rsidR="00BB796F" w:rsidRPr="00DF786E" w:rsidRDefault="00BB796F" w:rsidP="00BB796F">
            <w:pPr>
              <w:spacing w:line="240" w:lineRule="auto"/>
              <w:contextualSpacing/>
              <w:rPr>
                <w:rStyle w:val="Collegamentoipertestuale"/>
                <w:rFonts w:cs="Arial"/>
              </w:rPr>
            </w:pPr>
            <w:r w:rsidRPr="00DF786E">
              <w:rPr>
                <w:rStyle w:val="Collegamentoipertestuale"/>
                <w:rFonts w:cs="Arial"/>
              </w:rPr>
              <w:t>www.prace.cz</w:t>
            </w:r>
          </w:p>
        </w:tc>
        <w:tc>
          <w:tcPr>
            <w:tcW w:w="4774" w:type="dxa"/>
            <w:shd w:val="clear" w:color="auto" w:fill="FBE4D5" w:themeFill="accent2" w:themeFillTint="33"/>
          </w:tcPr>
          <w:p w:rsidR="00BB796F" w:rsidRPr="009044AE" w:rsidRDefault="00BB796F" w:rsidP="00BB796F">
            <w:pPr>
              <w:spacing w:line="240" w:lineRule="auto"/>
              <w:contextualSpacing/>
              <w:rPr>
                <w:sz w:val="20"/>
                <w:szCs w:val="20"/>
              </w:rPr>
            </w:pPr>
            <w:r>
              <w:rPr>
                <w:sz w:val="20"/>
                <w:szCs w:val="20"/>
              </w:rPr>
              <w:t>Sito per cercare lavoro nella Repubblica Ceca</w:t>
            </w:r>
            <w:r w:rsidR="000511E1">
              <w:rPr>
                <w:sz w:val="20"/>
                <w:szCs w:val="20"/>
              </w:rPr>
              <w:t>.</w:t>
            </w:r>
          </w:p>
        </w:tc>
        <w:tc>
          <w:tcPr>
            <w:tcW w:w="4218" w:type="dxa"/>
            <w:shd w:val="clear" w:color="auto" w:fill="FBE4D5" w:themeFill="accent2" w:themeFillTint="33"/>
          </w:tcPr>
          <w:p w:rsidR="00BB796F" w:rsidRPr="00DB245C" w:rsidRDefault="00BB796F" w:rsidP="00BB796F">
            <w:pPr>
              <w:spacing w:line="240" w:lineRule="auto"/>
              <w:contextualSpacing/>
              <w:rPr>
                <w:sz w:val="20"/>
                <w:szCs w:val="20"/>
              </w:rPr>
            </w:pPr>
            <w:r>
              <w:rPr>
                <w:sz w:val="20"/>
                <w:szCs w:val="20"/>
              </w:rPr>
              <w:t>Ceco</w:t>
            </w:r>
          </w:p>
        </w:tc>
      </w:tr>
      <w:tr w:rsidR="00A706A9" w:rsidRPr="00BD1B98" w:rsidTr="001A3604">
        <w:tc>
          <w:tcPr>
            <w:tcW w:w="4565" w:type="dxa"/>
            <w:shd w:val="clear" w:color="auto" w:fill="FBE4D5" w:themeFill="accent2" w:themeFillTint="33"/>
          </w:tcPr>
          <w:p w:rsidR="00A706A9" w:rsidRPr="0033030E" w:rsidRDefault="00A65C5D" w:rsidP="00A706A9">
            <w:pPr>
              <w:spacing w:line="240" w:lineRule="auto"/>
              <w:contextualSpacing/>
              <w:rPr>
                <w:rStyle w:val="Collegamentoipertestuale"/>
                <w:rFonts w:cs="Arial"/>
                <w:b/>
                <w:bCs/>
                <w:sz w:val="24"/>
                <w:szCs w:val="24"/>
              </w:rPr>
            </w:pPr>
            <w:hyperlink r:id="rId55" w:history="1">
              <w:r w:rsidR="00A706A9" w:rsidRPr="0033030E">
                <w:rPr>
                  <w:rStyle w:val="Collegamentoipertestuale"/>
                  <w:sz w:val="24"/>
                  <w:szCs w:val="24"/>
                </w:rPr>
                <w:t>www.ec.europa.eu/eures</w:t>
              </w:r>
            </w:hyperlink>
          </w:p>
        </w:tc>
        <w:tc>
          <w:tcPr>
            <w:tcW w:w="4774" w:type="dxa"/>
            <w:shd w:val="clear" w:color="auto" w:fill="FBE4D5" w:themeFill="accent2" w:themeFillTint="33"/>
          </w:tcPr>
          <w:p w:rsidR="00A706A9" w:rsidRPr="009044AE" w:rsidRDefault="00A706A9" w:rsidP="00A706A9">
            <w:pPr>
              <w:spacing w:line="240" w:lineRule="auto"/>
              <w:contextualSpacing/>
              <w:rPr>
                <w:sz w:val="20"/>
                <w:szCs w:val="20"/>
              </w:rPr>
            </w:pPr>
            <w:r>
              <w:rPr>
                <w:sz w:val="20"/>
                <w:szCs w:val="20"/>
              </w:rPr>
              <w:t>È il portale europeo della mobilità professionale (rete europea per l’impiego) offre utili indicazioni per chi è in cerca di un lavoro nei paesi dell’UE e per i datori di lavoro in cerca di candidati.</w:t>
            </w:r>
          </w:p>
        </w:tc>
        <w:tc>
          <w:tcPr>
            <w:tcW w:w="4218" w:type="dxa"/>
            <w:shd w:val="clear" w:color="auto" w:fill="FBE4D5" w:themeFill="accent2" w:themeFillTint="33"/>
          </w:tcPr>
          <w:p w:rsidR="00A706A9" w:rsidRPr="009044AE" w:rsidRDefault="00A706A9" w:rsidP="00A706A9">
            <w:pPr>
              <w:spacing w:line="240" w:lineRule="auto"/>
              <w:contextualSpacing/>
              <w:rPr>
                <w:sz w:val="20"/>
                <w:szCs w:val="20"/>
              </w:rPr>
            </w:pPr>
            <w:r>
              <w:rPr>
                <w:sz w:val="20"/>
                <w:szCs w:val="20"/>
              </w:rPr>
              <w:t>Tutte le lingue</w:t>
            </w:r>
          </w:p>
        </w:tc>
      </w:tr>
    </w:tbl>
    <w:p w:rsidR="00AE03B2" w:rsidRPr="004C0FF9" w:rsidRDefault="00AE03B2" w:rsidP="00AE03B2">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0511E1" w:rsidRDefault="000511E1">
      <w:pPr>
        <w:rPr>
          <w:sz w:val="20"/>
          <w:szCs w:val="20"/>
        </w:rPr>
      </w:pPr>
    </w:p>
    <w:p w:rsidR="004D68E5" w:rsidRPr="004D68E5" w:rsidRDefault="00A65C5D">
      <w:pPr>
        <w:rPr>
          <w:sz w:val="20"/>
          <w:szCs w:val="20"/>
        </w:rPr>
      </w:pPr>
      <w:hyperlink w:anchor="Sommario5" w:history="1">
        <w:r w:rsidR="00B02897" w:rsidRPr="00B95B9F">
          <w:rPr>
            <w:rStyle w:val="Collegamentoipertestuale"/>
            <w:sz w:val="20"/>
            <w:szCs w:val="20"/>
          </w:rPr>
          <w:t>S</w:t>
        </w:r>
        <w:r w:rsidR="004D68E5" w:rsidRPr="00B95B9F">
          <w:rPr>
            <w:rStyle w:val="Collegamentoipertestuale"/>
            <w:sz w:val="20"/>
            <w:szCs w:val="20"/>
          </w:rPr>
          <w:t>OMMARIO</w:t>
        </w:r>
      </w:hyperlink>
    </w:p>
    <w:sectPr w:rsidR="004D68E5" w:rsidRPr="004D68E5" w:rsidSect="00894EB1">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5D" w:rsidRDefault="00A65C5D" w:rsidP="000A7097">
      <w:pPr>
        <w:spacing w:after="0" w:line="240" w:lineRule="auto"/>
      </w:pPr>
      <w:r>
        <w:separator/>
      </w:r>
    </w:p>
  </w:endnote>
  <w:endnote w:type="continuationSeparator" w:id="0">
    <w:p w:rsidR="00A65C5D" w:rsidRDefault="00A65C5D" w:rsidP="000A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TurMT-Regular">
    <w:panose1 w:val="00000000000000000000"/>
    <w:charset w:val="00"/>
    <w:family w:val="auto"/>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Arimo">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Roboto Slab">
    <w:altName w:val="Times New Roman"/>
    <w:panose1 w:val="00000000000000000000"/>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5D" w:rsidRDefault="00A65C5D" w:rsidP="000A7097">
      <w:pPr>
        <w:spacing w:after="0" w:line="240" w:lineRule="auto"/>
      </w:pPr>
      <w:r>
        <w:separator/>
      </w:r>
    </w:p>
  </w:footnote>
  <w:footnote w:type="continuationSeparator" w:id="0">
    <w:p w:rsidR="00A65C5D" w:rsidRDefault="00A65C5D" w:rsidP="000A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A37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512233"/>
    <w:multiLevelType w:val="multilevel"/>
    <w:tmpl w:val="885C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904C7"/>
    <w:multiLevelType w:val="multilevel"/>
    <w:tmpl w:val="0D18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079A6"/>
    <w:multiLevelType w:val="hybridMultilevel"/>
    <w:tmpl w:val="2D0CAE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54273D"/>
    <w:multiLevelType w:val="hybridMultilevel"/>
    <w:tmpl w:val="03E253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A7556C"/>
    <w:multiLevelType w:val="hybridMultilevel"/>
    <w:tmpl w:val="B224BFE6"/>
    <w:lvl w:ilvl="0" w:tplc="63CC10E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770E72"/>
    <w:multiLevelType w:val="hybridMultilevel"/>
    <w:tmpl w:val="A56EF5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B9714F"/>
    <w:multiLevelType w:val="hybridMultilevel"/>
    <w:tmpl w:val="7C52B6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D95B5C"/>
    <w:multiLevelType w:val="multilevel"/>
    <w:tmpl w:val="223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30601C"/>
    <w:multiLevelType w:val="hybridMultilevel"/>
    <w:tmpl w:val="DFD0F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B5E36D3"/>
    <w:multiLevelType w:val="hybridMultilevel"/>
    <w:tmpl w:val="E9420D96"/>
    <w:lvl w:ilvl="0" w:tplc="D75C9C0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1A68D8"/>
    <w:multiLevelType w:val="hybridMultilevel"/>
    <w:tmpl w:val="D44C1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C1D726A"/>
    <w:multiLevelType w:val="hybridMultilevel"/>
    <w:tmpl w:val="9D08E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4C47CD"/>
    <w:multiLevelType w:val="hybridMultilevel"/>
    <w:tmpl w:val="950A4E30"/>
    <w:lvl w:ilvl="0" w:tplc="D75C9C0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E907B4"/>
    <w:multiLevelType w:val="multilevel"/>
    <w:tmpl w:val="8C8C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F27516"/>
    <w:multiLevelType w:val="hybridMultilevel"/>
    <w:tmpl w:val="570CE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0C4467"/>
    <w:multiLevelType w:val="hybridMultilevel"/>
    <w:tmpl w:val="82E2A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58065C"/>
    <w:multiLevelType w:val="hybridMultilevel"/>
    <w:tmpl w:val="865263A0"/>
    <w:lvl w:ilvl="0" w:tplc="63CC10E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F65586"/>
    <w:multiLevelType w:val="hybridMultilevel"/>
    <w:tmpl w:val="AE707B0E"/>
    <w:lvl w:ilvl="0" w:tplc="0410000B">
      <w:start w:val="1"/>
      <w:numFmt w:val="bullet"/>
      <w:lvlText w:val=""/>
      <w:lvlJc w:val="left"/>
      <w:pPr>
        <w:ind w:left="1080" w:hanging="360"/>
      </w:pPr>
      <w:rPr>
        <w:rFonts w:ascii="Wingdings" w:hAnsi="Wingdings" w:hint="default"/>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A7C0D86"/>
    <w:multiLevelType w:val="multilevel"/>
    <w:tmpl w:val="DE5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685598"/>
    <w:multiLevelType w:val="hybridMultilevel"/>
    <w:tmpl w:val="C464E7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2791A2C"/>
    <w:multiLevelType w:val="multilevel"/>
    <w:tmpl w:val="737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D2319F"/>
    <w:multiLevelType w:val="hybridMultilevel"/>
    <w:tmpl w:val="CD70C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4387A78"/>
    <w:multiLevelType w:val="hybridMultilevel"/>
    <w:tmpl w:val="675A4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F2540D"/>
    <w:multiLevelType w:val="multilevel"/>
    <w:tmpl w:val="9684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0F6C01"/>
    <w:multiLevelType w:val="multilevel"/>
    <w:tmpl w:val="7BDC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5D2407"/>
    <w:multiLevelType w:val="multilevel"/>
    <w:tmpl w:val="B0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970EE0"/>
    <w:multiLevelType w:val="multilevel"/>
    <w:tmpl w:val="C3F0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A8336C"/>
    <w:multiLevelType w:val="multilevel"/>
    <w:tmpl w:val="CB56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007B0A"/>
    <w:multiLevelType w:val="hybridMultilevel"/>
    <w:tmpl w:val="1E529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C5527BB"/>
    <w:multiLevelType w:val="hybridMultilevel"/>
    <w:tmpl w:val="1E840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1073F4C"/>
    <w:multiLevelType w:val="hybridMultilevel"/>
    <w:tmpl w:val="D0ECA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71B733A"/>
    <w:multiLevelType w:val="hybridMultilevel"/>
    <w:tmpl w:val="64BCF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CF6A08"/>
    <w:multiLevelType w:val="multilevel"/>
    <w:tmpl w:val="241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736E10"/>
    <w:multiLevelType w:val="multilevel"/>
    <w:tmpl w:val="4256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B078B1"/>
    <w:multiLevelType w:val="hybridMultilevel"/>
    <w:tmpl w:val="1AF0D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826EE7"/>
    <w:multiLevelType w:val="hybridMultilevel"/>
    <w:tmpl w:val="D2907D5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0" w15:restartNumberingAfterBreak="0">
    <w:nsid w:val="69CD2762"/>
    <w:multiLevelType w:val="hybridMultilevel"/>
    <w:tmpl w:val="26C60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5D7508"/>
    <w:multiLevelType w:val="hybridMultilevel"/>
    <w:tmpl w:val="CCC88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244880"/>
    <w:multiLevelType w:val="multilevel"/>
    <w:tmpl w:val="21A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F18FA"/>
    <w:multiLevelType w:val="multilevel"/>
    <w:tmpl w:val="EB78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7549FD"/>
    <w:multiLevelType w:val="hybridMultilevel"/>
    <w:tmpl w:val="BC9E9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990882"/>
    <w:multiLevelType w:val="hybridMultilevel"/>
    <w:tmpl w:val="9A703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EA73BC"/>
    <w:multiLevelType w:val="hybridMultilevel"/>
    <w:tmpl w:val="8FF89F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3B1ECC"/>
    <w:multiLevelType w:val="hybridMultilevel"/>
    <w:tmpl w:val="69AEA8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D2A17FF"/>
    <w:multiLevelType w:val="hybridMultilevel"/>
    <w:tmpl w:val="AB9AC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9"/>
  </w:num>
  <w:num w:numId="4">
    <w:abstractNumId w:val="15"/>
  </w:num>
  <w:num w:numId="5">
    <w:abstractNumId w:val="41"/>
  </w:num>
  <w:num w:numId="6">
    <w:abstractNumId w:val="0"/>
  </w:num>
  <w:num w:numId="7">
    <w:abstractNumId w:val="44"/>
  </w:num>
  <w:num w:numId="8">
    <w:abstractNumId w:val="12"/>
  </w:num>
  <w:num w:numId="9">
    <w:abstractNumId w:val="45"/>
  </w:num>
  <w:num w:numId="10">
    <w:abstractNumId w:val="18"/>
  </w:num>
  <w:num w:numId="11">
    <w:abstractNumId w:val="17"/>
  </w:num>
  <w:num w:numId="12">
    <w:abstractNumId w:val="9"/>
  </w:num>
  <w:num w:numId="13">
    <w:abstractNumId w:val="2"/>
  </w:num>
  <w:num w:numId="14">
    <w:abstractNumId w:val="1"/>
  </w:num>
  <w:num w:numId="15">
    <w:abstractNumId w:val="43"/>
  </w:num>
  <w:num w:numId="16">
    <w:abstractNumId w:val="28"/>
  </w:num>
  <w:num w:numId="17">
    <w:abstractNumId w:val="36"/>
  </w:num>
  <w:num w:numId="18">
    <w:abstractNumId w:val="34"/>
  </w:num>
  <w:num w:numId="19">
    <w:abstractNumId w:val="23"/>
  </w:num>
  <w:num w:numId="20">
    <w:abstractNumId w:val="40"/>
  </w:num>
  <w:num w:numId="21">
    <w:abstractNumId w:val="38"/>
  </w:num>
  <w:num w:numId="22">
    <w:abstractNumId w:val="35"/>
  </w:num>
  <w:num w:numId="23">
    <w:abstractNumId w:val="48"/>
  </w:num>
  <w:num w:numId="24">
    <w:abstractNumId w:val="22"/>
  </w:num>
  <w:num w:numId="25">
    <w:abstractNumId w:val="37"/>
  </w:num>
  <w:num w:numId="26">
    <w:abstractNumId w:val="31"/>
  </w:num>
  <w:num w:numId="27">
    <w:abstractNumId w:val="24"/>
  </w:num>
  <w:num w:numId="28">
    <w:abstractNumId w:val="8"/>
  </w:num>
  <w:num w:numId="29">
    <w:abstractNumId w:val="30"/>
  </w:num>
  <w:num w:numId="30">
    <w:abstractNumId w:val="29"/>
  </w:num>
  <w:num w:numId="31">
    <w:abstractNumId w:val="39"/>
  </w:num>
  <w:num w:numId="32">
    <w:abstractNumId w:val="42"/>
  </w:num>
  <w:num w:numId="33">
    <w:abstractNumId w:val="14"/>
  </w:num>
  <w:num w:numId="34">
    <w:abstractNumId w:val="20"/>
  </w:num>
  <w:num w:numId="35">
    <w:abstractNumId w:val="10"/>
  </w:num>
  <w:num w:numId="36">
    <w:abstractNumId w:val="6"/>
  </w:num>
  <w:num w:numId="37">
    <w:abstractNumId w:val="3"/>
  </w:num>
  <w:num w:numId="38">
    <w:abstractNumId w:val="47"/>
  </w:num>
  <w:num w:numId="39">
    <w:abstractNumId w:val="7"/>
  </w:num>
  <w:num w:numId="40">
    <w:abstractNumId w:val="46"/>
  </w:num>
  <w:num w:numId="41">
    <w:abstractNumId w:val="33"/>
  </w:num>
  <w:num w:numId="42">
    <w:abstractNumId w:val="26"/>
  </w:num>
  <w:num w:numId="43">
    <w:abstractNumId w:val="11"/>
  </w:num>
  <w:num w:numId="44">
    <w:abstractNumId w:val="4"/>
  </w:num>
  <w:num w:numId="45">
    <w:abstractNumId w:val="19"/>
  </w:num>
  <w:num w:numId="46">
    <w:abstractNumId w:val="5"/>
  </w:num>
  <w:num w:numId="47">
    <w:abstractNumId w:val="27"/>
  </w:num>
  <w:num w:numId="48">
    <w:abstractNumId w:val="25"/>
  </w:num>
  <w:num w:numId="49">
    <w:abstractNumId w:val="3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documentProtection w:edit="readOnly" w:enforcement="1" w:cryptProviderType="rsaAES" w:cryptAlgorithmClass="hash" w:cryptAlgorithmType="typeAny" w:cryptAlgorithmSid="14" w:cryptSpinCount="100000" w:hash="MXDEr09GPToPtPGHLfmFEV+mJonzjVEpGIWEGJhSodpEQo6f9/GfAPbv2tvb9tdpuUj+FJuww5wXFex4ys1/eQ==" w:salt="2BPTwQpMVVcNuLIxLlvygg=="/>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6B6EDA"/>
    <w:rsid w:val="000021BF"/>
    <w:rsid w:val="000024CF"/>
    <w:rsid w:val="00012BC7"/>
    <w:rsid w:val="00013AE5"/>
    <w:rsid w:val="000209FB"/>
    <w:rsid w:val="00020E32"/>
    <w:rsid w:val="00022758"/>
    <w:rsid w:val="00040A1E"/>
    <w:rsid w:val="0004291F"/>
    <w:rsid w:val="000456DC"/>
    <w:rsid w:val="00047F7E"/>
    <w:rsid w:val="000511BB"/>
    <w:rsid w:val="000511E1"/>
    <w:rsid w:val="00061300"/>
    <w:rsid w:val="00067894"/>
    <w:rsid w:val="00074716"/>
    <w:rsid w:val="00076159"/>
    <w:rsid w:val="000801B3"/>
    <w:rsid w:val="00082767"/>
    <w:rsid w:val="00083E7F"/>
    <w:rsid w:val="000907C4"/>
    <w:rsid w:val="000932BF"/>
    <w:rsid w:val="000952FC"/>
    <w:rsid w:val="000A04E2"/>
    <w:rsid w:val="000A548F"/>
    <w:rsid w:val="000A6731"/>
    <w:rsid w:val="000A7097"/>
    <w:rsid w:val="000B6502"/>
    <w:rsid w:val="000B785A"/>
    <w:rsid w:val="000C085B"/>
    <w:rsid w:val="000C2C0B"/>
    <w:rsid w:val="000C4A8B"/>
    <w:rsid w:val="000C7F5E"/>
    <w:rsid w:val="000D3D31"/>
    <w:rsid w:val="000D4391"/>
    <w:rsid w:val="000D6175"/>
    <w:rsid w:val="000D70B7"/>
    <w:rsid w:val="000E0DAF"/>
    <w:rsid w:val="000E3259"/>
    <w:rsid w:val="000E7DA4"/>
    <w:rsid w:val="00100222"/>
    <w:rsid w:val="001005BB"/>
    <w:rsid w:val="00103830"/>
    <w:rsid w:val="0012509B"/>
    <w:rsid w:val="00126BD2"/>
    <w:rsid w:val="00133088"/>
    <w:rsid w:val="00133890"/>
    <w:rsid w:val="0013476A"/>
    <w:rsid w:val="00134A8E"/>
    <w:rsid w:val="00135216"/>
    <w:rsid w:val="00135231"/>
    <w:rsid w:val="00140C38"/>
    <w:rsid w:val="00141D7A"/>
    <w:rsid w:val="00145969"/>
    <w:rsid w:val="00146A15"/>
    <w:rsid w:val="00150520"/>
    <w:rsid w:val="00153537"/>
    <w:rsid w:val="0015790B"/>
    <w:rsid w:val="00162C51"/>
    <w:rsid w:val="00163A5D"/>
    <w:rsid w:val="00181C2A"/>
    <w:rsid w:val="001821B5"/>
    <w:rsid w:val="00182EFE"/>
    <w:rsid w:val="00191E39"/>
    <w:rsid w:val="001942B2"/>
    <w:rsid w:val="00197062"/>
    <w:rsid w:val="001A1437"/>
    <w:rsid w:val="001A1857"/>
    <w:rsid w:val="001A19B2"/>
    <w:rsid w:val="001A3604"/>
    <w:rsid w:val="001A4BFD"/>
    <w:rsid w:val="001A7E29"/>
    <w:rsid w:val="001B519B"/>
    <w:rsid w:val="001D1B4A"/>
    <w:rsid w:val="001D271F"/>
    <w:rsid w:val="001D2C33"/>
    <w:rsid w:val="001D4272"/>
    <w:rsid w:val="001D4A1E"/>
    <w:rsid w:val="001E38BC"/>
    <w:rsid w:val="00205C88"/>
    <w:rsid w:val="00206C95"/>
    <w:rsid w:val="00207376"/>
    <w:rsid w:val="00214880"/>
    <w:rsid w:val="002171A5"/>
    <w:rsid w:val="00220297"/>
    <w:rsid w:val="00221452"/>
    <w:rsid w:val="00226E4C"/>
    <w:rsid w:val="00227676"/>
    <w:rsid w:val="0023453E"/>
    <w:rsid w:val="00234A52"/>
    <w:rsid w:val="00235FA5"/>
    <w:rsid w:val="00236ABB"/>
    <w:rsid w:val="00243289"/>
    <w:rsid w:val="0024594C"/>
    <w:rsid w:val="00254CF3"/>
    <w:rsid w:val="00255A00"/>
    <w:rsid w:val="00261815"/>
    <w:rsid w:val="00264BC3"/>
    <w:rsid w:val="00270259"/>
    <w:rsid w:val="00270371"/>
    <w:rsid w:val="0027379F"/>
    <w:rsid w:val="0027529B"/>
    <w:rsid w:val="002760F6"/>
    <w:rsid w:val="00276E4E"/>
    <w:rsid w:val="00277EE3"/>
    <w:rsid w:val="00281979"/>
    <w:rsid w:val="00283A1B"/>
    <w:rsid w:val="00285C96"/>
    <w:rsid w:val="00292B84"/>
    <w:rsid w:val="002951FF"/>
    <w:rsid w:val="002A4D2B"/>
    <w:rsid w:val="002B0325"/>
    <w:rsid w:val="002B35BF"/>
    <w:rsid w:val="002B4AE5"/>
    <w:rsid w:val="002C69C3"/>
    <w:rsid w:val="002C7AA6"/>
    <w:rsid w:val="002D7425"/>
    <w:rsid w:val="002E098C"/>
    <w:rsid w:val="002E3F5A"/>
    <w:rsid w:val="002E6BB9"/>
    <w:rsid w:val="002F0A39"/>
    <w:rsid w:val="003049E8"/>
    <w:rsid w:val="003228A4"/>
    <w:rsid w:val="00323246"/>
    <w:rsid w:val="0032357F"/>
    <w:rsid w:val="00334E2A"/>
    <w:rsid w:val="00335B7B"/>
    <w:rsid w:val="003502CE"/>
    <w:rsid w:val="003629B1"/>
    <w:rsid w:val="00376D9C"/>
    <w:rsid w:val="0038078C"/>
    <w:rsid w:val="00383CE7"/>
    <w:rsid w:val="00385953"/>
    <w:rsid w:val="0039192D"/>
    <w:rsid w:val="00392705"/>
    <w:rsid w:val="003961AF"/>
    <w:rsid w:val="003A1B61"/>
    <w:rsid w:val="003A3B1E"/>
    <w:rsid w:val="003B19BB"/>
    <w:rsid w:val="003C0E3A"/>
    <w:rsid w:val="003C21F8"/>
    <w:rsid w:val="003C672B"/>
    <w:rsid w:val="003C7DAD"/>
    <w:rsid w:val="003D1568"/>
    <w:rsid w:val="003D161B"/>
    <w:rsid w:val="003D41EB"/>
    <w:rsid w:val="003D7258"/>
    <w:rsid w:val="003D79C7"/>
    <w:rsid w:val="003E22DF"/>
    <w:rsid w:val="003E4D43"/>
    <w:rsid w:val="003F025A"/>
    <w:rsid w:val="003F1953"/>
    <w:rsid w:val="003F344E"/>
    <w:rsid w:val="00401BF4"/>
    <w:rsid w:val="0040294C"/>
    <w:rsid w:val="00402C9B"/>
    <w:rsid w:val="00407630"/>
    <w:rsid w:val="0040783E"/>
    <w:rsid w:val="00424EE3"/>
    <w:rsid w:val="00432BDF"/>
    <w:rsid w:val="004338FF"/>
    <w:rsid w:val="00434F12"/>
    <w:rsid w:val="0043600E"/>
    <w:rsid w:val="0044016B"/>
    <w:rsid w:val="004404BB"/>
    <w:rsid w:val="00442E77"/>
    <w:rsid w:val="00445CBB"/>
    <w:rsid w:val="004470A3"/>
    <w:rsid w:val="00447877"/>
    <w:rsid w:val="00456DDC"/>
    <w:rsid w:val="00462F56"/>
    <w:rsid w:val="0046475D"/>
    <w:rsid w:val="00464E24"/>
    <w:rsid w:val="004665C9"/>
    <w:rsid w:val="00470B2D"/>
    <w:rsid w:val="0047516E"/>
    <w:rsid w:val="00475D07"/>
    <w:rsid w:val="00481AB1"/>
    <w:rsid w:val="0048377E"/>
    <w:rsid w:val="00484639"/>
    <w:rsid w:val="00496152"/>
    <w:rsid w:val="004A68F7"/>
    <w:rsid w:val="004A7E0C"/>
    <w:rsid w:val="004B1C76"/>
    <w:rsid w:val="004B58FA"/>
    <w:rsid w:val="004B5C52"/>
    <w:rsid w:val="004C2171"/>
    <w:rsid w:val="004C56EF"/>
    <w:rsid w:val="004D3A32"/>
    <w:rsid w:val="004D5EED"/>
    <w:rsid w:val="004D68E5"/>
    <w:rsid w:val="004E1C31"/>
    <w:rsid w:val="004E770C"/>
    <w:rsid w:val="004F00A7"/>
    <w:rsid w:val="004F5209"/>
    <w:rsid w:val="00501622"/>
    <w:rsid w:val="005033E6"/>
    <w:rsid w:val="00504264"/>
    <w:rsid w:val="005051DA"/>
    <w:rsid w:val="00512E24"/>
    <w:rsid w:val="0051549E"/>
    <w:rsid w:val="00515B88"/>
    <w:rsid w:val="005266CC"/>
    <w:rsid w:val="00531098"/>
    <w:rsid w:val="005310FA"/>
    <w:rsid w:val="00532217"/>
    <w:rsid w:val="00536FF2"/>
    <w:rsid w:val="00543C78"/>
    <w:rsid w:val="005512B9"/>
    <w:rsid w:val="0055172A"/>
    <w:rsid w:val="00551AAE"/>
    <w:rsid w:val="005535E9"/>
    <w:rsid w:val="005561C7"/>
    <w:rsid w:val="00560060"/>
    <w:rsid w:val="00563C4D"/>
    <w:rsid w:val="005710DF"/>
    <w:rsid w:val="00581355"/>
    <w:rsid w:val="00582872"/>
    <w:rsid w:val="00585530"/>
    <w:rsid w:val="005858F4"/>
    <w:rsid w:val="0059148D"/>
    <w:rsid w:val="00594EEC"/>
    <w:rsid w:val="00595608"/>
    <w:rsid w:val="00596941"/>
    <w:rsid w:val="005A19D9"/>
    <w:rsid w:val="005A57D0"/>
    <w:rsid w:val="005A7D9F"/>
    <w:rsid w:val="005B0C89"/>
    <w:rsid w:val="005C1A68"/>
    <w:rsid w:val="005C2328"/>
    <w:rsid w:val="005C6CF0"/>
    <w:rsid w:val="005D199F"/>
    <w:rsid w:val="005D640B"/>
    <w:rsid w:val="005D775E"/>
    <w:rsid w:val="005F0F23"/>
    <w:rsid w:val="005F4D34"/>
    <w:rsid w:val="0060179B"/>
    <w:rsid w:val="00602159"/>
    <w:rsid w:val="00612E65"/>
    <w:rsid w:val="006230FC"/>
    <w:rsid w:val="00624639"/>
    <w:rsid w:val="00631D9A"/>
    <w:rsid w:val="00634FAE"/>
    <w:rsid w:val="00635E52"/>
    <w:rsid w:val="00640233"/>
    <w:rsid w:val="00647CE7"/>
    <w:rsid w:val="0065269C"/>
    <w:rsid w:val="00652785"/>
    <w:rsid w:val="00656EA6"/>
    <w:rsid w:val="006721B9"/>
    <w:rsid w:val="00681145"/>
    <w:rsid w:val="006935CE"/>
    <w:rsid w:val="00696AD2"/>
    <w:rsid w:val="006A1E5E"/>
    <w:rsid w:val="006B19E1"/>
    <w:rsid w:val="006B2430"/>
    <w:rsid w:val="006B6EDA"/>
    <w:rsid w:val="006B7781"/>
    <w:rsid w:val="006C0CB8"/>
    <w:rsid w:val="006C3E04"/>
    <w:rsid w:val="006C43DF"/>
    <w:rsid w:val="006C7740"/>
    <w:rsid w:val="006D2A57"/>
    <w:rsid w:val="006D7CCF"/>
    <w:rsid w:val="006E062B"/>
    <w:rsid w:val="006E3DCD"/>
    <w:rsid w:val="006E5E21"/>
    <w:rsid w:val="006E794D"/>
    <w:rsid w:val="006E7AFF"/>
    <w:rsid w:val="006F1F2D"/>
    <w:rsid w:val="006F7512"/>
    <w:rsid w:val="007022A7"/>
    <w:rsid w:val="00703D83"/>
    <w:rsid w:val="00706815"/>
    <w:rsid w:val="00713269"/>
    <w:rsid w:val="007219AE"/>
    <w:rsid w:val="00726516"/>
    <w:rsid w:val="00730862"/>
    <w:rsid w:val="00733822"/>
    <w:rsid w:val="00733E8A"/>
    <w:rsid w:val="007476A0"/>
    <w:rsid w:val="007533A3"/>
    <w:rsid w:val="00755257"/>
    <w:rsid w:val="00755454"/>
    <w:rsid w:val="00757EB0"/>
    <w:rsid w:val="00762D7F"/>
    <w:rsid w:val="00762EBD"/>
    <w:rsid w:val="00764FD5"/>
    <w:rsid w:val="007719BF"/>
    <w:rsid w:val="00773F31"/>
    <w:rsid w:val="00774191"/>
    <w:rsid w:val="007802AD"/>
    <w:rsid w:val="0078396E"/>
    <w:rsid w:val="00785E9B"/>
    <w:rsid w:val="0079163E"/>
    <w:rsid w:val="007A1884"/>
    <w:rsid w:val="007A6D8D"/>
    <w:rsid w:val="007B63E7"/>
    <w:rsid w:val="007B6D99"/>
    <w:rsid w:val="007C6B6C"/>
    <w:rsid w:val="007E3292"/>
    <w:rsid w:val="007E4697"/>
    <w:rsid w:val="007E6686"/>
    <w:rsid w:val="007E7CDA"/>
    <w:rsid w:val="007F48E5"/>
    <w:rsid w:val="007F5F0E"/>
    <w:rsid w:val="007F7903"/>
    <w:rsid w:val="0080145F"/>
    <w:rsid w:val="008024E1"/>
    <w:rsid w:val="00803166"/>
    <w:rsid w:val="008056EB"/>
    <w:rsid w:val="00806C81"/>
    <w:rsid w:val="00810786"/>
    <w:rsid w:val="00815B1D"/>
    <w:rsid w:val="00821B37"/>
    <w:rsid w:val="00823506"/>
    <w:rsid w:val="00824728"/>
    <w:rsid w:val="00824D0A"/>
    <w:rsid w:val="00825190"/>
    <w:rsid w:val="00835E62"/>
    <w:rsid w:val="008405A0"/>
    <w:rsid w:val="00843190"/>
    <w:rsid w:val="0084576E"/>
    <w:rsid w:val="00854640"/>
    <w:rsid w:val="00855A4E"/>
    <w:rsid w:val="008617DF"/>
    <w:rsid w:val="00863DCF"/>
    <w:rsid w:val="008644A1"/>
    <w:rsid w:val="00864D3D"/>
    <w:rsid w:val="0086540E"/>
    <w:rsid w:val="00871B62"/>
    <w:rsid w:val="008752F9"/>
    <w:rsid w:val="008866BB"/>
    <w:rsid w:val="00894CFB"/>
    <w:rsid w:val="00894EB1"/>
    <w:rsid w:val="008A03D8"/>
    <w:rsid w:val="008A6256"/>
    <w:rsid w:val="008B0E68"/>
    <w:rsid w:val="008B3146"/>
    <w:rsid w:val="008B4B9D"/>
    <w:rsid w:val="008B76CD"/>
    <w:rsid w:val="008C4FD4"/>
    <w:rsid w:val="008D158E"/>
    <w:rsid w:val="008D3545"/>
    <w:rsid w:val="008D5A46"/>
    <w:rsid w:val="008E6748"/>
    <w:rsid w:val="008F1A5F"/>
    <w:rsid w:val="008F5CA8"/>
    <w:rsid w:val="008F6F97"/>
    <w:rsid w:val="00901FC1"/>
    <w:rsid w:val="00907A5A"/>
    <w:rsid w:val="00910F94"/>
    <w:rsid w:val="00916507"/>
    <w:rsid w:val="00921A3E"/>
    <w:rsid w:val="00922FC0"/>
    <w:rsid w:val="00924EF1"/>
    <w:rsid w:val="0092618D"/>
    <w:rsid w:val="00926BC3"/>
    <w:rsid w:val="00930D4F"/>
    <w:rsid w:val="00931EBE"/>
    <w:rsid w:val="009350E6"/>
    <w:rsid w:val="009363FF"/>
    <w:rsid w:val="0093762E"/>
    <w:rsid w:val="00940E60"/>
    <w:rsid w:val="009422A1"/>
    <w:rsid w:val="0094437D"/>
    <w:rsid w:val="009464B8"/>
    <w:rsid w:val="009539AA"/>
    <w:rsid w:val="009577CB"/>
    <w:rsid w:val="00960335"/>
    <w:rsid w:val="00963860"/>
    <w:rsid w:val="00964015"/>
    <w:rsid w:val="009642E7"/>
    <w:rsid w:val="0096474E"/>
    <w:rsid w:val="00965BAF"/>
    <w:rsid w:val="009700E1"/>
    <w:rsid w:val="009715A9"/>
    <w:rsid w:val="009717AF"/>
    <w:rsid w:val="00976047"/>
    <w:rsid w:val="009862EF"/>
    <w:rsid w:val="009A1E9C"/>
    <w:rsid w:val="009A4860"/>
    <w:rsid w:val="009A68E5"/>
    <w:rsid w:val="009C06C3"/>
    <w:rsid w:val="009D43DE"/>
    <w:rsid w:val="009E0F4C"/>
    <w:rsid w:val="009E0FEE"/>
    <w:rsid w:val="009E324D"/>
    <w:rsid w:val="009F033D"/>
    <w:rsid w:val="009F06B6"/>
    <w:rsid w:val="009F222F"/>
    <w:rsid w:val="009F4DD4"/>
    <w:rsid w:val="00A02670"/>
    <w:rsid w:val="00A0304F"/>
    <w:rsid w:val="00A22C5B"/>
    <w:rsid w:val="00A234C0"/>
    <w:rsid w:val="00A24713"/>
    <w:rsid w:val="00A358A9"/>
    <w:rsid w:val="00A36236"/>
    <w:rsid w:val="00A37AE2"/>
    <w:rsid w:val="00A40545"/>
    <w:rsid w:val="00A46C3C"/>
    <w:rsid w:val="00A5235C"/>
    <w:rsid w:val="00A57CB0"/>
    <w:rsid w:val="00A63D0F"/>
    <w:rsid w:val="00A65911"/>
    <w:rsid w:val="00A65C5D"/>
    <w:rsid w:val="00A706A9"/>
    <w:rsid w:val="00A70727"/>
    <w:rsid w:val="00A73657"/>
    <w:rsid w:val="00A77C2C"/>
    <w:rsid w:val="00A87ACA"/>
    <w:rsid w:val="00A902B8"/>
    <w:rsid w:val="00A92F30"/>
    <w:rsid w:val="00AA59D6"/>
    <w:rsid w:val="00AA6D5D"/>
    <w:rsid w:val="00AB5303"/>
    <w:rsid w:val="00AC3D35"/>
    <w:rsid w:val="00AC73BB"/>
    <w:rsid w:val="00AC7633"/>
    <w:rsid w:val="00AD0A37"/>
    <w:rsid w:val="00AD6EC4"/>
    <w:rsid w:val="00AE03B2"/>
    <w:rsid w:val="00AE16B4"/>
    <w:rsid w:val="00AE2F75"/>
    <w:rsid w:val="00AE6F15"/>
    <w:rsid w:val="00AE767E"/>
    <w:rsid w:val="00AF2F3D"/>
    <w:rsid w:val="00AF6C88"/>
    <w:rsid w:val="00B01428"/>
    <w:rsid w:val="00B02897"/>
    <w:rsid w:val="00B02AC5"/>
    <w:rsid w:val="00B03B77"/>
    <w:rsid w:val="00B232D3"/>
    <w:rsid w:val="00B2363B"/>
    <w:rsid w:val="00B2625F"/>
    <w:rsid w:val="00B33D41"/>
    <w:rsid w:val="00B35193"/>
    <w:rsid w:val="00B35AD7"/>
    <w:rsid w:val="00B36065"/>
    <w:rsid w:val="00B37440"/>
    <w:rsid w:val="00B37C0C"/>
    <w:rsid w:val="00B41BC0"/>
    <w:rsid w:val="00B43142"/>
    <w:rsid w:val="00B4555F"/>
    <w:rsid w:val="00B4685F"/>
    <w:rsid w:val="00B50729"/>
    <w:rsid w:val="00B50A93"/>
    <w:rsid w:val="00B56A1A"/>
    <w:rsid w:val="00B56B36"/>
    <w:rsid w:val="00B70FCB"/>
    <w:rsid w:val="00B81A45"/>
    <w:rsid w:val="00B827D2"/>
    <w:rsid w:val="00B86C29"/>
    <w:rsid w:val="00B86D5D"/>
    <w:rsid w:val="00B90E28"/>
    <w:rsid w:val="00B9234B"/>
    <w:rsid w:val="00B932B0"/>
    <w:rsid w:val="00B93DBE"/>
    <w:rsid w:val="00B95144"/>
    <w:rsid w:val="00B95B9F"/>
    <w:rsid w:val="00B972CC"/>
    <w:rsid w:val="00BA4620"/>
    <w:rsid w:val="00BA7DA8"/>
    <w:rsid w:val="00BB1D01"/>
    <w:rsid w:val="00BB499D"/>
    <w:rsid w:val="00BB796F"/>
    <w:rsid w:val="00BC20F8"/>
    <w:rsid w:val="00BC4AF7"/>
    <w:rsid w:val="00BE6C67"/>
    <w:rsid w:val="00C05BF4"/>
    <w:rsid w:val="00C11B34"/>
    <w:rsid w:val="00C1651C"/>
    <w:rsid w:val="00C1697A"/>
    <w:rsid w:val="00C174F7"/>
    <w:rsid w:val="00C23F6C"/>
    <w:rsid w:val="00C24FDE"/>
    <w:rsid w:val="00C25805"/>
    <w:rsid w:val="00C27C7B"/>
    <w:rsid w:val="00C27CAB"/>
    <w:rsid w:val="00C27E29"/>
    <w:rsid w:val="00C30685"/>
    <w:rsid w:val="00C40655"/>
    <w:rsid w:val="00C41089"/>
    <w:rsid w:val="00C43D56"/>
    <w:rsid w:val="00C61CD6"/>
    <w:rsid w:val="00C64413"/>
    <w:rsid w:val="00C64585"/>
    <w:rsid w:val="00C67B35"/>
    <w:rsid w:val="00C70ABD"/>
    <w:rsid w:val="00C74404"/>
    <w:rsid w:val="00C81D24"/>
    <w:rsid w:val="00C92832"/>
    <w:rsid w:val="00C934E8"/>
    <w:rsid w:val="00C96192"/>
    <w:rsid w:val="00C96487"/>
    <w:rsid w:val="00CA21EE"/>
    <w:rsid w:val="00CA4103"/>
    <w:rsid w:val="00CA6B92"/>
    <w:rsid w:val="00CB1568"/>
    <w:rsid w:val="00CB158D"/>
    <w:rsid w:val="00CB5743"/>
    <w:rsid w:val="00CC219E"/>
    <w:rsid w:val="00CC69A3"/>
    <w:rsid w:val="00CD165E"/>
    <w:rsid w:val="00CD1B2A"/>
    <w:rsid w:val="00CF12E3"/>
    <w:rsid w:val="00CF7DB4"/>
    <w:rsid w:val="00D01A32"/>
    <w:rsid w:val="00D03ACC"/>
    <w:rsid w:val="00D10325"/>
    <w:rsid w:val="00D108DA"/>
    <w:rsid w:val="00D122A1"/>
    <w:rsid w:val="00D15541"/>
    <w:rsid w:val="00D17484"/>
    <w:rsid w:val="00D20D0D"/>
    <w:rsid w:val="00D21970"/>
    <w:rsid w:val="00D21B63"/>
    <w:rsid w:val="00D22D9B"/>
    <w:rsid w:val="00D24EF4"/>
    <w:rsid w:val="00D27B3B"/>
    <w:rsid w:val="00D41BF8"/>
    <w:rsid w:val="00D438EF"/>
    <w:rsid w:val="00D45B16"/>
    <w:rsid w:val="00D4763F"/>
    <w:rsid w:val="00D64CDD"/>
    <w:rsid w:val="00D65B55"/>
    <w:rsid w:val="00D70D01"/>
    <w:rsid w:val="00D87918"/>
    <w:rsid w:val="00D92FE1"/>
    <w:rsid w:val="00D93D3E"/>
    <w:rsid w:val="00D940B9"/>
    <w:rsid w:val="00D97407"/>
    <w:rsid w:val="00DA5071"/>
    <w:rsid w:val="00DA607F"/>
    <w:rsid w:val="00DA66A9"/>
    <w:rsid w:val="00DB5A5C"/>
    <w:rsid w:val="00DB6351"/>
    <w:rsid w:val="00DB690F"/>
    <w:rsid w:val="00DC444B"/>
    <w:rsid w:val="00DC650B"/>
    <w:rsid w:val="00DC7BAE"/>
    <w:rsid w:val="00DD02EC"/>
    <w:rsid w:val="00DD0B66"/>
    <w:rsid w:val="00DD1A24"/>
    <w:rsid w:val="00DD5281"/>
    <w:rsid w:val="00DD66A8"/>
    <w:rsid w:val="00DD7A4F"/>
    <w:rsid w:val="00DD7CFD"/>
    <w:rsid w:val="00DE516B"/>
    <w:rsid w:val="00DE6E9B"/>
    <w:rsid w:val="00DF2A44"/>
    <w:rsid w:val="00DF786E"/>
    <w:rsid w:val="00E02000"/>
    <w:rsid w:val="00E137B4"/>
    <w:rsid w:val="00E13BD7"/>
    <w:rsid w:val="00E1656C"/>
    <w:rsid w:val="00E20853"/>
    <w:rsid w:val="00E236FB"/>
    <w:rsid w:val="00E24FE6"/>
    <w:rsid w:val="00E33282"/>
    <w:rsid w:val="00E4122C"/>
    <w:rsid w:val="00E4290D"/>
    <w:rsid w:val="00E43739"/>
    <w:rsid w:val="00E43B92"/>
    <w:rsid w:val="00E476BF"/>
    <w:rsid w:val="00E55673"/>
    <w:rsid w:val="00E570ED"/>
    <w:rsid w:val="00E604A2"/>
    <w:rsid w:val="00E6149C"/>
    <w:rsid w:val="00E61BA6"/>
    <w:rsid w:val="00E67AF2"/>
    <w:rsid w:val="00E7209A"/>
    <w:rsid w:val="00E96D42"/>
    <w:rsid w:val="00E96F9D"/>
    <w:rsid w:val="00EA54ED"/>
    <w:rsid w:val="00EB03DB"/>
    <w:rsid w:val="00EB1673"/>
    <w:rsid w:val="00EB22F8"/>
    <w:rsid w:val="00EB4DC2"/>
    <w:rsid w:val="00EB5E3E"/>
    <w:rsid w:val="00EC2B3C"/>
    <w:rsid w:val="00ED0B57"/>
    <w:rsid w:val="00ED1423"/>
    <w:rsid w:val="00ED5781"/>
    <w:rsid w:val="00EE200B"/>
    <w:rsid w:val="00EF39F1"/>
    <w:rsid w:val="00F05E13"/>
    <w:rsid w:val="00F07A62"/>
    <w:rsid w:val="00F12680"/>
    <w:rsid w:val="00F24B10"/>
    <w:rsid w:val="00F25454"/>
    <w:rsid w:val="00F261CD"/>
    <w:rsid w:val="00F359A0"/>
    <w:rsid w:val="00F36DCF"/>
    <w:rsid w:val="00F51626"/>
    <w:rsid w:val="00F52FB4"/>
    <w:rsid w:val="00F5649C"/>
    <w:rsid w:val="00F73887"/>
    <w:rsid w:val="00F7390F"/>
    <w:rsid w:val="00F740B1"/>
    <w:rsid w:val="00F81020"/>
    <w:rsid w:val="00F831ED"/>
    <w:rsid w:val="00F83838"/>
    <w:rsid w:val="00F83C73"/>
    <w:rsid w:val="00F84FA9"/>
    <w:rsid w:val="00F85D59"/>
    <w:rsid w:val="00F874BD"/>
    <w:rsid w:val="00F95EFD"/>
    <w:rsid w:val="00FA2713"/>
    <w:rsid w:val="00FA38A6"/>
    <w:rsid w:val="00FA46B6"/>
    <w:rsid w:val="00FB164C"/>
    <w:rsid w:val="00FB22F3"/>
    <w:rsid w:val="00FB7C58"/>
    <w:rsid w:val="00FC17B7"/>
    <w:rsid w:val="00FC5C19"/>
    <w:rsid w:val="00FC6CF6"/>
    <w:rsid w:val="00FC76A1"/>
    <w:rsid w:val="00FD0316"/>
    <w:rsid w:val="00FD174E"/>
    <w:rsid w:val="00FD2A7C"/>
    <w:rsid w:val="00FD6028"/>
    <w:rsid w:val="00FE176A"/>
    <w:rsid w:val="00FE30F4"/>
    <w:rsid w:val="00FE6F1A"/>
    <w:rsid w:val="00FE7FAC"/>
    <w:rsid w:val="00FF122B"/>
    <w:rsid w:val="00FF2E47"/>
    <w:rsid w:val="00FF5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3FFF1A4-57C6-48B4-8A76-603C4195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EB1"/>
    <w:pPr>
      <w:spacing w:line="256" w:lineRule="auto"/>
    </w:pPr>
  </w:style>
  <w:style w:type="paragraph" w:styleId="Titolo1">
    <w:name w:val="heading 1"/>
    <w:basedOn w:val="Normale"/>
    <w:next w:val="Normale"/>
    <w:link w:val="Titolo1Carattere"/>
    <w:uiPriority w:val="9"/>
    <w:qFormat/>
    <w:rsid w:val="00FF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2618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48377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6C3"/>
    <w:pPr>
      <w:ind w:left="720"/>
      <w:contextualSpacing/>
    </w:pPr>
  </w:style>
  <w:style w:type="character" w:styleId="Collegamentoipertestuale">
    <w:name w:val="Hyperlink"/>
    <w:basedOn w:val="Carpredefinitoparagrafo"/>
    <w:uiPriority w:val="99"/>
    <w:unhideWhenUsed/>
    <w:rsid w:val="009C06C3"/>
    <w:rPr>
      <w:color w:val="0563C1" w:themeColor="hyperlink"/>
      <w:u w:val="single"/>
    </w:rPr>
  </w:style>
  <w:style w:type="table" w:styleId="Grigliatabella">
    <w:name w:val="Table Grid"/>
    <w:basedOn w:val="Tabellanormale"/>
    <w:uiPriority w:val="39"/>
    <w:rsid w:val="00D1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Carpredefinitoparagrafo"/>
    <w:rsid w:val="00D10325"/>
  </w:style>
  <w:style w:type="character" w:styleId="CitazioneHTML">
    <w:name w:val="HTML Cite"/>
    <w:basedOn w:val="Carpredefinitoparagrafo"/>
    <w:uiPriority w:val="99"/>
    <w:semiHidden/>
    <w:unhideWhenUsed/>
    <w:rsid w:val="00D10325"/>
    <w:rPr>
      <w:i/>
      <w:iCs/>
    </w:rPr>
  </w:style>
  <w:style w:type="character" w:customStyle="1" w:styleId="lauftext">
    <w:name w:val="lauftext"/>
    <w:basedOn w:val="Carpredefinitoparagrafo"/>
    <w:rsid w:val="00D10325"/>
  </w:style>
  <w:style w:type="paragraph" w:styleId="Puntoelenco">
    <w:name w:val="List Bullet"/>
    <w:basedOn w:val="Normale"/>
    <w:uiPriority w:val="99"/>
    <w:unhideWhenUsed/>
    <w:rsid w:val="00D10325"/>
    <w:pPr>
      <w:numPr>
        <w:numId w:val="6"/>
      </w:numPr>
      <w:contextualSpacing/>
    </w:pPr>
  </w:style>
  <w:style w:type="character" w:customStyle="1" w:styleId="hps">
    <w:name w:val="hps"/>
    <w:basedOn w:val="Carpredefinitoparagrafo"/>
    <w:rsid w:val="00D10325"/>
  </w:style>
  <w:style w:type="character" w:customStyle="1" w:styleId="atn">
    <w:name w:val="atn"/>
    <w:basedOn w:val="Carpredefinitoparagrafo"/>
    <w:rsid w:val="00D10325"/>
  </w:style>
  <w:style w:type="character" w:customStyle="1" w:styleId="ng-binding">
    <w:name w:val="ng-binding"/>
    <w:basedOn w:val="Carpredefinitoparagrafo"/>
    <w:rsid w:val="00D10325"/>
  </w:style>
  <w:style w:type="character" w:customStyle="1" w:styleId="newsletter-icon-b2">
    <w:name w:val="newsletter-icon-b2"/>
    <w:basedOn w:val="Carpredefinitoparagrafo"/>
    <w:rsid w:val="00D10325"/>
  </w:style>
  <w:style w:type="character" w:customStyle="1" w:styleId="strongblue">
    <w:name w:val="strong_blue"/>
    <w:basedOn w:val="Carpredefinitoparagrafo"/>
    <w:rsid w:val="00D10325"/>
  </w:style>
  <w:style w:type="character" w:customStyle="1" w:styleId="lauftextfat">
    <w:name w:val="lauftextfat"/>
    <w:basedOn w:val="Carpredefinitoparagrafo"/>
    <w:rsid w:val="00D10325"/>
  </w:style>
  <w:style w:type="paragraph" w:styleId="Nessunaspaziatura">
    <w:name w:val="No Spacing"/>
    <w:uiPriority w:val="1"/>
    <w:qFormat/>
    <w:rsid w:val="00D10325"/>
    <w:pPr>
      <w:spacing w:after="0" w:line="240" w:lineRule="auto"/>
    </w:pPr>
  </w:style>
  <w:style w:type="character" w:customStyle="1" w:styleId="adresse">
    <w:name w:val="adresse"/>
    <w:basedOn w:val="Carpredefinitoparagrafo"/>
    <w:rsid w:val="00D10325"/>
  </w:style>
  <w:style w:type="character" w:customStyle="1" w:styleId="fcontent">
    <w:name w:val="fcontent"/>
    <w:basedOn w:val="Carpredefinitoparagrafo"/>
    <w:rsid w:val="00D10325"/>
  </w:style>
  <w:style w:type="character" w:customStyle="1" w:styleId="phone-icon-b2">
    <w:name w:val="phone-icon-b2"/>
    <w:basedOn w:val="Carpredefinitoparagrafo"/>
    <w:rsid w:val="00D10325"/>
  </w:style>
  <w:style w:type="character" w:customStyle="1" w:styleId="label-arrow-bold1">
    <w:name w:val="label-arrow-bold1"/>
    <w:basedOn w:val="Carpredefinitoparagrafo"/>
    <w:rsid w:val="00D10325"/>
    <w:rPr>
      <w:b/>
      <w:bCs/>
      <w:sz w:val="26"/>
      <w:szCs w:val="26"/>
    </w:rPr>
  </w:style>
  <w:style w:type="character" w:styleId="Enfasigrassetto">
    <w:name w:val="Strong"/>
    <w:basedOn w:val="Carpredefinitoparagrafo"/>
    <w:uiPriority w:val="22"/>
    <w:qFormat/>
    <w:rsid w:val="001A19B2"/>
    <w:rPr>
      <w:b/>
      <w:bCs/>
    </w:rPr>
  </w:style>
  <w:style w:type="paragraph" w:customStyle="1" w:styleId="Default">
    <w:name w:val="Default"/>
    <w:rsid w:val="00855A4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9D43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d-leaf">
    <w:name w:val="end-leaf"/>
    <w:basedOn w:val="Carpredefinitoparagrafo"/>
    <w:rsid w:val="00A46C3C"/>
  </w:style>
  <w:style w:type="character" w:customStyle="1" w:styleId="xbe">
    <w:name w:val="_xbe"/>
    <w:basedOn w:val="Carpredefinitoparagrafo"/>
    <w:rsid w:val="00EB22F8"/>
  </w:style>
  <w:style w:type="character" w:customStyle="1" w:styleId="qug">
    <w:name w:val="_qug"/>
    <w:basedOn w:val="Carpredefinitoparagrafo"/>
    <w:rsid w:val="00DA607F"/>
  </w:style>
  <w:style w:type="character" w:customStyle="1" w:styleId="google-src-text1">
    <w:name w:val="google-src-text1"/>
    <w:basedOn w:val="Carpredefinitoparagrafo"/>
    <w:rsid w:val="00135231"/>
    <w:rPr>
      <w:vanish/>
      <w:webHidden w:val="0"/>
      <w:specVanish w:val="0"/>
    </w:rPr>
  </w:style>
  <w:style w:type="character" w:customStyle="1" w:styleId="cont8">
    <w:name w:val="cont8"/>
    <w:basedOn w:val="Carpredefinitoparagrafo"/>
    <w:rsid w:val="00FD6028"/>
  </w:style>
  <w:style w:type="paragraph" w:styleId="Intestazione">
    <w:name w:val="header"/>
    <w:basedOn w:val="Normale"/>
    <w:link w:val="IntestazioneCarattere"/>
    <w:uiPriority w:val="99"/>
    <w:unhideWhenUsed/>
    <w:rsid w:val="000A70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7097"/>
  </w:style>
  <w:style w:type="paragraph" w:styleId="Pidipagina">
    <w:name w:val="footer"/>
    <w:basedOn w:val="Normale"/>
    <w:link w:val="PidipaginaCarattere"/>
    <w:uiPriority w:val="99"/>
    <w:unhideWhenUsed/>
    <w:rsid w:val="000A70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7097"/>
  </w:style>
  <w:style w:type="character" w:styleId="Enfasicorsivo">
    <w:name w:val="Emphasis"/>
    <w:basedOn w:val="Carpredefinitoparagrafo"/>
    <w:uiPriority w:val="20"/>
    <w:qFormat/>
    <w:rsid w:val="00706815"/>
    <w:rPr>
      <w:i/>
      <w:iCs/>
      <w:sz w:val="24"/>
      <w:szCs w:val="24"/>
      <w:bdr w:val="none" w:sz="0" w:space="0" w:color="auto" w:frame="1"/>
      <w:vertAlign w:val="baseline"/>
    </w:rPr>
  </w:style>
  <w:style w:type="paragraph" w:styleId="PreformattatoHTML">
    <w:name w:val="HTML Preformatted"/>
    <w:basedOn w:val="Normale"/>
    <w:link w:val="PreformattatoHTMLCarattere"/>
    <w:uiPriority w:val="99"/>
    <w:unhideWhenUsed/>
    <w:rsid w:val="00135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35216"/>
    <w:rPr>
      <w:rFonts w:ascii="Courier New" w:eastAsia="Times New Roman" w:hAnsi="Courier New" w:cs="Courier New"/>
      <w:sz w:val="20"/>
      <w:szCs w:val="20"/>
      <w:lang w:eastAsia="it-IT"/>
    </w:rPr>
  </w:style>
  <w:style w:type="character" w:customStyle="1" w:styleId="Titolo3Carattere">
    <w:name w:val="Titolo 3 Carattere"/>
    <w:basedOn w:val="Carpredefinitoparagrafo"/>
    <w:link w:val="Titolo3"/>
    <w:uiPriority w:val="9"/>
    <w:rsid w:val="0048377E"/>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261815"/>
    <w:rPr>
      <w:rFonts w:asciiTheme="majorHAnsi" w:eastAsiaTheme="majorEastAsia" w:hAnsiTheme="majorHAnsi" w:cstheme="majorBidi"/>
      <w:b/>
      <w:bCs/>
      <w:color w:val="5B9BD5" w:themeColor="accent1"/>
      <w:sz w:val="26"/>
      <w:szCs w:val="26"/>
    </w:rPr>
  </w:style>
  <w:style w:type="character" w:customStyle="1" w:styleId="okbasic2">
    <w:name w:val="okbasic2"/>
    <w:basedOn w:val="Carpredefinitoparagrafo"/>
    <w:rsid w:val="00261815"/>
  </w:style>
  <w:style w:type="character" w:customStyle="1" w:styleId="Titolo1Carattere">
    <w:name w:val="Titolo 1 Carattere"/>
    <w:basedOn w:val="Carpredefinitoparagrafo"/>
    <w:link w:val="Titolo1"/>
    <w:uiPriority w:val="9"/>
    <w:rsid w:val="00FF2E47"/>
    <w:rPr>
      <w:rFonts w:asciiTheme="majorHAnsi" w:eastAsiaTheme="majorEastAsia" w:hAnsiTheme="majorHAnsi" w:cstheme="majorBidi"/>
      <w:b/>
      <w:bCs/>
      <w:color w:val="2E74B5" w:themeColor="accent1" w:themeShade="BF"/>
      <w:sz w:val="28"/>
      <w:szCs w:val="28"/>
    </w:rPr>
  </w:style>
  <w:style w:type="paragraph" w:styleId="Testofumetto">
    <w:name w:val="Balloon Text"/>
    <w:basedOn w:val="Normale"/>
    <w:link w:val="TestofumettoCarattere"/>
    <w:uiPriority w:val="99"/>
    <w:semiHidden/>
    <w:unhideWhenUsed/>
    <w:rsid w:val="00FF2E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E47"/>
    <w:rPr>
      <w:rFonts w:ascii="Tahoma" w:hAnsi="Tahoma" w:cs="Tahoma"/>
      <w:sz w:val="16"/>
      <w:szCs w:val="16"/>
    </w:rPr>
  </w:style>
  <w:style w:type="character" w:styleId="Collegamentovisitato">
    <w:name w:val="FollowedHyperlink"/>
    <w:basedOn w:val="Carpredefinitoparagrafo"/>
    <w:uiPriority w:val="99"/>
    <w:semiHidden/>
    <w:unhideWhenUsed/>
    <w:rsid w:val="00245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412">
      <w:bodyDiv w:val="1"/>
      <w:marLeft w:val="0"/>
      <w:marRight w:val="0"/>
      <w:marTop w:val="0"/>
      <w:marBottom w:val="0"/>
      <w:divBdr>
        <w:top w:val="none" w:sz="0" w:space="0" w:color="auto"/>
        <w:left w:val="none" w:sz="0" w:space="0" w:color="auto"/>
        <w:bottom w:val="none" w:sz="0" w:space="0" w:color="auto"/>
        <w:right w:val="none" w:sz="0" w:space="0" w:color="auto"/>
      </w:divBdr>
      <w:divsChild>
        <w:div w:id="844250563">
          <w:marLeft w:val="0"/>
          <w:marRight w:val="0"/>
          <w:marTop w:val="0"/>
          <w:marBottom w:val="0"/>
          <w:divBdr>
            <w:top w:val="none" w:sz="0" w:space="0" w:color="auto"/>
            <w:left w:val="none" w:sz="0" w:space="0" w:color="auto"/>
            <w:bottom w:val="none" w:sz="0" w:space="0" w:color="auto"/>
            <w:right w:val="none" w:sz="0" w:space="0" w:color="auto"/>
          </w:divBdr>
          <w:divsChild>
            <w:div w:id="1709406231">
              <w:marLeft w:val="0"/>
              <w:marRight w:val="0"/>
              <w:marTop w:val="0"/>
              <w:marBottom w:val="0"/>
              <w:divBdr>
                <w:top w:val="none" w:sz="0" w:space="0" w:color="auto"/>
                <w:left w:val="none" w:sz="0" w:space="0" w:color="auto"/>
                <w:bottom w:val="none" w:sz="0" w:space="0" w:color="auto"/>
                <w:right w:val="none" w:sz="0" w:space="0" w:color="auto"/>
              </w:divBdr>
              <w:divsChild>
                <w:div w:id="2336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613">
      <w:bodyDiv w:val="1"/>
      <w:marLeft w:val="0"/>
      <w:marRight w:val="0"/>
      <w:marTop w:val="0"/>
      <w:marBottom w:val="0"/>
      <w:divBdr>
        <w:top w:val="none" w:sz="0" w:space="0" w:color="auto"/>
        <w:left w:val="none" w:sz="0" w:space="0" w:color="auto"/>
        <w:bottom w:val="none" w:sz="0" w:space="0" w:color="auto"/>
        <w:right w:val="none" w:sz="0" w:space="0" w:color="auto"/>
      </w:divBdr>
      <w:divsChild>
        <w:div w:id="1648630939">
          <w:marLeft w:val="0"/>
          <w:marRight w:val="0"/>
          <w:marTop w:val="0"/>
          <w:marBottom w:val="0"/>
          <w:divBdr>
            <w:top w:val="none" w:sz="0" w:space="0" w:color="auto"/>
            <w:left w:val="none" w:sz="0" w:space="0" w:color="auto"/>
            <w:bottom w:val="none" w:sz="0" w:space="0" w:color="auto"/>
            <w:right w:val="none" w:sz="0" w:space="0" w:color="auto"/>
          </w:divBdr>
        </w:div>
        <w:div w:id="1866669768">
          <w:marLeft w:val="0"/>
          <w:marRight w:val="0"/>
          <w:marTop w:val="0"/>
          <w:marBottom w:val="0"/>
          <w:divBdr>
            <w:top w:val="none" w:sz="0" w:space="0" w:color="auto"/>
            <w:left w:val="none" w:sz="0" w:space="0" w:color="auto"/>
            <w:bottom w:val="none" w:sz="0" w:space="0" w:color="auto"/>
            <w:right w:val="none" w:sz="0" w:space="0" w:color="auto"/>
          </w:divBdr>
        </w:div>
        <w:div w:id="2072071413">
          <w:marLeft w:val="0"/>
          <w:marRight w:val="0"/>
          <w:marTop w:val="0"/>
          <w:marBottom w:val="0"/>
          <w:divBdr>
            <w:top w:val="none" w:sz="0" w:space="0" w:color="auto"/>
            <w:left w:val="none" w:sz="0" w:space="0" w:color="auto"/>
            <w:bottom w:val="none" w:sz="0" w:space="0" w:color="auto"/>
            <w:right w:val="none" w:sz="0" w:space="0" w:color="auto"/>
          </w:divBdr>
        </w:div>
        <w:div w:id="1739208740">
          <w:marLeft w:val="0"/>
          <w:marRight w:val="0"/>
          <w:marTop w:val="0"/>
          <w:marBottom w:val="0"/>
          <w:divBdr>
            <w:top w:val="none" w:sz="0" w:space="0" w:color="auto"/>
            <w:left w:val="none" w:sz="0" w:space="0" w:color="auto"/>
            <w:bottom w:val="none" w:sz="0" w:space="0" w:color="auto"/>
            <w:right w:val="none" w:sz="0" w:space="0" w:color="auto"/>
          </w:divBdr>
        </w:div>
        <w:div w:id="1354186143">
          <w:marLeft w:val="0"/>
          <w:marRight w:val="0"/>
          <w:marTop w:val="0"/>
          <w:marBottom w:val="0"/>
          <w:divBdr>
            <w:top w:val="none" w:sz="0" w:space="0" w:color="auto"/>
            <w:left w:val="none" w:sz="0" w:space="0" w:color="auto"/>
            <w:bottom w:val="none" w:sz="0" w:space="0" w:color="auto"/>
            <w:right w:val="none" w:sz="0" w:space="0" w:color="auto"/>
          </w:divBdr>
        </w:div>
      </w:divsChild>
    </w:div>
    <w:div w:id="173111989">
      <w:bodyDiv w:val="1"/>
      <w:marLeft w:val="0"/>
      <w:marRight w:val="0"/>
      <w:marTop w:val="0"/>
      <w:marBottom w:val="0"/>
      <w:divBdr>
        <w:top w:val="none" w:sz="0" w:space="0" w:color="auto"/>
        <w:left w:val="none" w:sz="0" w:space="0" w:color="auto"/>
        <w:bottom w:val="none" w:sz="0" w:space="0" w:color="auto"/>
        <w:right w:val="none" w:sz="0" w:space="0" w:color="auto"/>
      </w:divBdr>
      <w:divsChild>
        <w:div w:id="1411460399">
          <w:marLeft w:val="0"/>
          <w:marRight w:val="0"/>
          <w:marTop w:val="0"/>
          <w:marBottom w:val="0"/>
          <w:divBdr>
            <w:top w:val="none" w:sz="0" w:space="0" w:color="auto"/>
            <w:left w:val="none" w:sz="0" w:space="0" w:color="auto"/>
            <w:bottom w:val="none" w:sz="0" w:space="0" w:color="auto"/>
            <w:right w:val="none" w:sz="0" w:space="0" w:color="auto"/>
          </w:divBdr>
        </w:div>
        <w:div w:id="1949848970">
          <w:marLeft w:val="0"/>
          <w:marRight w:val="0"/>
          <w:marTop w:val="0"/>
          <w:marBottom w:val="0"/>
          <w:divBdr>
            <w:top w:val="none" w:sz="0" w:space="0" w:color="auto"/>
            <w:left w:val="none" w:sz="0" w:space="0" w:color="auto"/>
            <w:bottom w:val="none" w:sz="0" w:space="0" w:color="auto"/>
            <w:right w:val="none" w:sz="0" w:space="0" w:color="auto"/>
          </w:divBdr>
        </w:div>
        <w:div w:id="682438580">
          <w:marLeft w:val="0"/>
          <w:marRight w:val="0"/>
          <w:marTop w:val="0"/>
          <w:marBottom w:val="0"/>
          <w:divBdr>
            <w:top w:val="none" w:sz="0" w:space="0" w:color="auto"/>
            <w:left w:val="none" w:sz="0" w:space="0" w:color="auto"/>
            <w:bottom w:val="none" w:sz="0" w:space="0" w:color="auto"/>
            <w:right w:val="none" w:sz="0" w:space="0" w:color="auto"/>
          </w:divBdr>
        </w:div>
        <w:div w:id="446855847">
          <w:marLeft w:val="0"/>
          <w:marRight w:val="0"/>
          <w:marTop w:val="0"/>
          <w:marBottom w:val="0"/>
          <w:divBdr>
            <w:top w:val="none" w:sz="0" w:space="0" w:color="auto"/>
            <w:left w:val="none" w:sz="0" w:space="0" w:color="auto"/>
            <w:bottom w:val="none" w:sz="0" w:space="0" w:color="auto"/>
            <w:right w:val="none" w:sz="0" w:space="0" w:color="auto"/>
          </w:divBdr>
        </w:div>
        <w:div w:id="56559587">
          <w:marLeft w:val="0"/>
          <w:marRight w:val="0"/>
          <w:marTop w:val="0"/>
          <w:marBottom w:val="0"/>
          <w:divBdr>
            <w:top w:val="none" w:sz="0" w:space="0" w:color="auto"/>
            <w:left w:val="none" w:sz="0" w:space="0" w:color="auto"/>
            <w:bottom w:val="none" w:sz="0" w:space="0" w:color="auto"/>
            <w:right w:val="none" w:sz="0" w:space="0" w:color="auto"/>
          </w:divBdr>
        </w:div>
      </w:divsChild>
    </w:div>
    <w:div w:id="183591133">
      <w:bodyDiv w:val="1"/>
      <w:marLeft w:val="0"/>
      <w:marRight w:val="0"/>
      <w:marTop w:val="0"/>
      <w:marBottom w:val="0"/>
      <w:divBdr>
        <w:top w:val="none" w:sz="0" w:space="0" w:color="auto"/>
        <w:left w:val="none" w:sz="0" w:space="0" w:color="auto"/>
        <w:bottom w:val="none" w:sz="0" w:space="0" w:color="auto"/>
        <w:right w:val="none" w:sz="0" w:space="0" w:color="auto"/>
      </w:divBdr>
      <w:divsChild>
        <w:div w:id="1396590130">
          <w:marLeft w:val="0"/>
          <w:marRight w:val="0"/>
          <w:marTop w:val="0"/>
          <w:marBottom w:val="0"/>
          <w:divBdr>
            <w:top w:val="none" w:sz="0" w:space="0" w:color="auto"/>
            <w:left w:val="none" w:sz="0" w:space="0" w:color="auto"/>
            <w:bottom w:val="none" w:sz="0" w:space="0" w:color="auto"/>
            <w:right w:val="none" w:sz="0" w:space="0" w:color="auto"/>
          </w:divBdr>
          <w:divsChild>
            <w:div w:id="147863495">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 w:id="199589751">
      <w:bodyDiv w:val="1"/>
      <w:marLeft w:val="0"/>
      <w:marRight w:val="0"/>
      <w:marTop w:val="0"/>
      <w:marBottom w:val="0"/>
      <w:divBdr>
        <w:top w:val="none" w:sz="0" w:space="0" w:color="auto"/>
        <w:left w:val="none" w:sz="0" w:space="0" w:color="auto"/>
        <w:bottom w:val="none" w:sz="0" w:space="0" w:color="auto"/>
        <w:right w:val="none" w:sz="0" w:space="0" w:color="auto"/>
      </w:divBdr>
    </w:div>
    <w:div w:id="209342140">
      <w:bodyDiv w:val="1"/>
      <w:marLeft w:val="0"/>
      <w:marRight w:val="0"/>
      <w:marTop w:val="0"/>
      <w:marBottom w:val="0"/>
      <w:divBdr>
        <w:top w:val="none" w:sz="0" w:space="0" w:color="auto"/>
        <w:left w:val="none" w:sz="0" w:space="0" w:color="auto"/>
        <w:bottom w:val="none" w:sz="0" w:space="0" w:color="auto"/>
        <w:right w:val="none" w:sz="0" w:space="0" w:color="auto"/>
      </w:divBdr>
      <w:divsChild>
        <w:div w:id="1426151397">
          <w:marLeft w:val="0"/>
          <w:marRight w:val="0"/>
          <w:marTop w:val="0"/>
          <w:marBottom w:val="0"/>
          <w:divBdr>
            <w:top w:val="none" w:sz="0" w:space="0" w:color="auto"/>
            <w:left w:val="none" w:sz="0" w:space="0" w:color="auto"/>
            <w:bottom w:val="none" w:sz="0" w:space="0" w:color="auto"/>
            <w:right w:val="none" w:sz="0" w:space="0" w:color="auto"/>
          </w:divBdr>
          <w:divsChild>
            <w:div w:id="360204612">
              <w:marLeft w:val="0"/>
              <w:marRight w:val="0"/>
              <w:marTop w:val="0"/>
              <w:marBottom w:val="0"/>
              <w:divBdr>
                <w:top w:val="none" w:sz="0" w:space="0" w:color="auto"/>
                <w:left w:val="none" w:sz="0" w:space="0" w:color="auto"/>
                <w:bottom w:val="none" w:sz="0" w:space="0" w:color="auto"/>
                <w:right w:val="none" w:sz="0" w:space="0" w:color="auto"/>
              </w:divBdr>
              <w:divsChild>
                <w:div w:id="385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29926">
      <w:bodyDiv w:val="1"/>
      <w:marLeft w:val="0"/>
      <w:marRight w:val="0"/>
      <w:marTop w:val="0"/>
      <w:marBottom w:val="0"/>
      <w:divBdr>
        <w:top w:val="none" w:sz="0" w:space="0" w:color="auto"/>
        <w:left w:val="none" w:sz="0" w:space="0" w:color="auto"/>
        <w:bottom w:val="none" w:sz="0" w:space="0" w:color="auto"/>
        <w:right w:val="none" w:sz="0" w:space="0" w:color="auto"/>
      </w:divBdr>
      <w:divsChild>
        <w:div w:id="847519555">
          <w:marLeft w:val="0"/>
          <w:marRight w:val="0"/>
          <w:marTop w:val="0"/>
          <w:marBottom w:val="0"/>
          <w:divBdr>
            <w:top w:val="none" w:sz="0" w:space="0" w:color="auto"/>
            <w:left w:val="none" w:sz="0" w:space="0" w:color="auto"/>
            <w:bottom w:val="none" w:sz="0" w:space="0" w:color="auto"/>
            <w:right w:val="none" w:sz="0" w:space="0" w:color="auto"/>
          </w:divBdr>
        </w:div>
        <w:div w:id="1668361609">
          <w:marLeft w:val="0"/>
          <w:marRight w:val="0"/>
          <w:marTop w:val="0"/>
          <w:marBottom w:val="0"/>
          <w:divBdr>
            <w:top w:val="none" w:sz="0" w:space="0" w:color="auto"/>
            <w:left w:val="none" w:sz="0" w:space="0" w:color="auto"/>
            <w:bottom w:val="none" w:sz="0" w:space="0" w:color="auto"/>
            <w:right w:val="none" w:sz="0" w:space="0" w:color="auto"/>
          </w:divBdr>
        </w:div>
        <w:div w:id="58480696">
          <w:marLeft w:val="0"/>
          <w:marRight w:val="0"/>
          <w:marTop w:val="0"/>
          <w:marBottom w:val="0"/>
          <w:divBdr>
            <w:top w:val="none" w:sz="0" w:space="0" w:color="auto"/>
            <w:left w:val="none" w:sz="0" w:space="0" w:color="auto"/>
            <w:bottom w:val="none" w:sz="0" w:space="0" w:color="auto"/>
            <w:right w:val="none" w:sz="0" w:space="0" w:color="auto"/>
          </w:divBdr>
        </w:div>
        <w:div w:id="1964269705">
          <w:marLeft w:val="0"/>
          <w:marRight w:val="0"/>
          <w:marTop w:val="0"/>
          <w:marBottom w:val="0"/>
          <w:divBdr>
            <w:top w:val="none" w:sz="0" w:space="0" w:color="auto"/>
            <w:left w:val="none" w:sz="0" w:space="0" w:color="auto"/>
            <w:bottom w:val="none" w:sz="0" w:space="0" w:color="auto"/>
            <w:right w:val="none" w:sz="0" w:space="0" w:color="auto"/>
          </w:divBdr>
        </w:div>
      </w:divsChild>
    </w:div>
    <w:div w:id="319816939">
      <w:bodyDiv w:val="1"/>
      <w:marLeft w:val="0"/>
      <w:marRight w:val="0"/>
      <w:marTop w:val="0"/>
      <w:marBottom w:val="0"/>
      <w:divBdr>
        <w:top w:val="none" w:sz="0" w:space="0" w:color="auto"/>
        <w:left w:val="none" w:sz="0" w:space="0" w:color="auto"/>
        <w:bottom w:val="none" w:sz="0" w:space="0" w:color="auto"/>
        <w:right w:val="none" w:sz="0" w:space="0" w:color="auto"/>
      </w:divBdr>
      <w:divsChild>
        <w:div w:id="1146701159">
          <w:marLeft w:val="0"/>
          <w:marRight w:val="0"/>
          <w:marTop w:val="0"/>
          <w:marBottom w:val="0"/>
          <w:divBdr>
            <w:top w:val="none" w:sz="0" w:space="0" w:color="auto"/>
            <w:left w:val="none" w:sz="0" w:space="0" w:color="auto"/>
            <w:bottom w:val="none" w:sz="0" w:space="0" w:color="auto"/>
            <w:right w:val="none" w:sz="0" w:space="0" w:color="auto"/>
          </w:divBdr>
          <w:divsChild>
            <w:div w:id="1188331387">
              <w:marLeft w:val="0"/>
              <w:marRight w:val="0"/>
              <w:marTop w:val="0"/>
              <w:marBottom w:val="0"/>
              <w:divBdr>
                <w:top w:val="none" w:sz="0" w:space="0" w:color="auto"/>
                <w:left w:val="none" w:sz="0" w:space="0" w:color="auto"/>
                <w:bottom w:val="none" w:sz="0" w:space="0" w:color="auto"/>
                <w:right w:val="none" w:sz="0" w:space="0" w:color="auto"/>
              </w:divBdr>
              <w:divsChild>
                <w:div w:id="109520043">
                  <w:marLeft w:val="0"/>
                  <w:marRight w:val="0"/>
                  <w:marTop w:val="0"/>
                  <w:marBottom w:val="0"/>
                  <w:divBdr>
                    <w:top w:val="none" w:sz="0" w:space="0" w:color="auto"/>
                    <w:left w:val="none" w:sz="0" w:space="0" w:color="auto"/>
                    <w:bottom w:val="none" w:sz="0" w:space="0" w:color="auto"/>
                    <w:right w:val="none" w:sz="0" w:space="0" w:color="auto"/>
                  </w:divBdr>
                  <w:divsChild>
                    <w:div w:id="1890258224">
                      <w:marLeft w:val="0"/>
                      <w:marRight w:val="0"/>
                      <w:marTop w:val="0"/>
                      <w:marBottom w:val="0"/>
                      <w:divBdr>
                        <w:top w:val="none" w:sz="0" w:space="0" w:color="auto"/>
                        <w:left w:val="none" w:sz="0" w:space="0" w:color="auto"/>
                        <w:bottom w:val="none" w:sz="0" w:space="0" w:color="auto"/>
                        <w:right w:val="none" w:sz="0" w:space="0" w:color="auto"/>
                      </w:divBdr>
                      <w:divsChild>
                        <w:div w:id="953752951">
                          <w:marLeft w:val="0"/>
                          <w:marRight w:val="0"/>
                          <w:marTop w:val="0"/>
                          <w:marBottom w:val="0"/>
                          <w:divBdr>
                            <w:top w:val="none" w:sz="0" w:space="0" w:color="auto"/>
                            <w:left w:val="none" w:sz="0" w:space="0" w:color="auto"/>
                            <w:bottom w:val="none" w:sz="0" w:space="0" w:color="auto"/>
                            <w:right w:val="none" w:sz="0" w:space="0" w:color="auto"/>
                          </w:divBdr>
                          <w:divsChild>
                            <w:div w:id="561453156">
                              <w:marLeft w:val="0"/>
                              <w:marRight w:val="0"/>
                              <w:marTop w:val="0"/>
                              <w:marBottom w:val="0"/>
                              <w:divBdr>
                                <w:top w:val="none" w:sz="0" w:space="0" w:color="auto"/>
                                <w:left w:val="none" w:sz="0" w:space="0" w:color="auto"/>
                                <w:bottom w:val="none" w:sz="0" w:space="0" w:color="auto"/>
                                <w:right w:val="none" w:sz="0" w:space="0" w:color="auto"/>
                              </w:divBdr>
                              <w:divsChild>
                                <w:div w:id="26874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90665">
      <w:bodyDiv w:val="1"/>
      <w:marLeft w:val="0"/>
      <w:marRight w:val="0"/>
      <w:marTop w:val="0"/>
      <w:marBottom w:val="0"/>
      <w:divBdr>
        <w:top w:val="none" w:sz="0" w:space="0" w:color="auto"/>
        <w:left w:val="none" w:sz="0" w:space="0" w:color="auto"/>
        <w:bottom w:val="none" w:sz="0" w:space="0" w:color="auto"/>
        <w:right w:val="none" w:sz="0" w:space="0" w:color="auto"/>
      </w:divBdr>
      <w:divsChild>
        <w:div w:id="242178358">
          <w:marLeft w:val="0"/>
          <w:marRight w:val="0"/>
          <w:marTop w:val="0"/>
          <w:marBottom w:val="0"/>
          <w:divBdr>
            <w:top w:val="none" w:sz="0" w:space="0" w:color="auto"/>
            <w:left w:val="none" w:sz="0" w:space="0" w:color="auto"/>
            <w:bottom w:val="none" w:sz="0" w:space="0" w:color="auto"/>
            <w:right w:val="none" w:sz="0" w:space="0" w:color="auto"/>
          </w:divBdr>
          <w:divsChild>
            <w:div w:id="146823478">
              <w:marLeft w:val="0"/>
              <w:marRight w:val="0"/>
              <w:marTop w:val="0"/>
              <w:marBottom w:val="0"/>
              <w:divBdr>
                <w:top w:val="none" w:sz="0" w:space="0" w:color="auto"/>
                <w:left w:val="none" w:sz="0" w:space="0" w:color="auto"/>
                <w:bottom w:val="none" w:sz="0" w:space="0" w:color="auto"/>
                <w:right w:val="none" w:sz="0" w:space="0" w:color="auto"/>
              </w:divBdr>
              <w:divsChild>
                <w:div w:id="1052466800">
                  <w:marLeft w:val="0"/>
                  <w:marRight w:val="0"/>
                  <w:marTop w:val="0"/>
                  <w:marBottom w:val="0"/>
                  <w:divBdr>
                    <w:top w:val="none" w:sz="0" w:space="0" w:color="auto"/>
                    <w:left w:val="none" w:sz="0" w:space="0" w:color="auto"/>
                    <w:bottom w:val="none" w:sz="0" w:space="0" w:color="auto"/>
                    <w:right w:val="none" w:sz="0" w:space="0" w:color="auto"/>
                  </w:divBdr>
                  <w:divsChild>
                    <w:div w:id="627468821">
                      <w:marLeft w:val="0"/>
                      <w:marRight w:val="0"/>
                      <w:marTop w:val="0"/>
                      <w:marBottom w:val="0"/>
                      <w:divBdr>
                        <w:top w:val="none" w:sz="0" w:space="0" w:color="auto"/>
                        <w:left w:val="none" w:sz="0" w:space="0" w:color="auto"/>
                        <w:bottom w:val="none" w:sz="0" w:space="0" w:color="auto"/>
                        <w:right w:val="none" w:sz="0" w:space="0" w:color="auto"/>
                      </w:divBdr>
                      <w:divsChild>
                        <w:div w:id="409738089">
                          <w:marLeft w:val="0"/>
                          <w:marRight w:val="0"/>
                          <w:marTop w:val="0"/>
                          <w:marBottom w:val="0"/>
                          <w:divBdr>
                            <w:top w:val="none" w:sz="0" w:space="0" w:color="auto"/>
                            <w:left w:val="none" w:sz="0" w:space="0" w:color="auto"/>
                            <w:bottom w:val="none" w:sz="0" w:space="0" w:color="auto"/>
                            <w:right w:val="none" w:sz="0" w:space="0" w:color="auto"/>
                          </w:divBdr>
                          <w:divsChild>
                            <w:div w:id="1093162281">
                              <w:marLeft w:val="0"/>
                              <w:marRight w:val="0"/>
                              <w:marTop w:val="0"/>
                              <w:marBottom w:val="0"/>
                              <w:divBdr>
                                <w:top w:val="none" w:sz="0" w:space="0" w:color="auto"/>
                                <w:left w:val="none" w:sz="0" w:space="0" w:color="auto"/>
                                <w:bottom w:val="none" w:sz="0" w:space="0" w:color="auto"/>
                                <w:right w:val="none" w:sz="0" w:space="0" w:color="auto"/>
                              </w:divBdr>
                              <w:divsChild>
                                <w:div w:id="3898402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632511">
      <w:bodyDiv w:val="1"/>
      <w:marLeft w:val="0"/>
      <w:marRight w:val="0"/>
      <w:marTop w:val="0"/>
      <w:marBottom w:val="0"/>
      <w:divBdr>
        <w:top w:val="none" w:sz="0" w:space="0" w:color="auto"/>
        <w:left w:val="none" w:sz="0" w:space="0" w:color="auto"/>
        <w:bottom w:val="none" w:sz="0" w:space="0" w:color="auto"/>
        <w:right w:val="none" w:sz="0" w:space="0" w:color="auto"/>
      </w:divBdr>
    </w:div>
    <w:div w:id="362944509">
      <w:bodyDiv w:val="1"/>
      <w:marLeft w:val="0"/>
      <w:marRight w:val="0"/>
      <w:marTop w:val="0"/>
      <w:marBottom w:val="0"/>
      <w:divBdr>
        <w:top w:val="none" w:sz="0" w:space="0" w:color="auto"/>
        <w:left w:val="none" w:sz="0" w:space="0" w:color="auto"/>
        <w:bottom w:val="none" w:sz="0" w:space="0" w:color="auto"/>
        <w:right w:val="none" w:sz="0" w:space="0" w:color="auto"/>
      </w:divBdr>
    </w:div>
    <w:div w:id="404112415">
      <w:bodyDiv w:val="1"/>
      <w:marLeft w:val="0"/>
      <w:marRight w:val="0"/>
      <w:marTop w:val="0"/>
      <w:marBottom w:val="0"/>
      <w:divBdr>
        <w:top w:val="none" w:sz="0" w:space="0" w:color="auto"/>
        <w:left w:val="none" w:sz="0" w:space="0" w:color="auto"/>
        <w:bottom w:val="none" w:sz="0" w:space="0" w:color="auto"/>
        <w:right w:val="none" w:sz="0" w:space="0" w:color="auto"/>
      </w:divBdr>
      <w:divsChild>
        <w:div w:id="1613168808">
          <w:marLeft w:val="0"/>
          <w:marRight w:val="0"/>
          <w:marTop w:val="0"/>
          <w:marBottom w:val="0"/>
          <w:divBdr>
            <w:top w:val="none" w:sz="0" w:space="0" w:color="auto"/>
            <w:left w:val="none" w:sz="0" w:space="0" w:color="auto"/>
            <w:bottom w:val="none" w:sz="0" w:space="0" w:color="auto"/>
            <w:right w:val="none" w:sz="0" w:space="0" w:color="auto"/>
          </w:divBdr>
        </w:div>
        <w:div w:id="1113094285">
          <w:marLeft w:val="0"/>
          <w:marRight w:val="0"/>
          <w:marTop w:val="0"/>
          <w:marBottom w:val="0"/>
          <w:divBdr>
            <w:top w:val="none" w:sz="0" w:space="0" w:color="auto"/>
            <w:left w:val="none" w:sz="0" w:space="0" w:color="auto"/>
            <w:bottom w:val="none" w:sz="0" w:space="0" w:color="auto"/>
            <w:right w:val="none" w:sz="0" w:space="0" w:color="auto"/>
          </w:divBdr>
        </w:div>
        <w:div w:id="1836336131">
          <w:marLeft w:val="0"/>
          <w:marRight w:val="0"/>
          <w:marTop w:val="0"/>
          <w:marBottom w:val="0"/>
          <w:divBdr>
            <w:top w:val="none" w:sz="0" w:space="0" w:color="auto"/>
            <w:left w:val="none" w:sz="0" w:space="0" w:color="auto"/>
            <w:bottom w:val="none" w:sz="0" w:space="0" w:color="auto"/>
            <w:right w:val="none" w:sz="0" w:space="0" w:color="auto"/>
          </w:divBdr>
        </w:div>
        <w:div w:id="1293559637">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1604074949">
          <w:marLeft w:val="0"/>
          <w:marRight w:val="0"/>
          <w:marTop w:val="0"/>
          <w:marBottom w:val="0"/>
          <w:divBdr>
            <w:top w:val="none" w:sz="0" w:space="0" w:color="auto"/>
            <w:left w:val="none" w:sz="0" w:space="0" w:color="auto"/>
            <w:bottom w:val="none" w:sz="0" w:space="0" w:color="auto"/>
            <w:right w:val="none" w:sz="0" w:space="0" w:color="auto"/>
          </w:divBdr>
        </w:div>
        <w:div w:id="1467891730">
          <w:marLeft w:val="0"/>
          <w:marRight w:val="0"/>
          <w:marTop w:val="0"/>
          <w:marBottom w:val="0"/>
          <w:divBdr>
            <w:top w:val="none" w:sz="0" w:space="0" w:color="auto"/>
            <w:left w:val="none" w:sz="0" w:space="0" w:color="auto"/>
            <w:bottom w:val="none" w:sz="0" w:space="0" w:color="auto"/>
            <w:right w:val="none" w:sz="0" w:space="0" w:color="auto"/>
          </w:divBdr>
        </w:div>
        <w:div w:id="110128056">
          <w:marLeft w:val="0"/>
          <w:marRight w:val="0"/>
          <w:marTop w:val="0"/>
          <w:marBottom w:val="0"/>
          <w:divBdr>
            <w:top w:val="none" w:sz="0" w:space="0" w:color="auto"/>
            <w:left w:val="none" w:sz="0" w:space="0" w:color="auto"/>
            <w:bottom w:val="none" w:sz="0" w:space="0" w:color="auto"/>
            <w:right w:val="none" w:sz="0" w:space="0" w:color="auto"/>
          </w:divBdr>
        </w:div>
        <w:div w:id="559054846">
          <w:marLeft w:val="0"/>
          <w:marRight w:val="0"/>
          <w:marTop w:val="0"/>
          <w:marBottom w:val="0"/>
          <w:divBdr>
            <w:top w:val="none" w:sz="0" w:space="0" w:color="auto"/>
            <w:left w:val="none" w:sz="0" w:space="0" w:color="auto"/>
            <w:bottom w:val="none" w:sz="0" w:space="0" w:color="auto"/>
            <w:right w:val="none" w:sz="0" w:space="0" w:color="auto"/>
          </w:divBdr>
        </w:div>
        <w:div w:id="1492328675">
          <w:marLeft w:val="0"/>
          <w:marRight w:val="0"/>
          <w:marTop w:val="0"/>
          <w:marBottom w:val="0"/>
          <w:divBdr>
            <w:top w:val="none" w:sz="0" w:space="0" w:color="auto"/>
            <w:left w:val="none" w:sz="0" w:space="0" w:color="auto"/>
            <w:bottom w:val="none" w:sz="0" w:space="0" w:color="auto"/>
            <w:right w:val="none" w:sz="0" w:space="0" w:color="auto"/>
          </w:divBdr>
        </w:div>
        <w:div w:id="860167355">
          <w:marLeft w:val="0"/>
          <w:marRight w:val="0"/>
          <w:marTop w:val="0"/>
          <w:marBottom w:val="0"/>
          <w:divBdr>
            <w:top w:val="none" w:sz="0" w:space="0" w:color="auto"/>
            <w:left w:val="none" w:sz="0" w:space="0" w:color="auto"/>
            <w:bottom w:val="none" w:sz="0" w:space="0" w:color="auto"/>
            <w:right w:val="none" w:sz="0" w:space="0" w:color="auto"/>
          </w:divBdr>
        </w:div>
        <w:div w:id="1375807415">
          <w:marLeft w:val="0"/>
          <w:marRight w:val="0"/>
          <w:marTop w:val="0"/>
          <w:marBottom w:val="0"/>
          <w:divBdr>
            <w:top w:val="none" w:sz="0" w:space="0" w:color="auto"/>
            <w:left w:val="none" w:sz="0" w:space="0" w:color="auto"/>
            <w:bottom w:val="none" w:sz="0" w:space="0" w:color="auto"/>
            <w:right w:val="none" w:sz="0" w:space="0" w:color="auto"/>
          </w:divBdr>
        </w:div>
      </w:divsChild>
    </w:div>
    <w:div w:id="405608917">
      <w:bodyDiv w:val="1"/>
      <w:marLeft w:val="0"/>
      <w:marRight w:val="0"/>
      <w:marTop w:val="0"/>
      <w:marBottom w:val="0"/>
      <w:divBdr>
        <w:top w:val="none" w:sz="0" w:space="0" w:color="auto"/>
        <w:left w:val="none" w:sz="0" w:space="0" w:color="auto"/>
        <w:bottom w:val="none" w:sz="0" w:space="0" w:color="auto"/>
        <w:right w:val="none" w:sz="0" w:space="0" w:color="auto"/>
      </w:divBdr>
      <w:divsChild>
        <w:div w:id="481507603">
          <w:marLeft w:val="0"/>
          <w:marRight w:val="0"/>
          <w:marTop w:val="0"/>
          <w:marBottom w:val="0"/>
          <w:divBdr>
            <w:top w:val="none" w:sz="0" w:space="0" w:color="auto"/>
            <w:left w:val="none" w:sz="0" w:space="0" w:color="auto"/>
            <w:bottom w:val="none" w:sz="0" w:space="0" w:color="auto"/>
            <w:right w:val="none" w:sz="0" w:space="0" w:color="auto"/>
          </w:divBdr>
          <w:divsChild>
            <w:div w:id="143353080">
              <w:marLeft w:val="0"/>
              <w:marRight w:val="0"/>
              <w:marTop w:val="0"/>
              <w:marBottom w:val="0"/>
              <w:divBdr>
                <w:top w:val="none" w:sz="0" w:space="0" w:color="auto"/>
                <w:left w:val="none" w:sz="0" w:space="0" w:color="auto"/>
                <w:bottom w:val="none" w:sz="0" w:space="0" w:color="auto"/>
                <w:right w:val="none" w:sz="0" w:space="0" w:color="auto"/>
              </w:divBdr>
              <w:divsChild>
                <w:div w:id="1783187391">
                  <w:marLeft w:val="0"/>
                  <w:marRight w:val="0"/>
                  <w:marTop w:val="0"/>
                  <w:marBottom w:val="0"/>
                  <w:divBdr>
                    <w:top w:val="none" w:sz="0" w:space="0" w:color="auto"/>
                    <w:left w:val="none" w:sz="0" w:space="0" w:color="auto"/>
                    <w:bottom w:val="none" w:sz="0" w:space="0" w:color="auto"/>
                    <w:right w:val="none" w:sz="0" w:space="0" w:color="auto"/>
                  </w:divBdr>
                  <w:divsChild>
                    <w:div w:id="1177043411">
                      <w:marLeft w:val="0"/>
                      <w:marRight w:val="0"/>
                      <w:marTop w:val="0"/>
                      <w:marBottom w:val="0"/>
                      <w:divBdr>
                        <w:top w:val="none" w:sz="0" w:space="0" w:color="auto"/>
                        <w:left w:val="none" w:sz="0" w:space="0" w:color="auto"/>
                        <w:bottom w:val="none" w:sz="0" w:space="0" w:color="auto"/>
                        <w:right w:val="none" w:sz="0" w:space="0" w:color="auto"/>
                      </w:divBdr>
                      <w:divsChild>
                        <w:div w:id="204760953">
                          <w:marLeft w:val="0"/>
                          <w:marRight w:val="0"/>
                          <w:marTop w:val="0"/>
                          <w:marBottom w:val="0"/>
                          <w:divBdr>
                            <w:top w:val="none" w:sz="0" w:space="0" w:color="auto"/>
                            <w:left w:val="none" w:sz="0" w:space="0" w:color="auto"/>
                            <w:bottom w:val="none" w:sz="0" w:space="0" w:color="auto"/>
                            <w:right w:val="none" w:sz="0" w:space="0" w:color="auto"/>
                          </w:divBdr>
                          <w:divsChild>
                            <w:div w:id="498351058">
                              <w:marLeft w:val="0"/>
                              <w:marRight w:val="0"/>
                              <w:marTop w:val="0"/>
                              <w:marBottom w:val="0"/>
                              <w:divBdr>
                                <w:top w:val="none" w:sz="0" w:space="0" w:color="auto"/>
                                <w:left w:val="none" w:sz="0" w:space="0" w:color="auto"/>
                                <w:bottom w:val="none" w:sz="0" w:space="0" w:color="auto"/>
                                <w:right w:val="none" w:sz="0" w:space="0" w:color="auto"/>
                              </w:divBdr>
                              <w:divsChild>
                                <w:div w:id="3341860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625458">
      <w:bodyDiv w:val="1"/>
      <w:marLeft w:val="0"/>
      <w:marRight w:val="0"/>
      <w:marTop w:val="0"/>
      <w:marBottom w:val="0"/>
      <w:divBdr>
        <w:top w:val="none" w:sz="0" w:space="0" w:color="auto"/>
        <w:left w:val="none" w:sz="0" w:space="0" w:color="auto"/>
        <w:bottom w:val="none" w:sz="0" w:space="0" w:color="auto"/>
        <w:right w:val="none" w:sz="0" w:space="0" w:color="auto"/>
      </w:divBdr>
    </w:div>
    <w:div w:id="437064217">
      <w:bodyDiv w:val="1"/>
      <w:marLeft w:val="0"/>
      <w:marRight w:val="0"/>
      <w:marTop w:val="0"/>
      <w:marBottom w:val="0"/>
      <w:divBdr>
        <w:top w:val="none" w:sz="0" w:space="0" w:color="auto"/>
        <w:left w:val="none" w:sz="0" w:space="0" w:color="auto"/>
        <w:bottom w:val="none" w:sz="0" w:space="0" w:color="auto"/>
        <w:right w:val="none" w:sz="0" w:space="0" w:color="auto"/>
      </w:divBdr>
    </w:div>
    <w:div w:id="523249839">
      <w:bodyDiv w:val="1"/>
      <w:marLeft w:val="0"/>
      <w:marRight w:val="0"/>
      <w:marTop w:val="0"/>
      <w:marBottom w:val="0"/>
      <w:divBdr>
        <w:top w:val="none" w:sz="0" w:space="0" w:color="auto"/>
        <w:left w:val="none" w:sz="0" w:space="0" w:color="auto"/>
        <w:bottom w:val="none" w:sz="0" w:space="0" w:color="auto"/>
        <w:right w:val="none" w:sz="0" w:space="0" w:color="auto"/>
      </w:divBdr>
      <w:divsChild>
        <w:div w:id="29647823">
          <w:marLeft w:val="0"/>
          <w:marRight w:val="0"/>
          <w:marTop w:val="0"/>
          <w:marBottom w:val="0"/>
          <w:divBdr>
            <w:top w:val="none" w:sz="0" w:space="0" w:color="auto"/>
            <w:left w:val="none" w:sz="0" w:space="0" w:color="auto"/>
            <w:bottom w:val="none" w:sz="0" w:space="0" w:color="auto"/>
            <w:right w:val="none" w:sz="0" w:space="0" w:color="auto"/>
          </w:divBdr>
          <w:divsChild>
            <w:div w:id="1145899679">
              <w:marLeft w:val="0"/>
              <w:marRight w:val="0"/>
              <w:marTop w:val="0"/>
              <w:marBottom w:val="0"/>
              <w:divBdr>
                <w:top w:val="none" w:sz="0" w:space="0" w:color="auto"/>
                <w:left w:val="none" w:sz="0" w:space="0" w:color="auto"/>
                <w:bottom w:val="none" w:sz="0" w:space="0" w:color="auto"/>
                <w:right w:val="none" w:sz="0" w:space="0" w:color="auto"/>
              </w:divBdr>
              <w:divsChild>
                <w:div w:id="733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4018">
      <w:bodyDiv w:val="1"/>
      <w:marLeft w:val="0"/>
      <w:marRight w:val="0"/>
      <w:marTop w:val="0"/>
      <w:marBottom w:val="0"/>
      <w:divBdr>
        <w:top w:val="none" w:sz="0" w:space="0" w:color="auto"/>
        <w:left w:val="none" w:sz="0" w:space="0" w:color="auto"/>
        <w:bottom w:val="none" w:sz="0" w:space="0" w:color="auto"/>
        <w:right w:val="none" w:sz="0" w:space="0" w:color="auto"/>
      </w:divBdr>
      <w:divsChild>
        <w:div w:id="1681155914">
          <w:marLeft w:val="0"/>
          <w:marRight w:val="0"/>
          <w:marTop w:val="0"/>
          <w:marBottom w:val="0"/>
          <w:divBdr>
            <w:top w:val="none" w:sz="0" w:space="0" w:color="auto"/>
            <w:left w:val="none" w:sz="0" w:space="0" w:color="auto"/>
            <w:bottom w:val="none" w:sz="0" w:space="0" w:color="auto"/>
            <w:right w:val="none" w:sz="0" w:space="0" w:color="auto"/>
          </w:divBdr>
          <w:divsChild>
            <w:div w:id="1680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616">
      <w:bodyDiv w:val="1"/>
      <w:marLeft w:val="0"/>
      <w:marRight w:val="0"/>
      <w:marTop w:val="0"/>
      <w:marBottom w:val="0"/>
      <w:divBdr>
        <w:top w:val="none" w:sz="0" w:space="0" w:color="auto"/>
        <w:left w:val="none" w:sz="0" w:space="0" w:color="auto"/>
        <w:bottom w:val="none" w:sz="0" w:space="0" w:color="auto"/>
        <w:right w:val="none" w:sz="0" w:space="0" w:color="auto"/>
      </w:divBdr>
    </w:div>
    <w:div w:id="734202483">
      <w:bodyDiv w:val="1"/>
      <w:marLeft w:val="0"/>
      <w:marRight w:val="0"/>
      <w:marTop w:val="0"/>
      <w:marBottom w:val="0"/>
      <w:divBdr>
        <w:top w:val="none" w:sz="0" w:space="0" w:color="auto"/>
        <w:left w:val="none" w:sz="0" w:space="0" w:color="auto"/>
        <w:bottom w:val="none" w:sz="0" w:space="0" w:color="auto"/>
        <w:right w:val="none" w:sz="0" w:space="0" w:color="auto"/>
      </w:divBdr>
      <w:divsChild>
        <w:div w:id="148907339">
          <w:marLeft w:val="0"/>
          <w:marRight w:val="0"/>
          <w:marTop w:val="0"/>
          <w:marBottom w:val="0"/>
          <w:divBdr>
            <w:top w:val="none" w:sz="0" w:space="0" w:color="auto"/>
            <w:left w:val="none" w:sz="0" w:space="0" w:color="auto"/>
            <w:bottom w:val="none" w:sz="0" w:space="0" w:color="auto"/>
            <w:right w:val="none" w:sz="0" w:space="0" w:color="auto"/>
          </w:divBdr>
        </w:div>
        <w:div w:id="816995828">
          <w:marLeft w:val="0"/>
          <w:marRight w:val="0"/>
          <w:marTop w:val="0"/>
          <w:marBottom w:val="0"/>
          <w:divBdr>
            <w:top w:val="none" w:sz="0" w:space="0" w:color="auto"/>
            <w:left w:val="none" w:sz="0" w:space="0" w:color="auto"/>
            <w:bottom w:val="none" w:sz="0" w:space="0" w:color="auto"/>
            <w:right w:val="none" w:sz="0" w:space="0" w:color="auto"/>
          </w:divBdr>
        </w:div>
        <w:div w:id="106899716">
          <w:marLeft w:val="0"/>
          <w:marRight w:val="0"/>
          <w:marTop w:val="0"/>
          <w:marBottom w:val="0"/>
          <w:divBdr>
            <w:top w:val="none" w:sz="0" w:space="0" w:color="auto"/>
            <w:left w:val="none" w:sz="0" w:space="0" w:color="auto"/>
            <w:bottom w:val="none" w:sz="0" w:space="0" w:color="auto"/>
            <w:right w:val="none" w:sz="0" w:space="0" w:color="auto"/>
          </w:divBdr>
        </w:div>
        <w:div w:id="532769213">
          <w:marLeft w:val="0"/>
          <w:marRight w:val="0"/>
          <w:marTop w:val="0"/>
          <w:marBottom w:val="0"/>
          <w:divBdr>
            <w:top w:val="none" w:sz="0" w:space="0" w:color="auto"/>
            <w:left w:val="none" w:sz="0" w:space="0" w:color="auto"/>
            <w:bottom w:val="none" w:sz="0" w:space="0" w:color="auto"/>
            <w:right w:val="none" w:sz="0" w:space="0" w:color="auto"/>
          </w:divBdr>
        </w:div>
        <w:div w:id="538981205">
          <w:marLeft w:val="0"/>
          <w:marRight w:val="0"/>
          <w:marTop w:val="0"/>
          <w:marBottom w:val="0"/>
          <w:divBdr>
            <w:top w:val="none" w:sz="0" w:space="0" w:color="auto"/>
            <w:left w:val="none" w:sz="0" w:space="0" w:color="auto"/>
            <w:bottom w:val="none" w:sz="0" w:space="0" w:color="auto"/>
            <w:right w:val="none" w:sz="0" w:space="0" w:color="auto"/>
          </w:divBdr>
        </w:div>
        <w:div w:id="1615671073">
          <w:marLeft w:val="0"/>
          <w:marRight w:val="0"/>
          <w:marTop w:val="0"/>
          <w:marBottom w:val="0"/>
          <w:divBdr>
            <w:top w:val="none" w:sz="0" w:space="0" w:color="auto"/>
            <w:left w:val="none" w:sz="0" w:space="0" w:color="auto"/>
            <w:bottom w:val="none" w:sz="0" w:space="0" w:color="auto"/>
            <w:right w:val="none" w:sz="0" w:space="0" w:color="auto"/>
          </w:divBdr>
        </w:div>
        <w:div w:id="630285042">
          <w:marLeft w:val="0"/>
          <w:marRight w:val="0"/>
          <w:marTop w:val="0"/>
          <w:marBottom w:val="0"/>
          <w:divBdr>
            <w:top w:val="none" w:sz="0" w:space="0" w:color="auto"/>
            <w:left w:val="none" w:sz="0" w:space="0" w:color="auto"/>
            <w:bottom w:val="none" w:sz="0" w:space="0" w:color="auto"/>
            <w:right w:val="none" w:sz="0" w:space="0" w:color="auto"/>
          </w:divBdr>
        </w:div>
        <w:div w:id="2067949893">
          <w:marLeft w:val="0"/>
          <w:marRight w:val="0"/>
          <w:marTop w:val="0"/>
          <w:marBottom w:val="0"/>
          <w:divBdr>
            <w:top w:val="none" w:sz="0" w:space="0" w:color="auto"/>
            <w:left w:val="none" w:sz="0" w:space="0" w:color="auto"/>
            <w:bottom w:val="none" w:sz="0" w:space="0" w:color="auto"/>
            <w:right w:val="none" w:sz="0" w:space="0" w:color="auto"/>
          </w:divBdr>
        </w:div>
      </w:divsChild>
    </w:div>
    <w:div w:id="805855486">
      <w:bodyDiv w:val="1"/>
      <w:marLeft w:val="0"/>
      <w:marRight w:val="0"/>
      <w:marTop w:val="0"/>
      <w:marBottom w:val="0"/>
      <w:divBdr>
        <w:top w:val="none" w:sz="0" w:space="0" w:color="auto"/>
        <w:left w:val="none" w:sz="0" w:space="0" w:color="auto"/>
        <w:bottom w:val="none" w:sz="0" w:space="0" w:color="auto"/>
        <w:right w:val="none" w:sz="0" w:space="0" w:color="auto"/>
      </w:divBdr>
      <w:divsChild>
        <w:div w:id="1184321326">
          <w:marLeft w:val="0"/>
          <w:marRight w:val="0"/>
          <w:marTop w:val="0"/>
          <w:marBottom w:val="0"/>
          <w:divBdr>
            <w:top w:val="none" w:sz="0" w:space="0" w:color="auto"/>
            <w:left w:val="none" w:sz="0" w:space="0" w:color="auto"/>
            <w:bottom w:val="none" w:sz="0" w:space="0" w:color="auto"/>
            <w:right w:val="none" w:sz="0" w:space="0" w:color="auto"/>
          </w:divBdr>
          <w:divsChild>
            <w:div w:id="1033309253">
              <w:marLeft w:val="0"/>
              <w:marRight w:val="0"/>
              <w:marTop w:val="0"/>
              <w:marBottom w:val="0"/>
              <w:divBdr>
                <w:top w:val="none" w:sz="0" w:space="0" w:color="auto"/>
                <w:left w:val="none" w:sz="0" w:space="0" w:color="auto"/>
                <w:bottom w:val="none" w:sz="0" w:space="0" w:color="auto"/>
                <w:right w:val="none" w:sz="0" w:space="0" w:color="auto"/>
              </w:divBdr>
              <w:divsChild>
                <w:div w:id="1274097105">
                  <w:marLeft w:val="0"/>
                  <w:marRight w:val="0"/>
                  <w:marTop w:val="0"/>
                  <w:marBottom w:val="0"/>
                  <w:divBdr>
                    <w:top w:val="none" w:sz="0" w:space="0" w:color="auto"/>
                    <w:left w:val="none" w:sz="0" w:space="0" w:color="auto"/>
                    <w:bottom w:val="none" w:sz="0" w:space="0" w:color="auto"/>
                    <w:right w:val="none" w:sz="0" w:space="0" w:color="auto"/>
                  </w:divBdr>
                  <w:divsChild>
                    <w:div w:id="1984308462">
                      <w:marLeft w:val="0"/>
                      <w:marRight w:val="0"/>
                      <w:marTop w:val="0"/>
                      <w:marBottom w:val="0"/>
                      <w:divBdr>
                        <w:top w:val="none" w:sz="0" w:space="0" w:color="auto"/>
                        <w:left w:val="none" w:sz="0" w:space="0" w:color="auto"/>
                        <w:bottom w:val="none" w:sz="0" w:space="0" w:color="auto"/>
                        <w:right w:val="none" w:sz="0" w:space="0" w:color="auto"/>
                      </w:divBdr>
                      <w:divsChild>
                        <w:div w:id="1732315293">
                          <w:marLeft w:val="0"/>
                          <w:marRight w:val="0"/>
                          <w:marTop w:val="0"/>
                          <w:marBottom w:val="0"/>
                          <w:divBdr>
                            <w:top w:val="none" w:sz="0" w:space="0" w:color="auto"/>
                            <w:left w:val="none" w:sz="0" w:space="0" w:color="auto"/>
                            <w:bottom w:val="none" w:sz="0" w:space="0" w:color="auto"/>
                            <w:right w:val="none" w:sz="0" w:space="0" w:color="auto"/>
                          </w:divBdr>
                          <w:divsChild>
                            <w:div w:id="1176576458">
                              <w:marLeft w:val="0"/>
                              <w:marRight w:val="0"/>
                              <w:marTop w:val="0"/>
                              <w:marBottom w:val="0"/>
                              <w:divBdr>
                                <w:top w:val="none" w:sz="0" w:space="0" w:color="auto"/>
                                <w:left w:val="none" w:sz="0" w:space="0" w:color="auto"/>
                                <w:bottom w:val="none" w:sz="0" w:space="0" w:color="auto"/>
                                <w:right w:val="none" w:sz="0" w:space="0" w:color="auto"/>
                              </w:divBdr>
                              <w:divsChild>
                                <w:div w:id="1507862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134960">
      <w:bodyDiv w:val="1"/>
      <w:marLeft w:val="0"/>
      <w:marRight w:val="0"/>
      <w:marTop w:val="0"/>
      <w:marBottom w:val="0"/>
      <w:divBdr>
        <w:top w:val="none" w:sz="0" w:space="0" w:color="auto"/>
        <w:left w:val="none" w:sz="0" w:space="0" w:color="auto"/>
        <w:bottom w:val="none" w:sz="0" w:space="0" w:color="auto"/>
        <w:right w:val="none" w:sz="0" w:space="0" w:color="auto"/>
      </w:divBdr>
      <w:divsChild>
        <w:div w:id="1134518620">
          <w:marLeft w:val="0"/>
          <w:marRight w:val="0"/>
          <w:marTop w:val="0"/>
          <w:marBottom w:val="0"/>
          <w:divBdr>
            <w:top w:val="none" w:sz="0" w:space="0" w:color="auto"/>
            <w:left w:val="none" w:sz="0" w:space="0" w:color="auto"/>
            <w:bottom w:val="none" w:sz="0" w:space="0" w:color="auto"/>
            <w:right w:val="none" w:sz="0" w:space="0" w:color="auto"/>
          </w:divBdr>
          <w:divsChild>
            <w:div w:id="313031443">
              <w:marLeft w:val="-1"/>
              <w:marRight w:val="-1"/>
              <w:marTop w:val="0"/>
              <w:marBottom w:val="0"/>
              <w:divBdr>
                <w:top w:val="none" w:sz="0" w:space="0" w:color="auto"/>
                <w:left w:val="none" w:sz="0" w:space="0" w:color="auto"/>
                <w:bottom w:val="none" w:sz="0" w:space="0" w:color="auto"/>
                <w:right w:val="none" w:sz="0" w:space="0" w:color="auto"/>
              </w:divBdr>
              <w:divsChild>
                <w:div w:id="2146697350">
                  <w:marLeft w:val="0"/>
                  <w:marRight w:val="0"/>
                  <w:marTop w:val="0"/>
                  <w:marBottom w:val="0"/>
                  <w:divBdr>
                    <w:top w:val="none" w:sz="0" w:space="0" w:color="auto"/>
                    <w:left w:val="none" w:sz="0" w:space="0" w:color="auto"/>
                    <w:bottom w:val="none" w:sz="0" w:space="0" w:color="auto"/>
                    <w:right w:val="none" w:sz="0" w:space="0" w:color="auto"/>
                  </w:divBdr>
                  <w:divsChild>
                    <w:div w:id="1997799644">
                      <w:marLeft w:val="0"/>
                      <w:marRight w:val="0"/>
                      <w:marTop w:val="0"/>
                      <w:marBottom w:val="0"/>
                      <w:divBdr>
                        <w:top w:val="none" w:sz="0" w:space="0" w:color="auto"/>
                        <w:left w:val="none" w:sz="0" w:space="0" w:color="auto"/>
                        <w:bottom w:val="none" w:sz="0" w:space="0" w:color="auto"/>
                        <w:right w:val="none" w:sz="0" w:space="0" w:color="auto"/>
                      </w:divBdr>
                      <w:divsChild>
                        <w:div w:id="956522969">
                          <w:marLeft w:val="0"/>
                          <w:marRight w:val="0"/>
                          <w:marTop w:val="0"/>
                          <w:marBottom w:val="0"/>
                          <w:divBdr>
                            <w:top w:val="none" w:sz="0" w:space="0" w:color="auto"/>
                            <w:left w:val="none" w:sz="0" w:space="0" w:color="auto"/>
                            <w:bottom w:val="none" w:sz="0" w:space="0" w:color="auto"/>
                            <w:right w:val="none" w:sz="0" w:space="0" w:color="auto"/>
                          </w:divBdr>
                          <w:divsChild>
                            <w:div w:id="327489549">
                              <w:marLeft w:val="0"/>
                              <w:marRight w:val="0"/>
                              <w:marTop w:val="0"/>
                              <w:marBottom w:val="0"/>
                              <w:divBdr>
                                <w:top w:val="none" w:sz="0" w:space="0" w:color="auto"/>
                                <w:left w:val="none" w:sz="0" w:space="0" w:color="auto"/>
                                <w:bottom w:val="none" w:sz="0" w:space="0" w:color="auto"/>
                                <w:right w:val="none" w:sz="0" w:space="0" w:color="auto"/>
                              </w:divBdr>
                              <w:divsChild>
                                <w:div w:id="410545343">
                                  <w:marLeft w:val="0"/>
                                  <w:marRight w:val="0"/>
                                  <w:marTop w:val="0"/>
                                  <w:marBottom w:val="0"/>
                                  <w:divBdr>
                                    <w:top w:val="none" w:sz="0" w:space="0" w:color="auto"/>
                                    <w:left w:val="none" w:sz="0" w:space="0" w:color="auto"/>
                                    <w:bottom w:val="none" w:sz="0" w:space="0" w:color="auto"/>
                                    <w:right w:val="none" w:sz="0" w:space="0" w:color="auto"/>
                                  </w:divBdr>
                                  <w:divsChild>
                                    <w:div w:id="517621966">
                                      <w:marLeft w:val="1"/>
                                      <w:marRight w:val="1"/>
                                      <w:marTop w:val="0"/>
                                      <w:marBottom w:val="0"/>
                                      <w:divBdr>
                                        <w:top w:val="none" w:sz="0" w:space="0" w:color="auto"/>
                                        <w:left w:val="none" w:sz="0" w:space="0" w:color="auto"/>
                                        <w:bottom w:val="none" w:sz="0" w:space="0" w:color="auto"/>
                                        <w:right w:val="none" w:sz="0" w:space="0" w:color="auto"/>
                                      </w:divBdr>
                                      <w:divsChild>
                                        <w:div w:id="826437173">
                                          <w:marLeft w:val="0"/>
                                          <w:marRight w:val="0"/>
                                          <w:marTop w:val="225"/>
                                          <w:marBottom w:val="0"/>
                                          <w:divBdr>
                                            <w:top w:val="none" w:sz="0" w:space="0" w:color="auto"/>
                                            <w:left w:val="none" w:sz="0" w:space="0" w:color="auto"/>
                                            <w:bottom w:val="none" w:sz="0" w:space="0" w:color="auto"/>
                                            <w:right w:val="none" w:sz="0" w:space="0" w:color="auto"/>
                                          </w:divBdr>
                                          <w:divsChild>
                                            <w:div w:id="2062704858">
                                              <w:marLeft w:val="0"/>
                                              <w:marRight w:val="0"/>
                                              <w:marTop w:val="0"/>
                                              <w:marBottom w:val="0"/>
                                              <w:divBdr>
                                                <w:top w:val="none" w:sz="0" w:space="0" w:color="auto"/>
                                                <w:left w:val="none" w:sz="0" w:space="0" w:color="auto"/>
                                                <w:bottom w:val="none" w:sz="0" w:space="0" w:color="auto"/>
                                                <w:right w:val="none" w:sz="0" w:space="0" w:color="auto"/>
                                              </w:divBdr>
                                              <w:divsChild>
                                                <w:div w:id="1522009615">
                                                  <w:marLeft w:val="0"/>
                                                  <w:marRight w:val="0"/>
                                                  <w:marTop w:val="0"/>
                                                  <w:marBottom w:val="0"/>
                                                  <w:divBdr>
                                                    <w:top w:val="none" w:sz="0" w:space="0" w:color="auto"/>
                                                    <w:left w:val="none" w:sz="0" w:space="0" w:color="auto"/>
                                                    <w:bottom w:val="none" w:sz="0" w:space="0" w:color="auto"/>
                                                    <w:right w:val="none" w:sz="0" w:space="0" w:color="auto"/>
                                                  </w:divBdr>
                                                  <w:divsChild>
                                                    <w:div w:id="1327201978">
                                                      <w:marLeft w:val="0"/>
                                                      <w:marRight w:val="0"/>
                                                      <w:marTop w:val="0"/>
                                                      <w:marBottom w:val="0"/>
                                                      <w:divBdr>
                                                        <w:top w:val="none" w:sz="0" w:space="0" w:color="auto"/>
                                                        <w:left w:val="none" w:sz="0" w:space="0" w:color="auto"/>
                                                        <w:bottom w:val="none" w:sz="0" w:space="0" w:color="auto"/>
                                                        <w:right w:val="none" w:sz="0" w:space="0" w:color="auto"/>
                                                      </w:divBdr>
                                                      <w:divsChild>
                                                        <w:div w:id="1470201089">
                                                          <w:marLeft w:val="0"/>
                                                          <w:marRight w:val="0"/>
                                                          <w:marTop w:val="0"/>
                                                          <w:marBottom w:val="0"/>
                                                          <w:divBdr>
                                                            <w:top w:val="none" w:sz="0" w:space="0" w:color="auto"/>
                                                            <w:left w:val="none" w:sz="0" w:space="0" w:color="auto"/>
                                                            <w:bottom w:val="none" w:sz="0" w:space="0" w:color="auto"/>
                                                            <w:right w:val="none" w:sz="0" w:space="0" w:color="auto"/>
                                                          </w:divBdr>
                                                          <w:divsChild>
                                                            <w:div w:id="1531720179">
                                                              <w:marLeft w:val="0"/>
                                                              <w:marRight w:val="0"/>
                                                              <w:marTop w:val="225"/>
                                                              <w:marBottom w:val="0"/>
                                                              <w:divBdr>
                                                                <w:top w:val="none" w:sz="0" w:space="0" w:color="auto"/>
                                                                <w:left w:val="none" w:sz="0" w:space="0" w:color="auto"/>
                                                                <w:bottom w:val="none" w:sz="0" w:space="0" w:color="auto"/>
                                                                <w:right w:val="none" w:sz="0" w:space="0" w:color="auto"/>
                                                              </w:divBdr>
                                                              <w:divsChild>
                                                                <w:div w:id="2020888203">
                                                                  <w:marLeft w:val="0"/>
                                                                  <w:marRight w:val="0"/>
                                                                  <w:marTop w:val="0"/>
                                                                  <w:marBottom w:val="0"/>
                                                                  <w:divBdr>
                                                                    <w:top w:val="none" w:sz="0" w:space="0" w:color="auto"/>
                                                                    <w:left w:val="none" w:sz="0" w:space="0" w:color="auto"/>
                                                                    <w:bottom w:val="none" w:sz="0" w:space="0" w:color="auto"/>
                                                                    <w:right w:val="none" w:sz="0" w:space="0" w:color="auto"/>
                                                                  </w:divBdr>
                                                                  <w:divsChild>
                                                                    <w:div w:id="463161008">
                                                                      <w:marLeft w:val="0"/>
                                                                      <w:marRight w:val="0"/>
                                                                      <w:marTop w:val="0"/>
                                                                      <w:marBottom w:val="0"/>
                                                                      <w:divBdr>
                                                                        <w:top w:val="none" w:sz="0" w:space="0" w:color="auto"/>
                                                                        <w:left w:val="none" w:sz="0" w:space="0" w:color="auto"/>
                                                                        <w:bottom w:val="none" w:sz="0" w:space="0" w:color="auto"/>
                                                                        <w:right w:val="none" w:sz="0" w:space="0" w:color="auto"/>
                                                                      </w:divBdr>
                                                                      <w:divsChild>
                                                                        <w:div w:id="1366713015">
                                                                          <w:marLeft w:val="0"/>
                                                                          <w:marRight w:val="0"/>
                                                                          <w:marTop w:val="0"/>
                                                                          <w:marBottom w:val="0"/>
                                                                          <w:divBdr>
                                                                            <w:top w:val="none" w:sz="0" w:space="0" w:color="auto"/>
                                                                            <w:left w:val="none" w:sz="0" w:space="0" w:color="auto"/>
                                                                            <w:bottom w:val="none" w:sz="0" w:space="0" w:color="auto"/>
                                                                            <w:right w:val="none" w:sz="0" w:space="0" w:color="auto"/>
                                                                          </w:divBdr>
                                                                          <w:divsChild>
                                                                            <w:div w:id="5409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553762">
      <w:bodyDiv w:val="1"/>
      <w:marLeft w:val="0"/>
      <w:marRight w:val="0"/>
      <w:marTop w:val="0"/>
      <w:marBottom w:val="0"/>
      <w:divBdr>
        <w:top w:val="none" w:sz="0" w:space="0" w:color="auto"/>
        <w:left w:val="none" w:sz="0" w:space="0" w:color="auto"/>
        <w:bottom w:val="none" w:sz="0" w:space="0" w:color="auto"/>
        <w:right w:val="none" w:sz="0" w:space="0" w:color="auto"/>
      </w:divBdr>
    </w:div>
    <w:div w:id="848641406">
      <w:bodyDiv w:val="1"/>
      <w:marLeft w:val="0"/>
      <w:marRight w:val="0"/>
      <w:marTop w:val="0"/>
      <w:marBottom w:val="0"/>
      <w:divBdr>
        <w:top w:val="none" w:sz="0" w:space="0" w:color="auto"/>
        <w:left w:val="none" w:sz="0" w:space="0" w:color="auto"/>
        <w:bottom w:val="none" w:sz="0" w:space="0" w:color="auto"/>
        <w:right w:val="none" w:sz="0" w:space="0" w:color="auto"/>
      </w:divBdr>
    </w:div>
    <w:div w:id="919826591">
      <w:bodyDiv w:val="1"/>
      <w:marLeft w:val="0"/>
      <w:marRight w:val="0"/>
      <w:marTop w:val="0"/>
      <w:marBottom w:val="0"/>
      <w:divBdr>
        <w:top w:val="none" w:sz="0" w:space="0" w:color="auto"/>
        <w:left w:val="none" w:sz="0" w:space="0" w:color="auto"/>
        <w:bottom w:val="none" w:sz="0" w:space="0" w:color="auto"/>
        <w:right w:val="none" w:sz="0" w:space="0" w:color="auto"/>
      </w:divBdr>
      <w:divsChild>
        <w:div w:id="1584215495">
          <w:marLeft w:val="0"/>
          <w:marRight w:val="0"/>
          <w:marTop w:val="0"/>
          <w:marBottom w:val="0"/>
          <w:divBdr>
            <w:top w:val="none" w:sz="0" w:space="0" w:color="auto"/>
            <w:left w:val="none" w:sz="0" w:space="0" w:color="auto"/>
            <w:bottom w:val="none" w:sz="0" w:space="0" w:color="auto"/>
            <w:right w:val="none" w:sz="0" w:space="0" w:color="auto"/>
          </w:divBdr>
          <w:divsChild>
            <w:div w:id="43410625">
              <w:marLeft w:val="0"/>
              <w:marRight w:val="0"/>
              <w:marTop w:val="0"/>
              <w:marBottom w:val="0"/>
              <w:divBdr>
                <w:top w:val="none" w:sz="0" w:space="0" w:color="auto"/>
                <w:left w:val="none" w:sz="0" w:space="0" w:color="auto"/>
                <w:bottom w:val="none" w:sz="0" w:space="0" w:color="auto"/>
                <w:right w:val="none" w:sz="0" w:space="0" w:color="auto"/>
              </w:divBdr>
              <w:divsChild>
                <w:div w:id="1342006926">
                  <w:marLeft w:val="0"/>
                  <w:marRight w:val="0"/>
                  <w:marTop w:val="0"/>
                  <w:marBottom w:val="0"/>
                  <w:divBdr>
                    <w:top w:val="none" w:sz="0" w:space="0" w:color="auto"/>
                    <w:left w:val="none" w:sz="0" w:space="0" w:color="auto"/>
                    <w:bottom w:val="none" w:sz="0" w:space="0" w:color="auto"/>
                    <w:right w:val="none" w:sz="0" w:space="0" w:color="auto"/>
                  </w:divBdr>
                  <w:divsChild>
                    <w:div w:id="1172111709">
                      <w:marLeft w:val="0"/>
                      <w:marRight w:val="0"/>
                      <w:marTop w:val="0"/>
                      <w:marBottom w:val="0"/>
                      <w:divBdr>
                        <w:top w:val="none" w:sz="0" w:space="0" w:color="auto"/>
                        <w:left w:val="none" w:sz="0" w:space="0" w:color="auto"/>
                        <w:bottom w:val="none" w:sz="0" w:space="0" w:color="auto"/>
                        <w:right w:val="none" w:sz="0" w:space="0" w:color="auto"/>
                      </w:divBdr>
                      <w:divsChild>
                        <w:div w:id="1464880722">
                          <w:marLeft w:val="0"/>
                          <w:marRight w:val="0"/>
                          <w:marTop w:val="0"/>
                          <w:marBottom w:val="0"/>
                          <w:divBdr>
                            <w:top w:val="none" w:sz="0" w:space="0" w:color="auto"/>
                            <w:left w:val="none" w:sz="0" w:space="0" w:color="auto"/>
                            <w:bottom w:val="none" w:sz="0" w:space="0" w:color="auto"/>
                            <w:right w:val="none" w:sz="0" w:space="0" w:color="auto"/>
                          </w:divBdr>
                          <w:divsChild>
                            <w:div w:id="879509077">
                              <w:marLeft w:val="0"/>
                              <w:marRight w:val="0"/>
                              <w:marTop w:val="0"/>
                              <w:marBottom w:val="0"/>
                              <w:divBdr>
                                <w:top w:val="none" w:sz="0" w:space="0" w:color="auto"/>
                                <w:left w:val="none" w:sz="0" w:space="0" w:color="auto"/>
                                <w:bottom w:val="none" w:sz="0" w:space="0" w:color="auto"/>
                                <w:right w:val="none" w:sz="0" w:space="0" w:color="auto"/>
                              </w:divBdr>
                              <w:divsChild>
                                <w:div w:id="714392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04839">
      <w:bodyDiv w:val="1"/>
      <w:marLeft w:val="0"/>
      <w:marRight w:val="0"/>
      <w:marTop w:val="0"/>
      <w:marBottom w:val="0"/>
      <w:divBdr>
        <w:top w:val="none" w:sz="0" w:space="0" w:color="auto"/>
        <w:left w:val="none" w:sz="0" w:space="0" w:color="auto"/>
        <w:bottom w:val="none" w:sz="0" w:space="0" w:color="auto"/>
        <w:right w:val="none" w:sz="0" w:space="0" w:color="auto"/>
      </w:divBdr>
      <w:divsChild>
        <w:div w:id="868109669">
          <w:marLeft w:val="0"/>
          <w:marRight w:val="0"/>
          <w:marTop w:val="0"/>
          <w:marBottom w:val="0"/>
          <w:divBdr>
            <w:top w:val="none" w:sz="0" w:space="0" w:color="auto"/>
            <w:left w:val="none" w:sz="0" w:space="0" w:color="auto"/>
            <w:bottom w:val="none" w:sz="0" w:space="0" w:color="auto"/>
            <w:right w:val="none" w:sz="0" w:space="0" w:color="auto"/>
          </w:divBdr>
        </w:div>
        <w:div w:id="856773846">
          <w:marLeft w:val="0"/>
          <w:marRight w:val="0"/>
          <w:marTop w:val="0"/>
          <w:marBottom w:val="0"/>
          <w:divBdr>
            <w:top w:val="none" w:sz="0" w:space="0" w:color="auto"/>
            <w:left w:val="none" w:sz="0" w:space="0" w:color="auto"/>
            <w:bottom w:val="none" w:sz="0" w:space="0" w:color="auto"/>
            <w:right w:val="none" w:sz="0" w:space="0" w:color="auto"/>
          </w:divBdr>
        </w:div>
      </w:divsChild>
    </w:div>
    <w:div w:id="934636165">
      <w:bodyDiv w:val="1"/>
      <w:marLeft w:val="0"/>
      <w:marRight w:val="0"/>
      <w:marTop w:val="0"/>
      <w:marBottom w:val="0"/>
      <w:divBdr>
        <w:top w:val="none" w:sz="0" w:space="0" w:color="auto"/>
        <w:left w:val="none" w:sz="0" w:space="0" w:color="auto"/>
        <w:bottom w:val="none" w:sz="0" w:space="0" w:color="auto"/>
        <w:right w:val="none" w:sz="0" w:space="0" w:color="auto"/>
      </w:divBdr>
      <w:divsChild>
        <w:div w:id="1824082457">
          <w:marLeft w:val="0"/>
          <w:marRight w:val="0"/>
          <w:marTop w:val="0"/>
          <w:marBottom w:val="0"/>
          <w:divBdr>
            <w:top w:val="none" w:sz="0" w:space="0" w:color="auto"/>
            <w:left w:val="none" w:sz="0" w:space="0" w:color="auto"/>
            <w:bottom w:val="none" w:sz="0" w:space="0" w:color="auto"/>
            <w:right w:val="none" w:sz="0" w:space="0" w:color="auto"/>
          </w:divBdr>
        </w:div>
      </w:divsChild>
    </w:div>
    <w:div w:id="964237546">
      <w:bodyDiv w:val="1"/>
      <w:marLeft w:val="0"/>
      <w:marRight w:val="0"/>
      <w:marTop w:val="0"/>
      <w:marBottom w:val="0"/>
      <w:divBdr>
        <w:top w:val="none" w:sz="0" w:space="0" w:color="auto"/>
        <w:left w:val="none" w:sz="0" w:space="0" w:color="auto"/>
        <w:bottom w:val="none" w:sz="0" w:space="0" w:color="auto"/>
        <w:right w:val="none" w:sz="0" w:space="0" w:color="auto"/>
      </w:divBdr>
    </w:div>
    <w:div w:id="1169717254">
      <w:bodyDiv w:val="1"/>
      <w:marLeft w:val="0"/>
      <w:marRight w:val="0"/>
      <w:marTop w:val="0"/>
      <w:marBottom w:val="0"/>
      <w:divBdr>
        <w:top w:val="none" w:sz="0" w:space="0" w:color="auto"/>
        <w:left w:val="none" w:sz="0" w:space="0" w:color="auto"/>
        <w:bottom w:val="none" w:sz="0" w:space="0" w:color="auto"/>
        <w:right w:val="none" w:sz="0" w:space="0" w:color="auto"/>
      </w:divBdr>
      <w:divsChild>
        <w:div w:id="1093891488">
          <w:marLeft w:val="0"/>
          <w:marRight w:val="0"/>
          <w:marTop w:val="0"/>
          <w:marBottom w:val="0"/>
          <w:divBdr>
            <w:top w:val="none" w:sz="0" w:space="0" w:color="auto"/>
            <w:left w:val="none" w:sz="0" w:space="0" w:color="auto"/>
            <w:bottom w:val="none" w:sz="0" w:space="0" w:color="auto"/>
            <w:right w:val="none" w:sz="0" w:space="0" w:color="auto"/>
          </w:divBdr>
        </w:div>
        <w:div w:id="165293645">
          <w:marLeft w:val="0"/>
          <w:marRight w:val="0"/>
          <w:marTop w:val="0"/>
          <w:marBottom w:val="0"/>
          <w:divBdr>
            <w:top w:val="none" w:sz="0" w:space="0" w:color="auto"/>
            <w:left w:val="none" w:sz="0" w:space="0" w:color="auto"/>
            <w:bottom w:val="none" w:sz="0" w:space="0" w:color="auto"/>
            <w:right w:val="none" w:sz="0" w:space="0" w:color="auto"/>
          </w:divBdr>
          <w:divsChild>
            <w:div w:id="633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0478">
      <w:bodyDiv w:val="1"/>
      <w:marLeft w:val="0"/>
      <w:marRight w:val="0"/>
      <w:marTop w:val="0"/>
      <w:marBottom w:val="0"/>
      <w:divBdr>
        <w:top w:val="none" w:sz="0" w:space="0" w:color="auto"/>
        <w:left w:val="none" w:sz="0" w:space="0" w:color="auto"/>
        <w:bottom w:val="none" w:sz="0" w:space="0" w:color="auto"/>
        <w:right w:val="none" w:sz="0" w:space="0" w:color="auto"/>
      </w:divBdr>
      <w:divsChild>
        <w:div w:id="1442652362">
          <w:marLeft w:val="0"/>
          <w:marRight w:val="0"/>
          <w:marTop w:val="0"/>
          <w:marBottom w:val="0"/>
          <w:divBdr>
            <w:top w:val="none" w:sz="0" w:space="0" w:color="auto"/>
            <w:left w:val="none" w:sz="0" w:space="0" w:color="auto"/>
            <w:bottom w:val="none" w:sz="0" w:space="0" w:color="auto"/>
            <w:right w:val="none" w:sz="0" w:space="0" w:color="auto"/>
          </w:divBdr>
        </w:div>
        <w:div w:id="2014062028">
          <w:marLeft w:val="0"/>
          <w:marRight w:val="0"/>
          <w:marTop w:val="0"/>
          <w:marBottom w:val="0"/>
          <w:divBdr>
            <w:top w:val="none" w:sz="0" w:space="0" w:color="auto"/>
            <w:left w:val="none" w:sz="0" w:space="0" w:color="auto"/>
            <w:bottom w:val="none" w:sz="0" w:space="0" w:color="auto"/>
            <w:right w:val="none" w:sz="0" w:space="0" w:color="auto"/>
          </w:divBdr>
        </w:div>
        <w:div w:id="327564427">
          <w:marLeft w:val="0"/>
          <w:marRight w:val="0"/>
          <w:marTop w:val="0"/>
          <w:marBottom w:val="0"/>
          <w:divBdr>
            <w:top w:val="none" w:sz="0" w:space="0" w:color="auto"/>
            <w:left w:val="none" w:sz="0" w:space="0" w:color="auto"/>
            <w:bottom w:val="none" w:sz="0" w:space="0" w:color="auto"/>
            <w:right w:val="none" w:sz="0" w:space="0" w:color="auto"/>
          </w:divBdr>
        </w:div>
        <w:div w:id="707417051">
          <w:marLeft w:val="0"/>
          <w:marRight w:val="0"/>
          <w:marTop w:val="0"/>
          <w:marBottom w:val="0"/>
          <w:divBdr>
            <w:top w:val="none" w:sz="0" w:space="0" w:color="auto"/>
            <w:left w:val="none" w:sz="0" w:space="0" w:color="auto"/>
            <w:bottom w:val="none" w:sz="0" w:space="0" w:color="auto"/>
            <w:right w:val="none" w:sz="0" w:space="0" w:color="auto"/>
          </w:divBdr>
        </w:div>
        <w:div w:id="221407848">
          <w:marLeft w:val="0"/>
          <w:marRight w:val="0"/>
          <w:marTop w:val="0"/>
          <w:marBottom w:val="0"/>
          <w:divBdr>
            <w:top w:val="none" w:sz="0" w:space="0" w:color="auto"/>
            <w:left w:val="none" w:sz="0" w:space="0" w:color="auto"/>
            <w:bottom w:val="none" w:sz="0" w:space="0" w:color="auto"/>
            <w:right w:val="none" w:sz="0" w:space="0" w:color="auto"/>
          </w:divBdr>
        </w:div>
        <w:div w:id="761950005">
          <w:marLeft w:val="0"/>
          <w:marRight w:val="0"/>
          <w:marTop w:val="0"/>
          <w:marBottom w:val="0"/>
          <w:divBdr>
            <w:top w:val="none" w:sz="0" w:space="0" w:color="auto"/>
            <w:left w:val="none" w:sz="0" w:space="0" w:color="auto"/>
            <w:bottom w:val="none" w:sz="0" w:space="0" w:color="auto"/>
            <w:right w:val="none" w:sz="0" w:space="0" w:color="auto"/>
          </w:divBdr>
        </w:div>
        <w:div w:id="1894539021">
          <w:marLeft w:val="0"/>
          <w:marRight w:val="0"/>
          <w:marTop w:val="0"/>
          <w:marBottom w:val="0"/>
          <w:divBdr>
            <w:top w:val="none" w:sz="0" w:space="0" w:color="auto"/>
            <w:left w:val="none" w:sz="0" w:space="0" w:color="auto"/>
            <w:bottom w:val="none" w:sz="0" w:space="0" w:color="auto"/>
            <w:right w:val="none" w:sz="0" w:space="0" w:color="auto"/>
          </w:divBdr>
        </w:div>
        <w:div w:id="720791254">
          <w:marLeft w:val="0"/>
          <w:marRight w:val="0"/>
          <w:marTop w:val="0"/>
          <w:marBottom w:val="0"/>
          <w:divBdr>
            <w:top w:val="none" w:sz="0" w:space="0" w:color="auto"/>
            <w:left w:val="none" w:sz="0" w:space="0" w:color="auto"/>
            <w:bottom w:val="none" w:sz="0" w:space="0" w:color="auto"/>
            <w:right w:val="none" w:sz="0" w:space="0" w:color="auto"/>
          </w:divBdr>
        </w:div>
      </w:divsChild>
    </w:div>
    <w:div w:id="1174567147">
      <w:bodyDiv w:val="1"/>
      <w:marLeft w:val="0"/>
      <w:marRight w:val="0"/>
      <w:marTop w:val="0"/>
      <w:marBottom w:val="0"/>
      <w:divBdr>
        <w:top w:val="none" w:sz="0" w:space="0" w:color="auto"/>
        <w:left w:val="none" w:sz="0" w:space="0" w:color="auto"/>
        <w:bottom w:val="none" w:sz="0" w:space="0" w:color="auto"/>
        <w:right w:val="none" w:sz="0" w:space="0" w:color="auto"/>
      </w:divBdr>
      <w:divsChild>
        <w:div w:id="26150311">
          <w:marLeft w:val="0"/>
          <w:marRight w:val="0"/>
          <w:marTop w:val="0"/>
          <w:marBottom w:val="0"/>
          <w:divBdr>
            <w:top w:val="none" w:sz="0" w:space="0" w:color="auto"/>
            <w:left w:val="none" w:sz="0" w:space="0" w:color="auto"/>
            <w:bottom w:val="none" w:sz="0" w:space="0" w:color="auto"/>
            <w:right w:val="none" w:sz="0" w:space="0" w:color="auto"/>
          </w:divBdr>
        </w:div>
        <w:div w:id="1724523648">
          <w:marLeft w:val="0"/>
          <w:marRight w:val="0"/>
          <w:marTop w:val="0"/>
          <w:marBottom w:val="0"/>
          <w:divBdr>
            <w:top w:val="none" w:sz="0" w:space="0" w:color="auto"/>
            <w:left w:val="none" w:sz="0" w:space="0" w:color="auto"/>
            <w:bottom w:val="none" w:sz="0" w:space="0" w:color="auto"/>
            <w:right w:val="none" w:sz="0" w:space="0" w:color="auto"/>
          </w:divBdr>
        </w:div>
        <w:div w:id="1595238192">
          <w:marLeft w:val="0"/>
          <w:marRight w:val="0"/>
          <w:marTop w:val="0"/>
          <w:marBottom w:val="0"/>
          <w:divBdr>
            <w:top w:val="none" w:sz="0" w:space="0" w:color="auto"/>
            <w:left w:val="none" w:sz="0" w:space="0" w:color="auto"/>
            <w:bottom w:val="none" w:sz="0" w:space="0" w:color="auto"/>
            <w:right w:val="none" w:sz="0" w:space="0" w:color="auto"/>
          </w:divBdr>
        </w:div>
        <w:div w:id="963195327">
          <w:marLeft w:val="0"/>
          <w:marRight w:val="0"/>
          <w:marTop w:val="0"/>
          <w:marBottom w:val="0"/>
          <w:divBdr>
            <w:top w:val="none" w:sz="0" w:space="0" w:color="auto"/>
            <w:left w:val="none" w:sz="0" w:space="0" w:color="auto"/>
            <w:bottom w:val="none" w:sz="0" w:space="0" w:color="auto"/>
            <w:right w:val="none" w:sz="0" w:space="0" w:color="auto"/>
          </w:divBdr>
        </w:div>
        <w:div w:id="194738207">
          <w:marLeft w:val="0"/>
          <w:marRight w:val="0"/>
          <w:marTop w:val="0"/>
          <w:marBottom w:val="0"/>
          <w:divBdr>
            <w:top w:val="none" w:sz="0" w:space="0" w:color="auto"/>
            <w:left w:val="none" w:sz="0" w:space="0" w:color="auto"/>
            <w:bottom w:val="none" w:sz="0" w:space="0" w:color="auto"/>
            <w:right w:val="none" w:sz="0" w:space="0" w:color="auto"/>
          </w:divBdr>
        </w:div>
        <w:div w:id="1798140665">
          <w:marLeft w:val="0"/>
          <w:marRight w:val="0"/>
          <w:marTop w:val="0"/>
          <w:marBottom w:val="0"/>
          <w:divBdr>
            <w:top w:val="none" w:sz="0" w:space="0" w:color="auto"/>
            <w:left w:val="none" w:sz="0" w:space="0" w:color="auto"/>
            <w:bottom w:val="none" w:sz="0" w:space="0" w:color="auto"/>
            <w:right w:val="none" w:sz="0" w:space="0" w:color="auto"/>
          </w:divBdr>
        </w:div>
        <w:div w:id="1448160630">
          <w:marLeft w:val="0"/>
          <w:marRight w:val="0"/>
          <w:marTop w:val="0"/>
          <w:marBottom w:val="0"/>
          <w:divBdr>
            <w:top w:val="none" w:sz="0" w:space="0" w:color="auto"/>
            <w:left w:val="none" w:sz="0" w:space="0" w:color="auto"/>
            <w:bottom w:val="none" w:sz="0" w:space="0" w:color="auto"/>
            <w:right w:val="none" w:sz="0" w:space="0" w:color="auto"/>
          </w:divBdr>
        </w:div>
        <w:div w:id="346635500">
          <w:marLeft w:val="0"/>
          <w:marRight w:val="0"/>
          <w:marTop w:val="0"/>
          <w:marBottom w:val="0"/>
          <w:divBdr>
            <w:top w:val="none" w:sz="0" w:space="0" w:color="auto"/>
            <w:left w:val="none" w:sz="0" w:space="0" w:color="auto"/>
            <w:bottom w:val="none" w:sz="0" w:space="0" w:color="auto"/>
            <w:right w:val="none" w:sz="0" w:space="0" w:color="auto"/>
          </w:divBdr>
        </w:div>
        <w:div w:id="928389591">
          <w:marLeft w:val="0"/>
          <w:marRight w:val="0"/>
          <w:marTop w:val="0"/>
          <w:marBottom w:val="0"/>
          <w:divBdr>
            <w:top w:val="none" w:sz="0" w:space="0" w:color="auto"/>
            <w:left w:val="none" w:sz="0" w:space="0" w:color="auto"/>
            <w:bottom w:val="none" w:sz="0" w:space="0" w:color="auto"/>
            <w:right w:val="none" w:sz="0" w:space="0" w:color="auto"/>
          </w:divBdr>
        </w:div>
        <w:div w:id="1828158832">
          <w:marLeft w:val="0"/>
          <w:marRight w:val="0"/>
          <w:marTop w:val="0"/>
          <w:marBottom w:val="0"/>
          <w:divBdr>
            <w:top w:val="none" w:sz="0" w:space="0" w:color="auto"/>
            <w:left w:val="none" w:sz="0" w:space="0" w:color="auto"/>
            <w:bottom w:val="none" w:sz="0" w:space="0" w:color="auto"/>
            <w:right w:val="none" w:sz="0" w:space="0" w:color="auto"/>
          </w:divBdr>
        </w:div>
        <w:div w:id="1595281582">
          <w:marLeft w:val="0"/>
          <w:marRight w:val="0"/>
          <w:marTop w:val="0"/>
          <w:marBottom w:val="0"/>
          <w:divBdr>
            <w:top w:val="none" w:sz="0" w:space="0" w:color="auto"/>
            <w:left w:val="none" w:sz="0" w:space="0" w:color="auto"/>
            <w:bottom w:val="none" w:sz="0" w:space="0" w:color="auto"/>
            <w:right w:val="none" w:sz="0" w:space="0" w:color="auto"/>
          </w:divBdr>
        </w:div>
        <w:div w:id="1876849549">
          <w:marLeft w:val="0"/>
          <w:marRight w:val="0"/>
          <w:marTop w:val="0"/>
          <w:marBottom w:val="0"/>
          <w:divBdr>
            <w:top w:val="none" w:sz="0" w:space="0" w:color="auto"/>
            <w:left w:val="none" w:sz="0" w:space="0" w:color="auto"/>
            <w:bottom w:val="none" w:sz="0" w:space="0" w:color="auto"/>
            <w:right w:val="none" w:sz="0" w:space="0" w:color="auto"/>
          </w:divBdr>
        </w:div>
        <w:div w:id="610169167">
          <w:marLeft w:val="0"/>
          <w:marRight w:val="0"/>
          <w:marTop w:val="0"/>
          <w:marBottom w:val="0"/>
          <w:divBdr>
            <w:top w:val="none" w:sz="0" w:space="0" w:color="auto"/>
            <w:left w:val="none" w:sz="0" w:space="0" w:color="auto"/>
            <w:bottom w:val="none" w:sz="0" w:space="0" w:color="auto"/>
            <w:right w:val="none" w:sz="0" w:space="0" w:color="auto"/>
          </w:divBdr>
        </w:div>
        <w:div w:id="298387053">
          <w:marLeft w:val="0"/>
          <w:marRight w:val="0"/>
          <w:marTop w:val="0"/>
          <w:marBottom w:val="0"/>
          <w:divBdr>
            <w:top w:val="none" w:sz="0" w:space="0" w:color="auto"/>
            <w:left w:val="none" w:sz="0" w:space="0" w:color="auto"/>
            <w:bottom w:val="none" w:sz="0" w:space="0" w:color="auto"/>
            <w:right w:val="none" w:sz="0" w:space="0" w:color="auto"/>
          </w:divBdr>
        </w:div>
        <w:div w:id="2051951305">
          <w:marLeft w:val="0"/>
          <w:marRight w:val="0"/>
          <w:marTop w:val="0"/>
          <w:marBottom w:val="0"/>
          <w:divBdr>
            <w:top w:val="none" w:sz="0" w:space="0" w:color="auto"/>
            <w:left w:val="none" w:sz="0" w:space="0" w:color="auto"/>
            <w:bottom w:val="none" w:sz="0" w:space="0" w:color="auto"/>
            <w:right w:val="none" w:sz="0" w:space="0" w:color="auto"/>
          </w:divBdr>
        </w:div>
        <w:div w:id="699861146">
          <w:marLeft w:val="0"/>
          <w:marRight w:val="0"/>
          <w:marTop w:val="0"/>
          <w:marBottom w:val="0"/>
          <w:divBdr>
            <w:top w:val="none" w:sz="0" w:space="0" w:color="auto"/>
            <w:left w:val="none" w:sz="0" w:space="0" w:color="auto"/>
            <w:bottom w:val="none" w:sz="0" w:space="0" w:color="auto"/>
            <w:right w:val="none" w:sz="0" w:space="0" w:color="auto"/>
          </w:divBdr>
        </w:div>
        <w:div w:id="2017341976">
          <w:marLeft w:val="0"/>
          <w:marRight w:val="0"/>
          <w:marTop w:val="0"/>
          <w:marBottom w:val="0"/>
          <w:divBdr>
            <w:top w:val="none" w:sz="0" w:space="0" w:color="auto"/>
            <w:left w:val="none" w:sz="0" w:space="0" w:color="auto"/>
            <w:bottom w:val="none" w:sz="0" w:space="0" w:color="auto"/>
            <w:right w:val="none" w:sz="0" w:space="0" w:color="auto"/>
          </w:divBdr>
        </w:div>
        <w:div w:id="1258490258">
          <w:marLeft w:val="0"/>
          <w:marRight w:val="0"/>
          <w:marTop w:val="0"/>
          <w:marBottom w:val="0"/>
          <w:divBdr>
            <w:top w:val="none" w:sz="0" w:space="0" w:color="auto"/>
            <w:left w:val="none" w:sz="0" w:space="0" w:color="auto"/>
            <w:bottom w:val="none" w:sz="0" w:space="0" w:color="auto"/>
            <w:right w:val="none" w:sz="0" w:space="0" w:color="auto"/>
          </w:divBdr>
        </w:div>
        <w:div w:id="528029474">
          <w:marLeft w:val="0"/>
          <w:marRight w:val="0"/>
          <w:marTop w:val="0"/>
          <w:marBottom w:val="0"/>
          <w:divBdr>
            <w:top w:val="none" w:sz="0" w:space="0" w:color="auto"/>
            <w:left w:val="none" w:sz="0" w:space="0" w:color="auto"/>
            <w:bottom w:val="none" w:sz="0" w:space="0" w:color="auto"/>
            <w:right w:val="none" w:sz="0" w:space="0" w:color="auto"/>
          </w:divBdr>
        </w:div>
        <w:div w:id="1898781825">
          <w:marLeft w:val="0"/>
          <w:marRight w:val="0"/>
          <w:marTop w:val="0"/>
          <w:marBottom w:val="0"/>
          <w:divBdr>
            <w:top w:val="none" w:sz="0" w:space="0" w:color="auto"/>
            <w:left w:val="none" w:sz="0" w:space="0" w:color="auto"/>
            <w:bottom w:val="none" w:sz="0" w:space="0" w:color="auto"/>
            <w:right w:val="none" w:sz="0" w:space="0" w:color="auto"/>
          </w:divBdr>
        </w:div>
        <w:div w:id="195197985">
          <w:marLeft w:val="0"/>
          <w:marRight w:val="0"/>
          <w:marTop w:val="0"/>
          <w:marBottom w:val="0"/>
          <w:divBdr>
            <w:top w:val="none" w:sz="0" w:space="0" w:color="auto"/>
            <w:left w:val="none" w:sz="0" w:space="0" w:color="auto"/>
            <w:bottom w:val="none" w:sz="0" w:space="0" w:color="auto"/>
            <w:right w:val="none" w:sz="0" w:space="0" w:color="auto"/>
          </w:divBdr>
        </w:div>
        <w:div w:id="636566434">
          <w:marLeft w:val="0"/>
          <w:marRight w:val="0"/>
          <w:marTop w:val="0"/>
          <w:marBottom w:val="0"/>
          <w:divBdr>
            <w:top w:val="none" w:sz="0" w:space="0" w:color="auto"/>
            <w:left w:val="none" w:sz="0" w:space="0" w:color="auto"/>
            <w:bottom w:val="none" w:sz="0" w:space="0" w:color="auto"/>
            <w:right w:val="none" w:sz="0" w:space="0" w:color="auto"/>
          </w:divBdr>
        </w:div>
        <w:div w:id="1093017263">
          <w:marLeft w:val="0"/>
          <w:marRight w:val="0"/>
          <w:marTop w:val="0"/>
          <w:marBottom w:val="0"/>
          <w:divBdr>
            <w:top w:val="none" w:sz="0" w:space="0" w:color="auto"/>
            <w:left w:val="none" w:sz="0" w:space="0" w:color="auto"/>
            <w:bottom w:val="none" w:sz="0" w:space="0" w:color="auto"/>
            <w:right w:val="none" w:sz="0" w:space="0" w:color="auto"/>
          </w:divBdr>
        </w:div>
        <w:div w:id="1015811744">
          <w:marLeft w:val="0"/>
          <w:marRight w:val="0"/>
          <w:marTop w:val="0"/>
          <w:marBottom w:val="0"/>
          <w:divBdr>
            <w:top w:val="none" w:sz="0" w:space="0" w:color="auto"/>
            <w:left w:val="none" w:sz="0" w:space="0" w:color="auto"/>
            <w:bottom w:val="none" w:sz="0" w:space="0" w:color="auto"/>
            <w:right w:val="none" w:sz="0" w:space="0" w:color="auto"/>
          </w:divBdr>
        </w:div>
        <w:div w:id="747771903">
          <w:marLeft w:val="0"/>
          <w:marRight w:val="0"/>
          <w:marTop w:val="0"/>
          <w:marBottom w:val="0"/>
          <w:divBdr>
            <w:top w:val="none" w:sz="0" w:space="0" w:color="auto"/>
            <w:left w:val="none" w:sz="0" w:space="0" w:color="auto"/>
            <w:bottom w:val="none" w:sz="0" w:space="0" w:color="auto"/>
            <w:right w:val="none" w:sz="0" w:space="0" w:color="auto"/>
          </w:divBdr>
        </w:div>
        <w:div w:id="345668922">
          <w:marLeft w:val="0"/>
          <w:marRight w:val="0"/>
          <w:marTop w:val="0"/>
          <w:marBottom w:val="0"/>
          <w:divBdr>
            <w:top w:val="none" w:sz="0" w:space="0" w:color="auto"/>
            <w:left w:val="none" w:sz="0" w:space="0" w:color="auto"/>
            <w:bottom w:val="none" w:sz="0" w:space="0" w:color="auto"/>
            <w:right w:val="none" w:sz="0" w:space="0" w:color="auto"/>
          </w:divBdr>
        </w:div>
        <w:div w:id="1383288163">
          <w:marLeft w:val="0"/>
          <w:marRight w:val="0"/>
          <w:marTop w:val="0"/>
          <w:marBottom w:val="0"/>
          <w:divBdr>
            <w:top w:val="none" w:sz="0" w:space="0" w:color="auto"/>
            <w:left w:val="none" w:sz="0" w:space="0" w:color="auto"/>
            <w:bottom w:val="none" w:sz="0" w:space="0" w:color="auto"/>
            <w:right w:val="none" w:sz="0" w:space="0" w:color="auto"/>
          </w:divBdr>
        </w:div>
        <w:div w:id="1592162615">
          <w:marLeft w:val="0"/>
          <w:marRight w:val="0"/>
          <w:marTop w:val="0"/>
          <w:marBottom w:val="0"/>
          <w:divBdr>
            <w:top w:val="none" w:sz="0" w:space="0" w:color="auto"/>
            <w:left w:val="none" w:sz="0" w:space="0" w:color="auto"/>
            <w:bottom w:val="none" w:sz="0" w:space="0" w:color="auto"/>
            <w:right w:val="none" w:sz="0" w:space="0" w:color="auto"/>
          </w:divBdr>
        </w:div>
        <w:div w:id="1639651343">
          <w:marLeft w:val="0"/>
          <w:marRight w:val="0"/>
          <w:marTop w:val="0"/>
          <w:marBottom w:val="0"/>
          <w:divBdr>
            <w:top w:val="none" w:sz="0" w:space="0" w:color="auto"/>
            <w:left w:val="none" w:sz="0" w:space="0" w:color="auto"/>
            <w:bottom w:val="none" w:sz="0" w:space="0" w:color="auto"/>
            <w:right w:val="none" w:sz="0" w:space="0" w:color="auto"/>
          </w:divBdr>
        </w:div>
        <w:div w:id="426654837">
          <w:marLeft w:val="0"/>
          <w:marRight w:val="0"/>
          <w:marTop w:val="0"/>
          <w:marBottom w:val="0"/>
          <w:divBdr>
            <w:top w:val="none" w:sz="0" w:space="0" w:color="auto"/>
            <w:left w:val="none" w:sz="0" w:space="0" w:color="auto"/>
            <w:bottom w:val="none" w:sz="0" w:space="0" w:color="auto"/>
            <w:right w:val="none" w:sz="0" w:space="0" w:color="auto"/>
          </w:divBdr>
        </w:div>
        <w:div w:id="1924486638">
          <w:marLeft w:val="0"/>
          <w:marRight w:val="0"/>
          <w:marTop w:val="0"/>
          <w:marBottom w:val="0"/>
          <w:divBdr>
            <w:top w:val="none" w:sz="0" w:space="0" w:color="auto"/>
            <w:left w:val="none" w:sz="0" w:space="0" w:color="auto"/>
            <w:bottom w:val="none" w:sz="0" w:space="0" w:color="auto"/>
            <w:right w:val="none" w:sz="0" w:space="0" w:color="auto"/>
          </w:divBdr>
        </w:div>
        <w:div w:id="903177824">
          <w:marLeft w:val="0"/>
          <w:marRight w:val="0"/>
          <w:marTop w:val="0"/>
          <w:marBottom w:val="0"/>
          <w:divBdr>
            <w:top w:val="none" w:sz="0" w:space="0" w:color="auto"/>
            <w:left w:val="none" w:sz="0" w:space="0" w:color="auto"/>
            <w:bottom w:val="none" w:sz="0" w:space="0" w:color="auto"/>
            <w:right w:val="none" w:sz="0" w:space="0" w:color="auto"/>
          </w:divBdr>
        </w:div>
        <w:div w:id="436218516">
          <w:marLeft w:val="0"/>
          <w:marRight w:val="0"/>
          <w:marTop w:val="0"/>
          <w:marBottom w:val="0"/>
          <w:divBdr>
            <w:top w:val="none" w:sz="0" w:space="0" w:color="auto"/>
            <w:left w:val="none" w:sz="0" w:space="0" w:color="auto"/>
            <w:bottom w:val="none" w:sz="0" w:space="0" w:color="auto"/>
            <w:right w:val="none" w:sz="0" w:space="0" w:color="auto"/>
          </w:divBdr>
        </w:div>
        <w:div w:id="35618150">
          <w:marLeft w:val="0"/>
          <w:marRight w:val="0"/>
          <w:marTop w:val="0"/>
          <w:marBottom w:val="0"/>
          <w:divBdr>
            <w:top w:val="none" w:sz="0" w:space="0" w:color="auto"/>
            <w:left w:val="none" w:sz="0" w:space="0" w:color="auto"/>
            <w:bottom w:val="none" w:sz="0" w:space="0" w:color="auto"/>
            <w:right w:val="none" w:sz="0" w:space="0" w:color="auto"/>
          </w:divBdr>
        </w:div>
        <w:div w:id="1640836628">
          <w:marLeft w:val="0"/>
          <w:marRight w:val="0"/>
          <w:marTop w:val="0"/>
          <w:marBottom w:val="0"/>
          <w:divBdr>
            <w:top w:val="none" w:sz="0" w:space="0" w:color="auto"/>
            <w:left w:val="none" w:sz="0" w:space="0" w:color="auto"/>
            <w:bottom w:val="none" w:sz="0" w:space="0" w:color="auto"/>
            <w:right w:val="none" w:sz="0" w:space="0" w:color="auto"/>
          </w:divBdr>
        </w:div>
        <w:div w:id="1218664859">
          <w:marLeft w:val="0"/>
          <w:marRight w:val="0"/>
          <w:marTop w:val="0"/>
          <w:marBottom w:val="0"/>
          <w:divBdr>
            <w:top w:val="none" w:sz="0" w:space="0" w:color="auto"/>
            <w:left w:val="none" w:sz="0" w:space="0" w:color="auto"/>
            <w:bottom w:val="none" w:sz="0" w:space="0" w:color="auto"/>
            <w:right w:val="none" w:sz="0" w:space="0" w:color="auto"/>
          </w:divBdr>
        </w:div>
        <w:div w:id="1151289377">
          <w:marLeft w:val="0"/>
          <w:marRight w:val="0"/>
          <w:marTop w:val="0"/>
          <w:marBottom w:val="0"/>
          <w:divBdr>
            <w:top w:val="none" w:sz="0" w:space="0" w:color="auto"/>
            <w:left w:val="none" w:sz="0" w:space="0" w:color="auto"/>
            <w:bottom w:val="none" w:sz="0" w:space="0" w:color="auto"/>
            <w:right w:val="none" w:sz="0" w:space="0" w:color="auto"/>
          </w:divBdr>
        </w:div>
      </w:divsChild>
    </w:div>
    <w:div w:id="1175924688">
      <w:bodyDiv w:val="1"/>
      <w:marLeft w:val="0"/>
      <w:marRight w:val="0"/>
      <w:marTop w:val="0"/>
      <w:marBottom w:val="0"/>
      <w:divBdr>
        <w:top w:val="none" w:sz="0" w:space="0" w:color="auto"/>
        <w:left w:val="none" w:sz="0" w:space="0" w:color="auto"/>
        <w:bottom w:val="none" w:sz="0" w:space="0" w:color="auto"/>
        <w:right w:val="none" w:sz="0" w:space="0" w:color="auto"/>
      </w:divBdr>
      <w:divsChild>
        <w:div w:id="1944528300">
          <w:marLeft w:val="0"/>
          <w:marRight w:val="0"/>
          <w:marTop w:val="0"/>
          <w:marBottom w:val="0"/>
          <w:divBdr>
            <w:top w:val="none" w:sz="0" w:space="0" w:color="auto"/>
            <w:left w:val="none" w:sz="0" w:space="0" w:color="auto"/>
            <w:bottom w:val="none" w:sz="0" w:space="0" w:color="auto"/>
            <w:right w:val="none" w:sz="0" w:space="0" w:color="auto"/>
          </w:divBdr>
          <w:divsChild>
            <w:div w:id="372777899">
              <w:marLeft w:val="-225"/>
              <w:marRight w:val="-225"/>
              <w:marTop w:val="0"/>
              <w:marBottom w:val="0"/>
              <w:divBdr>
                <w:top w:val="none" w:sz="0" w:space="0" w:color="auto"/>
                <w:left w:val="none" w:sz="0" w:space="0" w:color="auto"/>
                <w:bottom w:val="none" w:sz="0" w:space="0" w:color="auto"/>
                <w:right w:val="none" w:sz="0" w:space="0" w:color="auto"/>
              </w:divBdr>
              <w:divsChild>
                <w:div w:id="1997107562">
                  <w:marLeft w:val="0"/>
                  <w:marRight w:val="0"/>
                  <w:marTop w:val="0"/>
                  <w:marBottom w:val="0"/>
                  <w:divBdr>
                    <w:top w:val="none" w:sz="0" w:space="0" w:color="auto"/>
                    <w:left w:val="none" w:sz="0" w:space="0" w:color="auto"/>
                    <w:bottom w:val="none" w:sz="0" w:space="0" w:color="auto"/>
                    <w:right w:val="none" w:sz="0" w:space="0" w:color="auto"/>
                  </w:divBdr>
                  <w:divsChild>
                    <w:div w:id="1527525826">
                      <w:marLeft w:val="-225"/>
                      <w:marRight w:val="-225"/>
                      <w:marTop w:val="0"/>
                      <w:marBottom w:val="0"/>
                      <w:divBdr>
                        <w:top w:val="none" w:sz="0" w:space="0" w:color="auto"/>
                        <w:left w:val="none" w:sz="0" w:space="0" w:color="auto"/>
                        <w:bottom w:val="none" w:sz="0" w:space="0" w:color="auto"/>
                        <w:right w:val="none" w:sz="0" w:space="0" w:color="auto"/>
                      </w:divBdr>
                      <w:divsChild>
                        <w:div w:id="1233081195">
                          <w:marLeft w:val="0"/>
                          <w:marRight w:val="0"/>
                          <w:marTop w:val="0"/>
                          <w:marBottom w:val="0"/>
                          <w:divBdr>
                            <w:top w:val="none" w:sz="0" w:space="0" w:color="auto"/>
                            <w:left w:val="none" w:sz="0" w:space="0" w:color="auto"/>
                            <w:bottom w:val="none" w:sz="0" w:space="0" w:color="auto"/>
                            <w:right w:val="none" w:sz="0" w:space="0" w:color="auto"/>
                          </w:divBdr>
                          <w:divsChild>
                            <w:div w:id="928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70703">
      <w:bodyDiv w:val="1"/>
      <w:marLeft w:val="0"/>
      <w:marRight w:val="0"/>
      <w:marTop w:val="0"/>
      <w:marBottom w:val="0"/>
      <w:divBdr>
        <w:top w:val="none" w:sz="0" w:space="0" w:color="auto"/>
        <w:left w:val="none" w:sz="0" w:space="0" w:color="auto"/>
        <w:bottom w:val="none" w:sz="0" w:space="0" w:color="auto"/>
        <w:right w:val="none" w:sz="0" w:space="0" w:color="auto"/>
      </w:divBdr>
    </w:div>
    <w:div w:id="1238901593">
      <w:bodyDiv w:val="1"/>
      <w:marLeft w:val="0"/>
      <w:marRight w:val="0"/>
      <w:marTop w:val="0"/>
      <w:marBottom w:val="0"/>
      <w:divBdr>
        <w:top w:val="none" w:sz="0" w:space="0" w:color="auto"/>
        <w:left w:val="none" w:sz="0" w:space="0" w:color="auto"/>
        <w:bottom w:val="none" w:sz="0" w:space="0" w:color="auto"/>
        <w:right w:val="none" w:sz="0" w:space="0" w:color="auto"/>
      </w:divBdr>
      <w:divsChild>
        <w:div w:id="834300367">
          <w:marLeft w:val="0"/>
          <w:marRight w:val="0"/>
          <w:marTop w:val="0"/>
          <w:marBottom w:val="0"/>
          <w:divBdr>
            <w:top w:val="none" w:sz="0" w:space="0" w:color="auto"/>
            <w:left w:val="none" w:sz="0" w:space="0" w:color="auto"/>
            <w:bottom w:val="none" w:sz="0" w:space="0" w:color="auto"/>
            <w:right w:val="none" w:sz="0" w:space="0" w:color="auto"/>
          </w:divBdr>
          <w:divsChild>
            <w:div w:id="982319542">
              <w:marLeft w:val="0"/>
              <w:marRight w:val="0"/>
              <w:marTop w:val="150"/>
              <w:marBottom w:val="300"/>
              <w:divBdr>
                <w:top w:val="none" w:sz="0" w:space="0" w:color="auto"/>
                <w:left w:val="none" w:sz="0" w:space="0" w:color="auto"/>
                <w:bottom w:val="none" w:sz="0" w:space="0" w:color="auto"/>
                <w:right w:val="none" w:sz="0" w:space="0" w:color="auto"/>
              </w:divBdr>
              <w:divsChild>
                <w:div w:id="1860853358">
                  <w:marLeft w:val="-105"/>
                  <w:marRight w:val="-105"/>
                  <w:marTop w:val="0"/>
                  <w:marBottom w:val="0"/>
                  <w:divBdr>
                    <w:top w:val="none" w:sz="0" w:space="0" w:color="auto"/>
                    <w:left w:val="none" w:sz="0" w:space="0" w:color="auto"/>
                    <w:bottom w:val="none" w:sz="0" w:space="0" w:color="auto"/>
                    <w:right w:val="none" w:sz="0" w:space="0" w:color="auto"/>
                  </w:divBdr>
                  <w:divsChild>
                    <w:div w:id="408036748">
                      <w:marLeft w:val="0"/>
                      <w:marRight w:val="0"/>
                      <w:marTop w:val="0"/>
                      <w:marBottom w:val="0"/>
                      <w:divBdr>
                        <w:top w:val="none" w:sz="0" w:space="0" w:color="auto"/>
                        <w:left w:val="none" w:sz="0" w:space="0" w:color="auto"/>
                        <w:bottom w:val="none" w:sz="0" w:space="0" w:color="auto"/>
                        <w:right w:val="none" w:sz="0" w:space="0" w:color="auto"/>
                      </w:divBdr>
                      <w:divsChild>
                        <w:div w:id="3839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88828">
      <w:bodyDiv w:val="1"/>
      <w:marLeft w:val="0"/>
      <w:marRight w:val="0"/>
      <w:marTop w:val="0"/>
      <w:marBottom w:val="0"/>
      <w:divBdr>
        <w:top w:val="none" w:sz="0" w:space="0" w:color="auto"/>
        <w:left w:val="none" w:sz="0" w:space="0" w:color="auto"/>
        <w:bottom w:val="none" w:sz="0" w:space="0" w:color="auto"/>
        <w:right w:val="none" w:sz="0" w:space="0" w:color="auto"/>
      </w:divBdr>
      <w:divsChild>
        <w:div w:id="742801885">
          <w:marLeft w:val="0"/>
          <w:marRight w:val="0"/>
          <w:marTop w:val="0"/>
          <w:marBottom w:val="0"/>
          <w:divBdr>
            <w:top w:val="none" w:sz="0" w:space="0" w:color="auto"/>
            <w:left w:val="none" w:sz="0" w:space="0" w:color="auto"/>
            <w:bottom w:val="none" w:sz="0" w:space="0" w:color="auto"/>
            <w:right w:val="none" w:sz="0" w:space="0" w:color="auto"/>
          </w:divBdr>
          <w:divsChild>
            <w:div w:id="2115244798">
              <w:marLeft w:val="0"/>
              <w:marRight w:val="0"/>
              <w:marTop w:val="0"/>
              <w:marBottom w:val="0"/>
              <w:divBdr>
                <w:top w:val="none" w:sz="0" w:space="0" w:color="auto"/>
                <w:left w:val="none" w:sz="0" w:space="0" w:color="auto"/>
                <w:bottom w:val="none" w:sz="0" w:space="0" w:color="auto"/>
                <w:right w:val="none" w:sz="0" w:space="0" w:color="auto"/>
              </w:divBdr>
              <w:divsChild>
                <w:div w:id="911698841">
                  <w:marLeft w:val="0"/>
                  <w:marRight w:val="0"/>
                  <w:marTop w:val="0"/>
                  <w:marBottom w:val="0"/>
                  <w:divBdr>
                    <w:top w:val="none" w:sz="0" w:space="0" w:color="auto"/>
                    <w:left w:val="none" w:sz="0" w:space="0" w:color="auto"/>
                    <w:bottom w:val="none" w:sz="0" w:space="0" w:color="auto"/>
                    <w:right w:val="none" w:sz="0" w:space="0" w:color="auto"/>
                  </w:divBdr>
                  <w:divsChild>
                    <w:div w:id="782650912">
                      <w:marLeft w:val="0"/>
                      <w:marRight w:val="0"/>
                      <w:marTop w:val="0"/>
                      <w:marBottom w:val="0"/>
                      <w:divBdr>
                        <w:top w:val="none" w:sz="0" w:space="0" w:color="auto"/>
                        <w:left w:val="none" w:sz="0" w:space="0" w:color="auto"/>
                        <w:bottom w:val="none" w:sz="0" w:space="0" w:color="auto"/>
                        <w:right w:val="none" w:sz="0" w:space="0" w:color="auto"/>
                      </w:divBdr>
                      <w:divsChild>
                        <w:div w:id="1179661343">
                          <w:marLeft w:val="0"/>
                          <w:marRight w:val="0"/>
                          <w:marTop w:val="0"/>
                          <w:marBottom w:val="0"/>
                          <w:divBdr>
                            <w:top w:val="none" w:sz="0" w:space="0" w:color="auto"/>
                            <w:left w:val="none" w:sz="0" w:space="0" w:color="auto"/>
                            <w:bottom w:val="none" w:sz="0" w:space="0" w:color="auto"/>
                            <w:right w:val="none" w:sz="0" w:space="0" w:color="auto"/>
                          </w:divBdr>
                          <w:divsChild>
                            <w:div w:id="800541733">
                              <w:marLeft w:val="0"/>
                              <w:marRight w:val="0"/>
                              <w:marTop w:val="0"/>
                              <w:marBottom w:val="0"/>
                              <w:divBdr>
                                <w:top w:val="none" w:sz="0" w:space="0" w:color="auto"/>
                                <w:left w:val="none" w:sz="0" w:space="0" w:color="auto"/>
                                <w:bottom w:val="none" w:sz="0" w:space="0" w:color="auto"/>
                                <w:right w:val="none" w:sz="0" w:space="0" w:color="auto"/>
                              </w:divBdr>
                              <w:divsChild>
                                <w:div w:id="20569240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295424">
      <w:bodyDiv w:val="1"/>
      <w:marLeft w:val="0"/>
      <w:marRight w:val="0"/>
      <w:marTop w:val="0"/>
      <w:marBottom w:val="0"/>
      <w:divBdr>
        <w:top w:val="none" w:sz="0" w:space="0" w:color="auto"/>
        <w:left w:val="none" w:sz="0" w:space="0" w:color="auto"/>
        <w:bottom w:val="none" w:sz="0" w:space="0" w:color="auto"/>
        <w:right w:val="none" w:sz="0" w:space="0" w:color="auto"/>
      </w:divBdr>
    </w:div>
    <w:div w:id="1319193590">
      <w:bodyDiv w:val="1"/>
      <w:marLeft w:val="0"/>
      <w:marRight w:val="0"/>
      <w:marTop w:val="0"/>
      <w:marBottom w:val="0"/>
      <w:divBdr>
        <w:top w:val="none" w:sz="0" w:space="0" w:color="auto"/>
        <w:left w:val="none" w:sz="0" w:space="0" w:color="auto"/>
        <w:bottom w:val="none" w:sz="0" w:space="0" w:color="auto"/>
        <w:right w:val="none" w:sz="0" w:space="0" w:color="auto"/>
      </w:divBdr>
      <w:divsChild>
        <w:div w:id="1849102379">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1829132640">
                  <w:marLeft w:val="0"/>
                  <w:marRight w:val="0"/>
                  <w:marTop w:val="0"/>
                  <w:marBottom w:val="0"/>
                  <w:divBdr>
                    <w:top w:val="none" w:sz="0" w:space="0" w:color="auto"/>
                    <w:left w:val="none" w:sz="0" w:space="0" w:color="auto"/>
                    <w:bottom w:val="none" w:sz="0" w:space="0" w:color="auto"/>
                    <w:right w:val="none" w:sz="0" w:space="0" w:color="auto"/>
                  </w:divBdr>
                  <w:divsChild>
                    <w:div w:id="360009099">
                      <w:marLeft w:val="0"/>
                      <w:marRight w:val="0"/>
                      <w:marTop w:val="0"/>
                      <w:marBottom w:val="0"/>
                      <w:divBdr>
                        <w:top w:val="none" w:sz="0" w:space="0" w:color="auto"/>
                        <w:left w:val="none" w:sz="0" w:space="0" w:color="auto"/>
                        <w:bottom w:val="none" w:sz="0" w:space="0" w:color="auto"/>
                        <w:right w:val="none" w:sz="0" w:space="0" w:color="auto"/>
                      </w:divBdr>
                      <w:divsChild>
                        <w:div w:id="941260332">
                          <w:marLeft w:val="0"/>
                          <w:marRight w:val="0"/>
                          <w:marTop w:val="0"/>
                          <w:marBottom w:val="0"/>
                          <w:divBdr>
                            <w:top w:val="none" w:sz="0" w:space="0" w:color="auto"/>
                            <w:left w:val="none" w:sz="0" w:space="0" w:color="auto"/>
                            <w:bottom w:val="none" w:sz="0" w:space="0" w:color="auto"/>
                            <w:right w:val="none" w:sz="0" w:space="0" w:color="auto"/>
                          </w:divBdr>
                          <w:divsChild>
                            <w:div w:id="1843738225">
                              <w:marLeft w:val="0"/>
                              <w:marRight w:val="0"/>
                              <w:marTop w:val="0"/>
                              <w:marBottom w:val="0"/>
                              <w:divBdr>
                                <w:top w:val="none" w:sz="0" w:space="0" w:color="auto"/>
                                <w:left w:val="none" w:sz="0" w:space="0" w:color="auto"/>
                                <w:bottom w:val="none" w:sz="0" w:space="0" w:color="auto"/>
                                <w:right w:val="none" w:sz="0" w:space="0" w:color="auto"/>
                              </w:divBdr>
                              <w:divsChild>
                                <w:div w:id="77879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40633">
      <w:bodyDiv w:val="1"/>
      <w:marLeft w:val="0"/>
      <w:marRight w:val="0"/>
      <w:marTop w:val="0"/>
      <w:marBottom w:val="0"/>
      <w:divBdr>
        <w:top w:val="none" w:sz="0" w:space="0" w:color="auto"/>
        <w:left w:val="none" w:sz="0" w:space="0" w:color="auto"/>
        <w:bottom w:val="none" w:sz="0" w:space="0" w:color="auto"/>
        <w:right w:val="none" w:sz="0" w:space="0" w:color="auto"/>
      </w:divBdr>
      <w:divsChild>
        <w:div w:id="1313946442">
          <w:marLeft w:val="0"/>
          <w:marRight w:val="0"/>
          <w:marTop w:val="0"/>
          <w:marBottom w:val="0"/>
          <w:divBdr>
            <w:top w:val="none" w:sz="0" w:space="0" w:color="auto"/>
            <w:left w:val="none" w:sz="0" w:space="0" w:color="auto"/>
            <w:bottom w:val="none" w:sz="0" w:space="0" w:color="auto"/>
            <w:right w:val="none" w:sz="0" w:space="0" w:color="auto"/>
          </w:divBdr>
        </w:div>
        <w:div w:id="523982113">
          <w:marLeft w:val="0"/>
          <w:marRight w:val="0"/>
          <w:marTop w:val="0"/>
          <w:marBottom w:val="0"/>
          <w:divBdr>
            <w:top w:val="none" w:sz="0" w:space="0" w:color="auto"/>
            <w:left w:val="none" w:sz="0" w:space="0" w:color="auto"/>
            <w:bottom w:val="none" w:sz="0" w:space="0" w:color="auto"/>
            <w:right w:val="none" w:sz="0" w:space="0" w:color="auto"/>
          </w:divBdr>
        </w:div>
        <w:div w:id="3098627">
          <w:marLeft w:val="0"/>
          <w:marRight w:val="0"/>
          <w:marTop w:val="0"/>
          <w:marBottom w:val="0"/>
          <w:divBdr>
            <w:top w:val="none" w:sz="0" w:space="0" w:color="auto"/>
            <w:left w:val="none" w:sz="0" w:space="0" w:color="auto"/>
            <w:bottom w:val="none" w:sz="0" w:space="0" w:color="auto"/>
            <w:right w:val="none" w:sz="0" w:space="0" w:color="auto"/>
          </w:divBdr>
        </w:div>
        <w:div w:id="1127088784">
          <w:marLeft w:val="0"/>
          <w:marRight w:val="0"/>
          <w:marTop w:val="0"/>
          <w:marBottom w:val="0"/>
          <w:divBdr>
            <w:top w:val="none" w:sz="0" w:space="0" w:color="auto"/>
            <w:left w:val="none" w:sz="0" w:space="0" w:color="auto"/>
            <w:bottom w:val="none" w:sz="0" w:space="0" w:color="auto"/>
            <w:right w:val="none" w:sz="0" w:space="0" w:color="auto"/>
          </w:divBdr>
        </w:div>
        <w:div w:id="1494838736">
          <w:marLeft w:val="0"/>
          <w:marRight w:val="0"/>
          <w:marTop w:val="0"/>
          <w:marBottom w:val="0"/>
          <w:divBdr>
            <w:top w:val="none" w:sz="0" w:space="0" w:color="auto"/>
            <w:left w:val="none" w:sz="0" w:space="0" w:color="auto"/>
            <w:bottom w:val="none" w:sz="0" w:space="0" w:color="auto"/>
            <w:right w:val="none" w:sz="0" w:space="0" w:color="auto"/>
          </w:divBdr>
        </w:div>
        <w:div w:id="2142919050">
          <w:marLeft w:val="0"/>
          <w:marRight w:val="0"/>
          <w:marTop w:val="0"/>
          <w:marBottom w:val="0"/>
          <w:divBdr>
            <w:top w:val="none" w:sz="0" w:space="0" w:color="auto"/>
            <w:left w:val="none" w:sz="0" w:space="0" w:color="auto"/>
            <w:bottom w:val="none" w:sz="0" w:space="0" w:color="auto"/>
            <w:right w:val="none" w:sz="0" w:space="0" w:color="auto"/>
          </w:divBdr>
        </w:div>
        <w:div w:id="432164068">
          <w:marLeft w:val="0"/>
          <w:marRight w:val="0"/>
          <w:marTop w:val="0"/>
          <w:marBottom w:val="0"/>
          <w:divBdr>
            <w:top w:val="none" w:sz="0" w:space="0" w:color="auto"/>
            <w:left w:val="none" w:sz="0" w:space="0" w:color="auto"/>
            <w:bottom w:val="none" w:sz="0" w:space="0" w:color="auto"/>
            <w:right w:val="none" w:sz="0" w:space="0" w:color="auto"/>
          </w:divBdr>
        </w:div>
        <w:div w:id="1448616841">
          <w:marLeft w:val="0"/>
          <w:marRight w:val="0"/>
          <w:marTop w:val="0"/>
          <w:marBottom w:val="0"/>
          <w:divBdr>
            <w:top w:val="none" w:sz="0" w:space="0" w:color="auto"/>
            <w:left w:val="none" w:sz="0" w:space="0" w:color="auto"/>
            <w:bottom w:val="none" w:sz="0" w:space="0" w:color="auto"/>
            <w:right w:val="none" w:sz="0" w:space="0" w:color="auto"/>
          </w:divBdr>
        </w:div>
        <w:div w:id="1528829737">
          <w:marLeft w:val="0"/>
          <w:marRight w:val="0"/>
          <w:marTop w:val="0"/>
          <w:marBottom w:val="0"/>
          <w:divBdr>
            <w:top w:val="none" w:sz="0" w:space="0" w:color="auto"/>
            <w:left w:val="none" w:sz="0" w:space="0" w:color="auto"/>
            <w:bottom w:val="none" w:sz="0" w:space="0" w:color="auto"/>
            <w:right w:val="none" w:sz="0" w:space="0" w:color="auto"/>
          </w:divBdr>
        </w:div>
        <w:div w:id="531840073">
          <w:marLeft w:val="0"/>
          <w:marRight w:val="0"/>
          <w:marTop w:val="0"/>
          <w:marBottom w:val="0"/>
          <w:divBdr>
            <w:top w:val="none" w:sz="0" w:space="0" w:color="auto"/>
            <w:left w:val="none" w:sz="0" w:space="0" w:color="auto"/>
            <w:bottom w:val="none" w:sz="0" w:space="0" w:color="auto"/>
            <w:right w:val="none" w:sz="0" w:space="0" w:color="auto"/>
          </w:divBdr>
        </w:div>
      </w:divsChild>
    </w:div>
    <w:div w:id="1377656349">
      <w:bodyDiv w:val="1"/>
      <w:marLeft w:val="0"/>
      <w:marRight w:val="0"/>
      <w:marTop w:val="0"/>
      <w:marBottom w:val="0"/>
      <w:divBdr>
        <w:top w:val="none" w:sz="0" w:space="0" w:color="auto"/>
        <w:left w:val="none" w:sz="0" w:space="0" w:color="auto"/>
        <w:bottom w:val="none" w:sz="0" w:space="0" w:color="auto"/>
        <w:right w:val="none" w:sz="0" w:space="0" w:color="auto"/>
      </w:divBdr>
      <w:divsChild>
        <w:div w:id="236482940">
          <w:marLeft w:val="0"/>
          <w:marRight w:val="0"/>
          <w:marTop w:val="0"/>
          <w:marBottom w:val="0"/>
          <w:divBdr>
            <w:top w:val="none" w:sz="0" w:space="0" w:color="auto"/>
            <w:left w:val="none" w:sz="0" w:space="0" w:color="auto"/>
            <w:bottom w:val="none" w:sz="0" w:space="0" w:color="auto"/>
            <w:right w:val="none" w:sz="0" w:space="0" w:color="auto"/>
          </w:divBdr>
          <w:divsChild>
            <w:div w:id="2008366151">
              <w:marLeft w:val="0"/>
              <w:marRight w:val="0"/>
              <w:marTop w:val="0"/>
              <w:marBottom w:val="0"/>
              <w:divBdr>
                <w:top w:val="none" w:sz="0" w:space="0" w:color="auto"/>
                <w:left w:val="none" w:sz="0" w:space="0" w:color="auto"/>
                <w:bottom w:val="none" w:sz="0" w:space="0" w:color="auto"/>
                <w:right w:val="none" w:sz="0" w:space="0" w:color="auto"/>
              </w:divBdr>
              <w:divsChild>
                <w:div w:id="882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0563">
      <w:bodyDiv w:val="1"/>
      <w:marLeft w:val="0"/>
      <w:marRight w:val="0"/>
      <w:marTop w:val="0"/>
      <w:marBottom w:val="0"/>
      <w:divBdr>
        <w:top w:val="none" w:sz="0" w:space="0" w:color="auto"/>
        <w:left w:val="none" w:sz="0" w:space="0" w:color="auto"/>
        <w:bottom w:val="none" w:sz="0" w:space="0" w:color="auto"/>
        <w:right w:val="none" w:sz="0" w:space="0" w:color="auto"/>
      </w:divBdr>
      <w:divsChild>
        <w:div w:id="1253123257">
          <w:marLeft w:val="0"/>
          <w:marRight w:val="0"/>
          <w:marTop w:val="0"/>
          <w:marBottom w:val="0"/>
          <w:divBdr>
            <w:top w:val="none" w:sz="0" w:space="0" w:color="auto"/>
            <w:left w:val="none" w:sz="0" w:space="0" w:color="auto"/>
            <w:bottom w:val="none" w:sz="0" w:space="0" w:color="auto"/>
            <w:right w:val="none" w:sz="0" w:space="0" w:color="auto"/>
          </w:divBdr>
          <w:divsChild>
            <w:div w:id="563876073">
              <w:marLeft w:val="0"/>
              <w:marRight w:val="0"/>
              <w:marTop w:val="150"/>
              <w:marBottom w:val="300"/>
              <w:divBdr>
                <w:top w:val="none" w:sz="0" w:space="0" w:color="auto"/>
                <w:left w:val="none" w:sz="0" w:space="0" w:color="auto"/>
                <w:bottom w:val="none" w:sz="0" w:space="0" w:color="auto"/>
                <w:right w:val="none" w:sz="0" w:space="0" w:color="auto"/>
              </w:divBdr>
              <w:divsChild>
                <w:div w:id="640958479">
                  <w:marLeft w:val="-105"/>
                  <w:marRight w:val="-105"/>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sChild>
                        <w:div w:id="5288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59385">
      <w:bodyDiv w:val="1"/>
      <w:marLeft w:val="0"/>
      <w:marRight w:val="0"/>
      <w:marTop w:val="0"/>
      <w:marBottom w:val="0"/>
      <w:divBdr>
        <w:top w:val="none" w:sz="0" w:space="0" w:color="auto"/>
        <w:left w:val="none" w:sz="0" w:space="0" w:color="auto"/>
        <w:bottom w:val="none" w:sz="0" w:space="0" w:color="auto"/>
        <w:right w:val="none" w:sz="0" w:space="0" w:color="auto"/>
      </w:divBdr>
      <w:divsChild>
        <w:div w:id="1550801385">
          <w:marLeft w:val="0"/>
          <w:marRight w:val="0"/>
          <w:marTop w:val="0"/>
          <w:marBottom w:val="0"/>
          <w:divBdr>
            <w:top w:val="none" w:sz="0" w:space="0" w:color="auto"/>
            <w:left w:val="none" w:sz="0" w:space="0" w:color="auto"/>
            <w:bottom w:val="none" w:sz="0" w:space="0" w:color="auto"/>
            <w:right w:val="none" w:sz="0" w:space="0" w:color="auto"/>
          </w:divBdr>
          <w:divsChild>
            <w:div w:id="1074936321">
              <w:marLeft w:val="-1"/>
              <w:marRight w:val="-1"/>
              <w:marTop w:val="0"/>
              <w:marBottom w:val="0"/>
              <w:divBdr>
                <w:top w:val="none" w:sz="0" w:space="0" w:color="auto"/>
                <w:left w:val="none" w:sz="0" w:space="0" w:color="auto"/>
                <w:bottom w:val="none" w:sz="0" w:space="0" w:color="auto"/>
                <w:right w:val="none" w:sz="0" w:space="0" w:color="auto"/>
              </w:divBdr>
              <w:divsChild>
                <w:div w:id="1920557418">
                  <w:marLeft w:val="0"/>
                  <w:marRight w:val="0"/>
                  <w:marTop w:val="0"/>
                  <w:marBottom w:val="0"/>
                  <w:divBdr>
                    <w:top w:val="none" w:sz="0" w:space="0" w:color="auto"/>
                    <w:left w:val="none" w:sz="0" w:space="0" w:color="auto"/>
                    <w:bottom w:val="none" w:sz="0" w:space="0" w:color="auto"/>
                    <w:right w:val="none" w:sz="0" w:space="0" w:color="auto"/>
                  </w:divBdr>
                  <w:divsChild>
                    <w:div w:id="502477363">
                      <w:marLeft w:val="0"/>
                      <w:marRight w:val="0"/>
                      <w:marTop w:val="0"/>
                      <w:marBottom w:val="0"/>
                      <w:divBdr>
                        <w:top w:val="none" w:sz="0" w:space="0" w:color="auto"/>
                        <w:left w:val="none" w:sz="0" w:space="0" w:color="auto"/>
                        <w:bottom w:val="none" w:sz="0" w:space="0" w:color="auto"/>
                        <w:right w:val="none" w:sz="0" w:space="0" w:color="auto"/>
                      </w:divBdr>
                      <w:divsChild>
                        <w:div w:id="1436560007">
                          <w:marLeft w:val="0"/>
                          <w:marRight w:val="0"/>
                          <w:marTop w:val="0"/>
                          <w:marBottom w:val="0"/>
                          <w:divBdr>
                            <w:top w:val="none" w:sz="0" w:space="0" w:color="auto"/>
                            <w:left w:val="none" w:sz="0" w:space="0" w:color="auto"/>
                            <w:bottom w:val="none" w:sz="0" w:space="0" w:color="auto"/>
                            <w:right w:val="none" w:sz="0" w:space="0" w:color="auto"/>
                          </w:divBdr>
                          <w:divsChild>
                            <w:div w:id="502279477">
                              <w:marLeft w:val="0"/>
                              <w:marRight w:val="0"/>
                              <w:marTop w:val="0"/>
                              <w:marBottom w:val="0"/>
                              <w:divBdr>
                                <w:top w:val="none" w:sz="0" w:space="0" w:color="auto"/>
                                <w:left w:val="none" w:sz="0" w:space="0" w:color="auto"/>
                                <w:bottom w:val="none" w:sz="0" w:space="0" w:color="auto"/>
                                <w:right w:val="none" w:sz="0" w:space="0" w:color="auto"/>
                              </w:divBdr>
                              <w:divsChild>
                                <w:div w:id="2092774761">
                                  <w:marLeft w:val="0"/>
                                  <w:marRight w:val="0"/>
                                  <w:marTop w:val="0"/>
                                  <w:marBottom w:val="0"/>
                                  <w:divBdr>
                                    <w:top w:val="none" w:sz="0" w:space="0" w:color="auto"/>
                                    <w:left w:val="none" w:sz="0" w:space="0" w:color="auto"/>
                                    <w:bottom w:val="none" w:sz="0" w:space="0" w:color="auto"/>
                                    <w:right w:val="none" w:sz="0" w:space="0" w:color="auto"/>
                                  </w:divBdr>
                                  <w:divsChild>
                                    <w:div w:id="1530872583">
                                      <w:marLeft w:val="1"/>
                                      <w:marRight w:val="1"/>
                                      <w:marTop w:val="0"/>
                                      <w:marBottom w:val="0"/>
                                      <w:divBdr>
                                        <w:top w:val="none" w:sz="0" w:space="0" w:color="auto"/>
                                        <w:left w:val="none" w:sz="0" w:space="0" w:color="auto"/>
                                        <w:bottom w:val="none" w:sz="0" w:space="0" w:color="auto"/>
                                        <w:right w:val="none" w:sz="0" w:space="0" w:color="auto"/>
                                      </w:divBdr>
                                      <w:divsChild>
                                        <w:div w:id="596985596">
                                          <w:marLeft w:val="0"/>
                                          <w:marRight w:val="0"/>
                                          <w:marTop w:val="225"/>
                                          <w:marBottom w:val="0"/>
                                          <w:divBdr>
                                            <w:top w:val="none" w:sz="0" w:space="0" w:color="auto"/>
                                            <w:left w:val="none" w:sz="0" w:space="0" w:color="auto"/>
                                            <w:bottom w:val="none" w:sz="0" w:space="0" w:color="auto"/>
                                            <w:right w:val="none" w:sz="0" w:space="0" w:color="auto"/>
                                          </w:divBdr>
                                          <w:divsChild>
                                            <w:div w:id="291332948">
                                              <w:marLeft w:val="0"/>
                                              <w:marRight w:val="0"/>
                                              <w:marTop w:val="0"/>
                                              <w:marBottom w:val="0"/>
                                              <w:divBdr>
                                                <w:top w:val="none" w:sz="0" w:space="0" w:color="auto"/>
                                                <w:left w:val="none" w:sz="0" w:space="0" w:color="auto"/>
                                                <w:bottom w:val="none" w:sz="0" w:space="0" w:color="auto"/>
                                                <w:right w:val="none" w:sz="0" w:space="0" w:color="auto"/>
                                              </w:divBdr>
                                              <w:divsChild>
                                                <w:div w:id="255677623">
                                                  <w:marLeft w:val="0"/>
                                                  <w:marRight w:val="0"/>
                                                  <w:marTop w:val="0"/>
                                                  <w:marBottom w:val="0"/>
                                                  <w:divBdr>
                                                    <w:top w:val="none" w:sz="0" w:space="0" w:color="auto"/>
                                                    <w:left w:val="none" w:sz="0" w:space="0" w:color="auto"/>
                                                    <w:bottom w:val="none" w:sz="0" w:space="0" w:color="auto"/>
                                                    <w:right w:val="none" w:sz="0" w:space="0" w:color="auto"/>
                                                  </w:divBdr>
                                                  <w:divsChild>
                                                    <w:div w:id="1746340341">
                                                      <w:marLeft w:val="0"/>
                                                      <w:marRight w:val="0"/>
                                                      <w:marTop w:val="0"/>
                                                      <w:marBottom w:val="0"/>
                                                      <w:divBdr>
                                                        <w:top w:val="none" w:sz="0" w:space="0" w:color="auto"/>
                                                        <w:left w:val="none" w:sz="0" w:space="0" w:color="auto"/>
                                                        <w:bottom w:val="none" w:sz="0" w:space="0" w:color="auto"/>
                                                        <w:right w:val="none" w:sz="0" w:space="0" w:color="auto"/>
                                                      </w:divBdr>
                                                      <w:divsChild>
                                                        <w:div w:id="1530601186">
                                                          <w:marLeft w:val="0"/>
                                                          <w:marRight w:val="0"/>
                                                          <w:marTop w:val="0"/>
                                                          <w:marBottom w:val="0"/>
                                                          <w:divBdr>
                                                            <w:top w:val="none" w:sz="0" w:space="0" w:color="auto"/>
                                                            <w:left w:val="none" w:sz="0" w:space="0" w:color="auto"/>
                                                            <w:bottom w:val="none" w:sz="0" w:space="0" w:color="auto"/>
                                                            <w:right w:val="none" w:sz="0" w:space="0" w:color="auto"/>
                                                          </w:divBdr>
                                                          <w:divsChild>
                                                            <w:div w:id="471825986">
                                                              <w:marLeft w:val="0"/>
                                                              <w:marRight w:val="0"/>
                                                              <w:marTop w:val="225"/>
                                                              <w:marBottom w:val="0"/>
                                                              <w:divBdr>
                                                                <w:top w:val="none" w:sz="0" w:space="0" w:color="auto"/>
                                                                <w:left w:val="none" w:sz="0" w:space="0" w:color="auto"/>
                                                                <w:bottom w:val="none" w:sz="0" w:space="0" w:color="auto"/>
                                                                <w:right w:val="none" w:sz="0" w:space="0" w:color="auto"/>
                                                              </w:divBdr>
                                                              <w:divsChild>
                                                                <w:div w:id="70591384">
                                                                  <w:marLeft w:val="0"/>
                                                                  <w:marRight w:val="0"/>
                                                                  <w:marTop w:val="0"/>
                                                                  <w:marBottom w:val="0"/>
                                                                  <w:divBdr>
                                                                    <w:top w:val="none" w:sz="0" w:space="0" w:color="auto"/>
                                                                    <w:left w:val="none" w:sz="0" w:space="0" w:color="auto"/>
                                                                    <w:bottom w:val="none" w:sz="0" w:space="0" w:color="auto"/>
                                                                    <w:right w:val="none" w:sz="0" w:space="0" w:color="auto"/>
                                                                  </w:divBdr>
                                                                  <w:divsChild>
                                                                    <w:div w:id="2079742625">
                                                                      <w:marLeft w:val="0"/>
                                                                      <w:marRight w:val="0"/>
                                                                      <w:marTop w:val="0"/>
                                                                      <w:marBottom w:val="0"/>
                                                                      <w:divBdr>
                                                                        <w:top w:val="none" w:sz="0" w:space="0" w:color="auto"/>
                                                                        <w:left w:val="none" w:sz="0" w:space="0" w:color="auto"/>
                                                                        <w:bottom w:val="none" w:sz="0" w:space="0" w:color="auto"/>
                                                                        <w:right w:val="none" w:sz="0" w:space="0" w:color="auto"/>
                                                                      </w:divBdr>
                                                                      <w:divsChild>
                                                                        <w:div w:id="1081751466">
                                                                          <w:marLeft w:val="0"/>
                                                                          <w:marRight w:val="0"/>
                                                                          <w:marTop w:val="0"/>
                                                                          <w:marBottom w:val="0"/>
                                                                          <w:divBdr>
                                                                            <w:top w:val="none" w:sz="0" w:space="0" w:color="auto"/>
                                                                            <w:left w:val="none" w:sz="0" w:space="0" w:color="auto"/>
                                                                            <w:bottom w:val="none" w:sz="0" w:space="0" w:color="auto"/>
                                                                            <w:right w:val="none" w:sz="0" w:space="0" w:color="auto"/>
                                                                          </w:divBdr>
                                                                          <w:divsChild>
                                                                            <w:div w:id="1935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05329">
      <w:bodyDiv w:val="1"/>
      <w:marLeft w:val="0"/>
      <w:marRight w:val="0"/>
      <w:marTop w:val="0"/>
      <w:marBottom w:val="0"/>
      <w:divBdr>
        <w:top w:val="none" w:sz="0" w:space="0" w:color="auto"/>
        <w:left w:val="none" w:sz="0" w:space="0" w:color="auto"/>
        <w:bottom w:val="none" w:sz="0" w:space="0" w:color="auto"/>
        <w:right w:val="none" w:sz="0" w:space="0" w:color="auto"/>
      </w:divBdr>
      <w:divsChild>
        <w:div w:id="261957417">
          <w:marLeft w:val="0"/>
          <w:marRight w:val="0"/>
          <w:marTop w:val="0"/>
          <w:marBottom w:val="0"/>
          <w:divBdr>
            <w:top w:val="none" w:sz="0" w:space="0" w:color="auto"/>
            <w:left w:val="none" w:sz="0" w:space="0" w:color="auto"/>
            <w:bottom w:val="none" w:sz="0" w:space="0" w:color="auto"/>
            <w:right w:val="none" w:sz="0" w:space="0" w:color="auto"/>
          </w:divBdr>
          <w:divsChild>
            <w:div w:id="251668283">
              <w:marLeft w:val="0"/>
              <w:marRight w:val="0"/>
              <w:marTop w:val="150"/>
              <w:marBottom w:val="300"/>
              <w:divBdr>
                <w:top w:val="none" w:sz="0" w:space="0" w:color="auto"/>
                <w:left w:val="none" w:sz="0" w:space="0" w:color="auto"/>
                <w:bottom w:val="none" w:sz="0" w:space="0" w:color="auto"/>
                <w:right w:val="none" w:sz="0" w:space="0" w:color="auto"/>
              </w:divBdr>
              <w:divsChild>
                <w:div w:id="31075134">
                  <w:marLeft w:val="-105"/>
                  <w:marRight w:val="-105"/>
                  <w:marTop w:val="0"/>
                  <w:marBottom w:val="0"/>
                  <w:divBdr>
                    <w:top w:val="none" w:sz="0" w:space="0" w:color="auto"/>
                    <w:left w:val="none" w:sz="0" w:space="0" w:color="auto"/>
                    <w:bottom w:val="none" w:sz="0" w:space="0" w:color="auto"/>
                    <w:right w:val="none" w:sz="0" w:space="0" w:color="auto"/>
                  </w:divBdr>
                  <w:divsChild>
                    <w:div w:id="201596957">
                      <w:marLeft w:val="0"/>
                      <w:marRight w:val="0"/>
                      <w:marTop w:val="0"/>
                      <w:marBottom w:val="0"/>
                      <w:divBdr>
                        <w:top w:val="none" w:sz="0" w:space="0" w:color="auto"/>
                        <w:left w:val="none" w:sz="0" w:space="0" w:color="auto"/>
                        <w:bottom w:val="none" w:sz="0" w:space="0" w:color="auto"/>
                        <w:right w:val="none" w:sz="0" w:space="0" w:color="auto"/>
                      </w:divBdr>
                      <w:divsChild>
                        <w:div w:id="15858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21751">
      <w:bodyDiv w:val="1"/>
      <w:marLeft w:val="0"/>
      <w:marRight w:val="0"/>
      <w:marTop w:val="0"/>
      <w:marBottom w:val="0"/>
      <w:divBdr>
        <w:top w:val="none" w:sz="0" w:space="0" w:color="auto"/>
        <w:left w:val="none" w:sz="0" w:space="0" w:color="auto"/>
        <w:bottom w:val="none" w:sz="0" w:space="0" w:color="auto"/>
        <w:right w:val="none" w:sz="0" w:space="0" w:color="auto"/>
      </w:divBdr>
      <w:divsChild>
        <w:div w:id="1036392532">
          <w:marLeft w:val="0"/>
          <w:marRight w:val="0"/>
          <w:marTop w:val="0"/>
          <w:marBottom w:val="0"/>
          <w:divBdr>
            <w:top w:val="none" w:sz="0" w:space="0" w:color="auto"/>
            <w:left w:val="none" w:sz="0" w:space="0" w:color="auto"/>
            <w:bottom w:val="none" w:sz="0" w:space="0" w:color="auto"/>
            <w:right w:val="none" w:sz="0" w:space="0" w:color="auto"/>
          </w:divBdr>
        </w:div>
        <w:div w:id="1295873250">
          <w:marLeft w:val="0"/>
          <w:marRight w:val="0"/>
          <w:marTop w:val="0"/>
          <w:marBottom w:val="0"/>
          <w:divBdr>
            <w:top w:val="none" w:sz="0" w:space="0" w:color="auto"/>
            <w:left w:val="none" w:sz="0" w:space="0" w:color="auto"/>
            <w:bottom w:val="none" w:sz="0" w:space="0" w:color="auto"/>
            <w:right w:val="none" w:sz="0" w:space="0" w:color="auto"/>
          </w:divBdr>
        </w:div>
        <w:div w:id="441611959">
          <w:marLeft w:val="0"/>
          <w:marRight w:val="0"/>
          <w:marTop w:val="0"/>
          <w:marBottom w:val="0"/>
          <w:divBdr>
            <w:top w:val="none" w:sz="0" w:space="0" w:color="auto"/>
            <w:left w:val="none" w:sz="0" w:space="0" w:color="auto"/>
            <w:bottom w:val="none" w:sz="0" w:space="0" w:color="auto"/>
            <w:right w:val="none" w:sz="0" w:space="0" w:color="auto"/>
          </w:divBdr>
        </w:div>
        <w:div w:id="1960993334">
          <w:marLeft w:val="0"/>
          <w:marRight w:val="0"/>
          <w:marTop w:val="0"/>
          <w:marBottom w:val="0"/>
          <w:divBdr>
            <w:top w:val="none" w:sz="0" w:space="0" w:color="auto"/>
            <w:left w:val="none" w:sz="0" w:space="0" w:color="auto"/>
            <w:bottom w:val="none" w:sz="0" w:space="0" w:color="auto"/>
            <w:right w:val="none" w:sz="0" w:space="0" w:color="auto"/>
          </w:divBdr>
        </w:div>
        <w:div w:id="1266812651">
          <w:marLeft w:val="0"/>
          <w:marRight w:val="0"/>
          <w:marTop w:val="0"/>
          <w:marBottom w:val="0"/>
          <w:divBdr>
            <w:top w:val="none" w:sz="0" w:space="0" w:color="auto"/>
            <w:left w:val="none" w:sz="0" w:space="0" w:color="auto"/>
            <w:bottom w:val="none" w:sz="0" w:space="0" w:color="auto"/>
            <w:right w:val="none" w:sz="0" w:space="0" w:color="auto"/>
          </w:divBdr>
        </w:div>
        <w:div w:id="7175102">
          <w:marLeft w:val="0"/>
          <w:marRight w:val="0"/>
          <w:marTop w:val="0"/>
          <w:marBottom w:val="0"/>
          <w:divBdr>
            <w:top w:val="none" w:sz="0" w:space="0" w:color="auto"/>
            <w:left w:val="none" w:sz="0" w:space="0" w:color="auto"/>
            <w:bottom w:val="none" w:sz="0" w:space="0" w:color="auto"/>
            <w:right w:val="none" w:sz="0" w:space="0" w:color="auto"/>
          </w:divBdr>
        </w:div>
        <w:div w:id="1213925769">
          <w:marLeft w:val="0"/>
          <w:marRight w:val="0"/>
          <w:marTop w:val="0"/>
          <w:marBottom w:val="0"/>
          <w:divBdr>
            <w:top w:val="none" w:sz="0" w:space="0" w:color="auto"/>
            <w:left w:val="none" w:sz="0" w:space="0" w:color="auto"/>
            <w:bottom w:val="none" w:sz="0" w:space="0" w:color="auto"/>
            <w:right w:val="none" w:sz="0" w:space="0" w:color="auto"/>
          </w:divBdr>
        </w:div>
        <w:div w:id="1753816035">
          <w:marLeft w:val="0"/>
          <w:marRight w:val="0"/>
          <w:marTop w:val="0"/>
          <w:marBottom w:val="0"/>
          <w:divBdr>
            <w:top w:val="none" w:sz="0" w:space="0" w:color="auto"/>
            <w:left w:val="none" w:sz="0" w:space="0" w:color="auto"/>
            <w:bottom w:val="none" w:sz="0" w:space="0" w:color="auto"/>
            <w:right w:val="none" w:sz="0" w:space="0" w:color="auto"/>
          </w:divBdr>
        </w:div>
        <w:div w:id="1804688330">
          <w:marLeft w:val="0"/>
          <w:marRight w:val="0"/>
          <w:marTop w:val="0"/>
          <w:marBottom w:val="0"/>
          <w:divBdr>
            <w:top w:val="none" w:sz="0" w:space="0" w:color="auto"/>
            <w:left w:val="none" w:sz="0" w:space="0" w:color="auto"/>
            <w:bottom w:val="none" w:sz="0" w:space="0" w:color="auto"/>
            <w:right w:val="none" w:sz="0" w:space="0" w:color="auto"/>
          </w:divBdr>
        </w:div>
        <w:div w:id="1938251594">
          <w:marLeft w:val="0"/>
          <w:marRight w:val="0"/>
          <w:marTop w:val="0"/>
          <w:marBottom w:val="0"/>
          <w:divBdr>
            <w:top w:val="none" w:sz="0" w:space="0" w:color="auto"/>
            <w:left w:val="none" w:sz="0" w:space="0" w:color="auto"/>
            <w:bottom w:val="none" w:sz="0" w:space="0" w:color="auto"/>
            <w:right w:val="none" w:sz="0" w:space="0" w:color="auto"/>
          </w:divBdr>
        </w:div>
        <w:div w:id="1236552888">
          <w:marLeft w:val="0"/>
          <w:marRight w:val="0"/>
          <w:marTop w:val="0"/>
          <w:marBottom w:val="0"/>
          <w:divBdr>
            <w:top w:val="none" w:sz="0" w:space="0" w:color="auto"/>
            <w:left w:val="none" w:sz="0" w:space="0" w:color="auto"/>
            <w:bottom w:val="none" w:sz="0" w:space="0" w:color="auto"/>
            <w:right w:val="none" w:sz="0" w:space="0" w:color="auto"/>
          </w:divBdr>
        </w:div>
        <w:div w:id="1039401015">
          <w:marLeft w:val="0"/>
          <w:marRight w:val="0"/>
          <w:marTop w:val="0"/>
          <w:marBottom w:val="0"/>
          <w:divBdr>
            <w:top w:val="none" w:sz="0" w:space="0" w:color="auto"/>
            <w:left w:val="none" w:sz="0" w:space="0" w:color="auto"/>
            <w:bottom w:val="none" w:sz="0" w:space="0" w:color="auto"/>
            <w:right w:val="none" w:sz="0" w:space="0" w:color="auto"/>
          </w:divBdr>
        </w:div>
        <w:div w:id="1025442895">
          <w:marLeft w:val="0"/>
          <w:marRight w:val="0"/>
          <w:marTop w:val="0"/>
          <w:marBottom w:val="0"/>
          <w:divBdr>
            <w:top w:val="none" w:sz="0" w:space="0" w:color="auto"/>
            <w:left w:val="none" w:sz="0" w:space="0" w:color="auto"/>
            <w:bottom w:val="none" w:sz="0" w:space="0" w:color="auto"/>
            <w:right w:val="none" w:sz="0" w:space="0" w:color="auto"/>
          </w:divBdr>
        </w:div>
      </w:divsChild>
    </w:div>
    <w:div w:id="1567182967">
      <w:bodyDiv w:val="1"/>
      <w:marLeft w:val="0"/>
      <w:marRight w:val="0"/>
      <w:marTop w:val="0"/>
      <w:marBottom w:val="0"/>
      <w:divBdr>
        <w:top w:val="none" w:sz="0" w:space="0" w:color="auto"/>
        <w:left w:val="none" w:sz="0" w:space="0" w:color="auto"/>
        <w:bottom w:val="none" w:sz="0" w:space="0" w:color="auto"/>
        <w:right w:val="none" w:sz="0" w:space="0" w:color="auto"/>
      </w:divBdr>
    </w:div>
    <w:div w:id="1771470023">
      <w:bodyDiv w:val="1"/>
      <w:marLeft w:val="0"/>
      <w:marRight w:val="0"/>
      <w:marTop w:val="0"/>
      <w:marBottom w:val="0"/>
      <w:divBdr>
        <w:top w:val="none" w:sz="0" w:space="0" w:color="auto"/>
        <w:left w:val="none" w:sz="0" w:space="0" w:color="auto"/>
        <w:bottom w:val="none" w:sz="0" w:space="0" w:color="auto"/>
        <w:right w:val="none" w:sz="0" w:space="0" w:color="auto"/>
      </w:divBdr>
      <w:divsChild>
        <w:div w:id="1134181512">
          <w:marLeft w:val="0"/>
          <w:marRight w:val="0"/>
          <w:marTop w:val="0"/>
          <w:marBottom w:val="0"/>
          <w:divBdr>
            <w:top w:val="none" w:sz="0" w:space="0" w:color="auto"/>
            <w:left w:val="none" w:sz="0" w:space="0" w:color="auto"/>
            <w:bottom w:val="none" w:sz="0" w:space="0" w:color="auto"/>
            <w:right w:val="none" w:sz="0" w:space="0" w:color="auto"/>
          </w:divBdr>
        </w:div>
        <w:div w:id="1481580444">
          <w:marLeft w:val="0"/>
          <w:marRight w:val="0"/>
          <w:marTop w:val="0"/>
          <w:marBottom w:val="0"/>
          <w:divBdr>
            <w:top w:val="none" w:sz="0" w:space="0" w:color="auto"/>
            <w:left w:val="none" w:sz="0" w:space="0" w:color="auto"/>
            <w:bottom w:val="none" w:sz="0" w:space="0" w:color="auto"/>
            <w:right w:val="none" w:sz="0" w:space="0" w:color="auto"/>
          </w:divBdr>
        </w:div>
        <w:div w:id="634483818">
          <w:marLeft w:val="0"/>
          <w:marRight w:val="0"/>
          <w:marTop w:val="0"/>
          <w:marBottom w:val="0"/>
          <w:divBdr>
            <w:top w:val="none" w:sz="0" w:space="0" w:color="auto"/>
            <w:left w:val="none" w:sz="0" w:space="0" w:color="auto"/>
            <w:bottom w:val="none" w:sz="0" w:space="0" w:color="auto"/>
            <w:right w:val="none" w:sz="0" w:space="0" w:color="auto"/>
          </w:divBdr>
        </w:div>
        <w:div w:id="916597986">
          <w:marLeft w:val="0"/>
          <w:marRight w:val="0"/>
          <w:marTop w:val="0"/>
          <w:marBottom w:val="0"/>
          <w:divBdr>
            <w:top w:val="none" w:sz="0" w:space="0" w:color="auto"/>
            <w:left w:val="none" w:sz="0" w:space="0" w:color="auto"/>
            <w:bottom w:val="none" w:sz="0" w:space="0" w:color="auto"/>
            <w:right w:val="none" w:sz="0" w:space="0" w:color="auto"/>
          </w:divBdr>
        </w:div>
        <w:div w:id="1704600120">
          <w:marLeft w:val="0"/>
          <w:marRight w:val="0"/>
          <w:marTop w:val="0"/>
          <w:marBottom w:val="0"/>
          <w:divBdr>
            <w:top w:val="none" w:sz="0" w:space="0" w:color="auto"/>
            <w:left w:val="none" w:sz="0" w:space="0" w:color="auto"/>
            <w:bottom w:val="none" w:sz="0" w:space="0" w:color="auto"/>
            <w:right w:val="none" w:sz="0" w:space="0" w:color="auto"/>
          </w:divBdr>
        </w:div>
        <w:div w:id="1303969955">
          <w:marLeft w:val="0"/>
          <w:marRight w:val="0"/>
          <w:marTop w:val="0"/>
          <w:marBottom w:val="0"/>
          <w:divBdr>
            <w:top w:val="none" w:sz="0" w:space="0" w:color="auto"/>
            <w:left w:val="none" w:sz="0" w:space="0" w:color="auto"/>
            <w:bottom w:val="none" w:sz="0" w:space="0" w:color="auto"/>
            <w:right w:val="none" w:sz="0" w:space="0" w:color="auto"/>
          </w:divBdr>
        </w:div>
      </w:divsChild>
    </w:div>
    <w:div w:id="1872456284">
      <w:bodyDiv w:val="1"/>
      <w:marLeft w:val="0"/>
      <w:marRight w:val="0"/>
      <w:marTop w:val="0"/>
      <w:marBottom w:val="0"/>
      <w:divBdr>
        <w:top w:val="none" w:sz="0" w:space="0" w:color="auto"/>
        <w:left w:val="none" w:sz="0" w:space="0" w:color="auto"/>
        <w:bottom w:val="none" w:sz="0" w:space="0" w:color="auto"/>
        <w:right w:val="none" w:sz="0" w:space="0" w:color="auto"/>
      </w:divBdr>
      <w:divsChild>
        <w:div w:id="552425754">
          <w:marLeft w:val="0"/>
          <w:marRight w:val="0"/>
          <w:marTop w:val="0"/>
          <w:marBottom w:val="0"/>
          <w:divBdr>
            <w:top w:val="none" w:sz="0" w:space="0" w:color="auto"/>
            <w:left w:val="none" w:sz="0" w:space="0" w:color="auto"/>
            <w:bottom w:val="none" w:sz="0" w:space="0" w:color="auto"/>
            <w:right w:val="none" w:sz="0" w:space="0" w:color="auto"/>
          </w:divBdr>
        </w:div>
        <w:div w:id="1400051808">
          <w:marLeft w:val="0"/>
          <w:marRight w:val="0"/>
          <w:marTop w:val="0"/>
          <w:marBottom w:val="0"/>
          <w:divBdr>
            <w:top w:val="none" w:sz="0" w:space="0" w:color="auto"/>
            <w:left w:val="none" w:sz="0" w:space="0" w:color="auto"/>
            <w:bottom w:val="none" w:sz="0" w:space="0" w:color="auto"/>
            <w:right w:val="none" w:sz="0" w:space="0" w:color="auto"/>
          </w:divBdr>
        </w:div>
        <w:div w:id="882211790">
          <w:marLeft w:val="0"/>
          <w:marRight w:val="0"/>
          <w:marTop w:val="0"/>
          <w:marBottom w:val="0"/>
          <w:divBdr>
            <w:top w:val="none" w:sz="0" w:space="0" w:color="auto"/>
            <w:left w:val="none" w:sz="0" w:space="0" w:color="auto"/>
            <w:bottom w:val="none" w:sz="0" w:space="0" w:color="auto"/>
            <w:right w:val="none" w:sz="0" w:space="0" w:color="auto"/>
          </w:divBdr>
        </w:div>
        <w:div w:id="944994548">
          <w:marLeft w:val="0"/>
          <w:marRight w:val="0"/>
          <w:marTop w:val="0"/>
          <w:marBottom w:val="0"/>
          <w:divBdr>
            <w:top w:val="none" w:sz="0" w:space="0" w:color="auto"/>
            <w:left w:val="none" w:sz="0" w:space="0" w:color="auto"/>
            <w:bottom w:val="none" w:sz="0" w:space="0" w:color="auto"/>
            <w:right w:val="none" w:sz="0" w:space="0" w:color="auto"/>
          </w:divBdr>
        </w:div>
        <w:div w:id="1216939620">
          <w:marLeft w:val="0"/>
          <w:marRight w:val="0"/>
          <w:marTop w:val="0"/>
          <w:marBottom w:val="0"/>
          <w:divBdr>
            <w:top w:val="none" w:sz="0" w:space="0" w:color="auto"/>
            <w:left w:val="none" w:sz="0" w:space="0" w:color="auto"/>
            <w:bottom w:val="none" w:sz="0" w:space="0" w:color="auto"/>
            <w:right w:val="none" w:sz="0" w:space="0" w:color="auto"/>
          </w:divBdr>
        </w:div>
        <w:div w:id="1050770077">
          <w:marLeft w:val="0"/>
          <w:marRight w:val="0"/>
          <w:marTop w:val="0"/>
          <w:marBottom w:val="0"/>
          <w:divBdr>
            <w:top w:val="none" w:sz="0" w:space="0" w:color="auto"/>
            <w:left w:val="none" w:sz="0" w:space="0" w:color="auto"/>
            <w:bottom w:val="none" w:sz="0" w:space="0" w:color="auto"/>
            <w:right w:val="none" w:sz="0" w:space="0" w:color="auto"/>
          </w:divBdr>
        </w:div>
        <w:div w:id="2069764714">
          <w:marLeft w:val="0"/>
          <w:marRight w:val="0"/>
          <w:marTop w:val="0"/>
          <w:marBottom w:val="0"/>
          <w:divBdr>
            <w:top w:val="none" w:sz="0" w:space="0" w:color="auto"/>
            <w:left w:val="none" w:sz="0" w:space="0" w:color="auto"/>
            <w:bottom w:val="none" w:sz="0" w:space="0" w:color="auto"/>
            <w:right w:val="none" w:sz="0" w:space="0" w:color="auto"/>
          </w:divBdr>
        </w:div>
        <w:div w:id="1944607844">
          <w:marLeft w:val="0"/>
          <w:marRight w:val="0"/>
          <w:marTop w:val="0"/>
          <w:marBottom w:val="0"/>
          <w:divBdr>
            <w:top w:val="none" w:sz="0" w:space="0" w:color="auto"/>
            <w:left w:val="none" w:sz="0" w:space="0" w:color="auto"/>
            <w:bottom w:val="none" w:sz="0" w:space="0" w:color="auto"/>
            <w:right w:val="none" w:sz="0" w:space="0" w:color="auto"/>
          </w:divBdr>
        </w:div>
        <w:div w:id="151877274">
          <w:marLeft w:val="0"/>
          <w:marRight w:val="0"/>
          <w:marTop w:val="0"/>
          <w:marBottom w:val="0"/>
          <w:divBdr>
            <w:top w:val="none" w:sz="0" w:space="0" w:color="auto"/>
            <w:left w:val="none" w:sz="0" w:space="0" w:color="auto"/>
            <w:bottom w:val="none" w:sz="0" w:space="0" w:color="auto"/>
            <w:right w:val="none" w:sz="0" w:space="0" w:color="auto"/>
          </w:divBdr>
        </w:div>
        <w:div w:id="446966770">
          <w:marLeft w:val="0"/>
          <w:marRight w:val="0"/>
          <w:marTop w:val="0"/>
          <w:marBottom w:val="0"/>
          <w:divBdr>
            <w:top w:val="none" w:sz="0" w:space="0" w:color="auto"/>
            <w:left w:val="none" w:sz="0" w:space="0" w:color="auto"/>
            <w:bottom w:val="none" w:sz="0" w:space="0" w:color="auto"/>
            <w:right w:val="none" w:sz="0" w:space="0" w:color="auto"/>
          </w:divBdr>
        </w:div>
        <w:div w:id="1760904251">
          <w:marLeft w:val="0"/>
          <w:marRight w:val="0"/>
          <w:marTop w:val="0"/>
          <w:marBottom w:val="0"/>
          <w:divBdr>
            <w:top w:val="none" w:sz="0" w:space="0" w:color="auto"/>
            <w:left w:val="none" w:sz="0" w:space="0" w:color="auto"/>
            <w:bottom w:val="none" w:sz="0" w:space="0" w:color="auto"/>
            <w:right w:val="none" w:sz="0" w:space="0" w:color="auto"/>
          </w:divBdr>
        </w:div>
        <w:div w:id="962999191">
          <w:marLeft w:val="0"/>
          <w:marRight w:val="0"/>
          <w:marTop w:val="0"/>
          <w:marBottom w:val="0"/>
          <w:divBdr>
            <w:top w:val="none" w:sz="0" w:space="0" w:color="auto"/>
            <w:left w:val="none" w:sz="0" w:space="0" w:color="auto"/>
            <w:bottom w:val="none" w:sz="0" w:space="0" w:color="auto"/>
            <w:right w:val="none" w:sz="0" w:space="0" w:color="auto"/>
          </w:divBdr>
        </w:div>
        <w:div w:id="1300724402">
          <w:marLeft w:val="0"/>
          <w:marRight w:val="0"/>
          <w:marTop w:val="0"/>
          <w:marBottom w:val="0"/>
          <w:divBdr>
            <w:top w:val="none" w:sz="0" w:space="0" w:color="auto"/>
            <w:left w:val="none" w:sz="0" w:space="0" w:color="auto"/>
            <w:bottom w:val="none" w:sz="0" w:space="0" w:color="auto"/>
            <w:right w:val="none" w:sz="0" w:space="0" w:color="auto"/>
          </w:divBdr>
        </w:div>
        <w:div w:id="782041799">
          <w:marLeft w:val="0"/>
          <w:marRight w:val="0"/>
          <w:marTop w:val="0"/>
          <w:marBottom w:val="0"/>
          <w:divBdr>
            <w:top w:val="none" w:sz="0" w:space="0" w:color="auto"/>
            <w:left w:val="none" w:sz="0" w:space="0" w:color="auto"/>
            <w:bottom w:val="none" w:sz="0" w:space="0" w:color="auto"/>
            <w:right w:val="none" w:sz="0" w:space="0" w:color="auto"/>
          </w:divBdr>
        </w:div>
        <w:div w:id="172771242">
          <w:marLeft w:val="0"/>
          <w:marRight w:val="0"/>
          <w:marTop w:val="0"/>
          <w:marBottom w:val="0"/>
          <w:divBdr>
            <w:top w:val="none" w:sz="0" w:space="0" w:color="auto"/>
            <w:left w:val="none" w:sz="0" w:space="0" w:color="auto"/>
            <w:bottom w:val="none" w:sz="0" w:space="0" w:color="auto"/>
            <w:right w:val="none" w:sz="0" w:space="0" w:color="auto"/>
          </w:divBdr>
        </w:div>
        <w:div w:id="1918973624">
          <w:marLeft w:val="0"/>
          <w:marRight w:val="0"/>
          <w:marTop w:val="0"/>
          <w:marBottom w:val="0"/>
          <w:divBdr>
            <w:top w:val="none" w:sz="0" w:space="0" w:color="auto"/>
            <w:left w:val="none" w:sz="0" w:space="0" w:color="auto"/>
            <w:bottom w:val="none" w:sz="0" w:space="0" w:color="auto"/>
            <w:right w:val="none" w:sz="0" w:space="0" w:color="auto"/>
          </w:divBdr>
        </w:div>
        <w:div w:id="985431585">
          <w:marLeft w:val="0"/>
          <w:marRight w:val="0"/>
          <w:marTop w:val="0"/>
          <w:marBottom w:val="0"/>
          <w:divBdr>
            <w:top w:val="none" w:sz="0" w:space="0" w:color="auto"/>
            <w:left w:val="none" w:sz="0" w:space="0" w:color="auto"/>
            <w:bottom w:val="none" w:sz="0" w:space="0" w:color="auto"/>
            <w:right w:val="none" w:sz="0" w:space="0" w:color="auto"/>
          </w:divBdr>
        </w:div>
        <w:div w:id="1879275068">
          <w:marLeft w:val="0"/>
          <w:marRight w:val="0"/>
          <w:marTop w:val="0"/>
          <w:marBottom w:val="0"/>
          <w:divBdr>
            <w:top w:val="none" w:sz="0" w:space="0" w:color="auto"/>
            <w:left w:val="none" w:sz="0" w:space="0" w:color="auto"/>
            <w:bottom w:val="none" w:sz="0" w:space="0" w:color="auto"/>
            <w:right w:val="none" w:sz="0" w:space="0" w:color="auto"/>
          </w:divBdr>
        </w:div>
        <w:div w:id="253250648">
          <w:marLeft w:val="0"/>
          <w:marRight w:val="0"/>
          <w:marTop w:val="0"/>
          <w:marBottom w:val="0"/>
          <w:divBdr>
            <w:top w:val="none" w:sz="0" w:space="0" w:color="auto"/>
            <w:left w:val="none" w:sz="0" w:space="0" w:color="auto"/>
            <w:bottom w:val="none" w:sz="0" w:space="0" w:color="auto"/>
            <w:right w:val="none" w:sz="0" w:space="0" w:color="auto"/>
          </w:divBdr>
        </w:div>
        <w:div w:id="1676686707">
          <w:marLeft w:val="0"/>
          <w:marRight w:val="0"/>
          <w:marTop w:val="0"/>
          <w:marBottom w:val="0"/>
          <w:divBdr>
            <w:top w:val="none" w:sz="0" w:space="0" w:color="auto"/>
            <w:left w:val="none" w:sz="0" w:space="0" w:color="auto"/>
            <w:bottom w:val="none" w:sz="0" w:space="0" w:color="auto"/>
            <w:right w:val="none" w:sz="0" w:space="0" w:color="auto"/>
          </w:divBdr>
        </w:div>
        <w:div w:id="276912123">
          <w:marLeft w:val="0"/>
          <w:marRight w:val="0"/>
          <w:marTop w:val="0"/>
          <w:marBottom w:val="0"/>
          <w:divBdr>
            <w:top w:val="none" w:sz="0" w:space="0" w:color="auto"/>
            <w:left w:val="none" w:sz="0" w:space="0" w:color="auto"/>
            <w:bottom w:val="none" w:sz="0" w:space="0" w:color="auto"/>
            <w:right w:val="none" w:sz="0" w:space="0" w:color="auto"/>
          </w:divBdr>
        </w:div>
        <w:div w:id="1329674524">
          <w:marLeft w:val="0"/>
          <w:marRight w:val="0"/>
          <w:marTop w:val="0"/>
          <w:marBottom w:val="0"/>
          <w:divBdr>
            <w:top w:val="none" w:sz="0" w:space="0" w:color="auto"/>
            <w:left w:val="none" w:sz="0" w:space="0" w:color="auto"/>
            <w:bottom w:val="none" w:sz="0" w:space="0" w:color="auto"/>
            <w:right w:val="none" w:sz="0" w:space="0" w:color="auto"/>
          </w:divBdr>
        </w:div>
        <w:div w:id="186875505">
          <w:marLeft w:val="0"/>
          <w:marRight w:val="0"/>
          <w:marTop w:val="0"/>
          <w:marBottom w:val="0"/>
          <w:divBdr>
            <w:top w:val="none" w:sz="0" w:space="0" w:color="auto"/>
            <w:left w:val="none" w:sz="0" w:space="0" w:color="auto"/>
            <w:bottom w:val="none" w:sz="0" w:space="0" w:color="auto"/>
            <w:right w:val="none" w:sz="0" w:space="0" w:color="auto"/>
          </w:divBdr>
        </w:div>
      </w:divsChild>
    </w:div>
    <w:div w:id="2080204495">
      <w:bodyDiv w:val="1"/>
      <w:marLeft w:val="0"/>
      <w:marRight w:val="0"/>
      <w:marTop w:val="0"/>
      <w:marBottom w:val="0"/>
      <w:divBdr>
        <w:top w:val="none" w:sz="0" w:space="0" w:color="auto"/>
        <w:left w:val="none" w:sz="0" w:space="0" w:color="auto"/>
        <w:bottom w:val="none" w:sz="0" w:space="0" w:color="auto"/>
        <w:right w:val="none" w:sz="0" w:space="0" w:color="auto"/>
      </w:divBdr>
      <w:divsChild>
        <w:div w:id="298265980">
          <w:marLeft w:val="0"/>
          <w:marRight w:val="0"/>
          <w:marTop w:val="0"/>
          <w:marBottom w:val="0"/>
          <w:divBdr>
            <w:top w:val="none" w:sz="0" w:space="0" w:color="auto"/>
            <w:left w:val="none" w:sz="0" w:space="0" w:color="auto"/>
            <w:bottom w:val="none" w:sz="0" w:space="0" w:color="auto"/>
            <w:right w:val="none" w:sz="0" w:space="0" w:color="auto"/>
          </w:divBdr>
          <w:divsChild>
            <w:div w:id="1157960405">
              <w:marLeft w:val="-1"/>
              <w:marRight w:val="-1"/>
              <w:marTop w:val="0"/>
              <w:marBottom w:val="0"/>
              <w:divBdr>
                <w:top w:val="none" w:sz="0" w:space="0" w:color="auto"/>
                <w:left w:val="none" w:sz="0" w:space="0" w:color="auto"/>
                <w:bottom w:val="none" w:sz="0" w:space="0" w:color="auto"/>
                <w:right w:val="none" w:sz="0" w:space="0" w:color="auto"/>
              </w:divBdr>
              <w:divsChild>
                <w:div w:id="1629697536">
                  <w:marLeft w:val="0"/>
                  <w:marRight w:val="0"/>
                  <w:marTop w:val="0"/>
                  <w:marBottom w:val="0"/>
                  <w:divBdr>
                    <w:top w:val="none" w:sz="0" w:space="0" w:color="auto"/>
                    <w:left w:val="none" w:sz="0" w:space="0" w:color="auto"/>
                    <w:bottom w:val="none" w:sz="0" w:space="0" w:color="auto"/>
                    <w:right w:val="none" w:sz="0" w:space="0" w:color="auto"/>
                  </w:divBdr>
                  <w:divsChild>
                    <w:div w:id="1115754346">
                      <w:marLeft w:val="0"/>
                      <w:marRight w:val="0"/>
                      <w:marTop w:val="0"/>
                      <w:marBottom w:val="0"/>
                      <w:divBdr>
                        <w:top w:val="none" w:sz="0" w:space="0" w:color="auto"/>
                        <w:left w:val="none" w:sz="0" w:space="0" w:color="auto"/>
                        <w:bottom w:val="none" w:sz="0" w:space="0" w:color="auto"/>
                        <w:right w:val="none" w:sz="0" w:space="0" w:color="auto"/>
                      </w:divBdr>
                      <w:divsChild>
                        <w:div w:id="16200042">
                          <w:marLeft w:val="0"/>
                          <w:marRight w:val="0"/>
                          <w:marTop w:val="0"/>
                          <w:marBottom w:val="0"/>
                          <w:divBdr>
                            <w:top w:val="none" w:sz="0" w:space="0" w:color="auto"/>
                            <w:left w:val="none" w:sz="0" w:space="0" w:color="auto"/>
                            <w:bottom w:val="none" w:sz="0" w:space="0" w:color="auto"/>
                            <w:right w:val="none" w:sz="0" w:space="0" w:color="auto"/>
                          </w:divBdr>
                          <w:divsChild>
                            <w:div w:id="931742191">
                              <w:marLeft w:val="0"/>
                              <w:marRight w:val="0"/>
                              <w:marTop w:val="0"/>
                              <w:marBottom w:val="0"/>
                              <w:divBdr>
                                <w:top w:val="none" w:sz="0" w:space="0" w:color="auto"/>
                                <w:left w:val="none" w:sz="0" w:space="0" w:color="auto"/>
                                <w:bottom w:val="none" w:sz="0" w:space="0" w:color="auto"/>
                                <w:right w:val="none" w:sz="0" w:space="0" w:color="auto"/>
                              </w:divBdr>
                              <w:divsChild>
                                <w:div w:id="1512577">
                                  <w:marLeft w:val="0"/>
                                  <w:marRight w:val="0"/>
                                  <w:marTop w:val="0"/>
                                  <w:marBottom w:val="0"/>
                                  <w:divBdr>
                                    <w:top w:val="none" w:sz="0" w:space="0" w:color="auto"/>
                                    <w:left w:val="none" w:sz="0" w:space="0" w:color="auto"/>
                                    <w:bottom w:val="none" w:sz="0" w:space="0" w:color="auto"/>
                                    <w:right w:val="none" w:sz="0" w:space="0" w:color="auto"/>
                                  </w:divBdr>
                                  <w:divsChild>
                                    <w:div w:id="1900046233">
                                      <w:marLeft w:val="1"/>
                                      <w:marRight w:val="1"/>
                                      <w:marTop w:val="0"/>
                                      <w:marBottom w:val="0"/>
                                      <w:divBdr>
                                        <w:top w:val="none" w:sz="0" w:space="0" w:color="auto"/>
                                        <w:left w:val="none" w:sz="0" w:space="0" w:color="auto"/>
                                        <w:bottom w:val="none" w:sz="0" w:space="0" w:color="auto"/>
                                        <w:right w:val="none" w:sz="0" w:space="0" w:color="auto"/>
                                      </w:divBdr>
                                      <w:divsChild>
                                        <w:div w:id="660741241">
                                          <w:marLeft w:val="0"/>
                                          <w:marRight w:val="0"/>
                                          <w:marTop w:val="225"/>
                                          <w:marBottom w:val="0"/>
                                          <w:divBdr>
                                            <w:top w:val="none" w:sz="0" w:space="0" w:color="auto"/>
                                            <w:left w:val="none" w:sz="0" w:space="0" w:color="auto"/>
                                            <w:bottom w:val="none" w:sz="0" w:space="0" w:color="auto"/>
                                            <w:right w:val="none" w:sz="0" w:space="0" w:color="auto"/>
                                          </w:divBdr>
                                          <w:divsChild>
                                            <w:div w:id="1112893405">
                                              <w:marLeft w:val="0"/>
                                              <w:marRight w:val="0"/>
                                              <w:marTop w:val="0"/>
                                              <w:marBottom w:val="0"/>
                                              <w:divBdr>
                                                <w:top w:val="none" w:sz="0" w:space="0" w:color="auto"/>
                                                <w:left w:val="none" w:sz="0" w:space="0" w:color="auto"/>
                                                <w:bottom w:val="none" w:sz="0" w:space="0" w:color="auto"/>
                                                <w:right w:val="none" w:sz="0" w:space="0" w:color="auto"/>
                                              </w:divBdr>
                                              <w:divsChild>
                                                <w:div w:id="134227475">
                                                  <w:marLeft w:val="0"/>
                                                  <w:marRight w:val="0"/>
                                                  <w:marTop w:val="0"/>
                                                  <w:marBottom w:val="0"/>
                                                  <w:divBdr>
                                                    <w:top w:val="none" w:sz="0" w:space="0" w:color="auto"/>
                                                    <w:left w:val="none" w:sz="0" w:space="0" w:color="auto"/>
                                                    <w:bottom w:val="none" w:sz="0" w:space="0" w:color="auto"/>
                                                    <w:right w:val="none" w:sz="0" w:space="0" w:color="auto"/>
                                                  </w:divBdr>
                                                  <w:divsChild>
                                                    <w:div w:id="1607693731">
                                                      <w:marLeft w:val="0"/>
                                                      <w:marRight w:val="0"/>
                                                      <w:marTop w:val="0"/>
                                                      <w:marBottom w:val="0"/>
                                                      <w:divBdr>
                                                        <w:top w:val="none" w:sz="0" w:space="0" w:color="auto"/>
                                                        <w:left w:val="none" w:sz="0" w:space="0" w:color="auto"/>
                                                        <w:bottom w:val="none" w:sz="0" w:space="0" w:color="auto"/>
                                                        <w:right w:val="none" w:sz="0" w:space="0" w:color="auto"/>
                                                      </w:divBdr>
                                                      <w:divsChild>
                                                        <w:div w:id="706417788">
                                                          <w:marLeft w:val="0"/>
                                                          <w:marRight w:val="0"/>
                                                          <w:marTop w:val="0"/>
                                                          <w:marBottom w:val="0"/>
                                                          <w:divBdr>
                                                            <w:top w:val="none" w:sz="0" w:space="0" w:color="auto"/>
                                                            <w:left w:val="none" w:sz="0" w:space="0" w:color="auto"/>
                                                            <w:bottom w:val="none" w:sz="0" w:space="0" w:color="auto"/>
                                                            <w:right w:val="none" w:sz="0" w:space="0" w:color="auto"/>
                                                          </w:divBdr>
                                                          <w:divsChild>
                                                            <w:div w:id="1915238919">
                                                              <w:marLeft w:val="0"/>
                                                              <w:marRight w:val="0"/>
                                                              <w:marTop w:val="225"/>
                                                              <w:marBottom w:val="0"/>
                                                              <w:divBdr>
                                                                <w:top w:val="none" w:sz="0" w:space="0" w:color="auto"/>
                                                                <w:left w:val="none" w:sz="0" w:space="0" w:color="auto"/>
                                                                <w:bottom w:val="none" w:sz="0" w:space="0" w:color="auto"/>
                                                                <w:right w:val="none" w:sz="0" w:space="0" w:color="auto"/>
                                                              </w:divBdr>
                                                              <w:divsChild>
                                                                <w:div w:id="1697121597">
                                                                  <w:marLeft w:val="0"/>
                                                                  <w:marRight w:val="0"/>
                                                                  <w:marTop w:val="0"/>
                                                                  <w:marBottom w:val="0"/>
                                                                  <w:divBdr>
                                                                    <w:top w:val="none" w:sz="0" w:space="0" w:color="auto"/>
                                                                    <w:left w:val="none" w:sz="0" w:space="0" w:color="auto"/>
                                                                    <w:bottom w:val="none" w:sz="0" w:space="0" w:color="auto"/>
                                                                    <w:right w:val="none" w:sz="0" w:space="0" w:color="auto"/>
                                                                  </w:divBdr>
                                                                  <w:divsChild>
                                                                    <w:div w:id="667362506">
                                                                      <w:marLeft w:val="0"/>
                                                                      <w:marRight w:val="0"/>
                                                                      <w:marTop w:val="0"/>
                                                                      <w:marBottom w:val="0"/>
                                                                      <w:divBdr>
                                                                        <w:top w:val="none" w:sz="0" w:space="0" w:color="auto"/>
                                                                        <w:left w:val="none" w:sz="0" w:space="0" w:color="auto"/>
                                                                        <w:bottom w:val="none" w:sz="0" w:space="0" w:color="auto"/>
                                                                        <w:right w:val="none" w:sz="0" w:space="0" w:color="auto"/>
                                                                      </w:divBdr>
                                                                      <w:divsChild>
                                                                        <w:div w:id="704064206">
                                                                          <w:marLeft w:val="0"/>
                                                                          <w:marRight w:val="0"/>
                                                                          <w:marTop w:val="0"/>
                                                                          <w:marBottom w:val="0"/>
                                                                          <w:divBdr>
                                                                            <w:top w:val="none" w:sz="0" w:space="0" w:color="auto"/>
                                                                            <w:left w:val="none" w:sz="0" w:space="0" w:color="auto"/>
                                                                            <w:bottom w:val="none" w:sz="0" w:space="0" w:color="auto"/>
                                                                            <w:right w:val="none" w:sz="0" w:space="0" w:color="auto"/>
                                                                          </w:divBdr>
                                                                          <w:divsChild>
                                                                            <w:div w:id="16302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296213">
      <w:bodyDiv w:val="1"/>
      <w:marLeft w:val="0"/>
      <w:marRight w:val="0"/>
      <w:marTop w:val="0"/>
      <w:marBottom w:val="0"/>
      <w:divBdr>
        <w:top w:val="none" w:sz="0" w:space="0" w:color="auto"/>
        <w:left w:val="none" w:sz="0" w:space="0" w:color="auto"/>
        <w:bottom w:val="none" w:sz="0" w:space="0" w:color="auto"/>
        <w:right w:val="none" w:sz="0" w:space="0" w:color="auto"/>
      </w:divBdr>
      <w:divsChild>
        <w:div w:id="1030227938">
          <w:marLeft w:val="0"/>
          <w:marRight w:val="0"/>
          <w:marTop w:val="0"/>
          <w:marBottom w:val="0"/>
          <w:divBdr>
            <w:top w:val="none" w:sz="0" w:space="0" w:color="auto"/>
            <w:left w:val="none" w:sz="0" w:space="0" w:color="auto"/>
            <w:bottom w:val="none" w:sz="0" w:space="0" w:color="auto"/>
            <w:right w:val="none" w:sz="0" w:space="0" w:color="auto"/>
          </w:divBdr>
        </w:div>
        <w:div w:id="36514096">
          <w:marLeft w:val="0"/>
          <w:marRight w:val="0"/>
          <w:marTop w:val="0"/>
          <w:marBottom w:val="0"/>
          <w:divBdr>
            <w:top w:val="none" w:sz="0" w:space="0" w:color="auto"/>
            <w:left w:val="none" w:sz="0" w:space="0" w:color="auto"/>
            <w:bottom w:val="none" w:sz="0" w:space="0" w:color="auto"/>
            <w:right w:val="none" w:sz="0" w:space="0" w:color="auto"/>
          </w:divBdr>
        </w:div>
        <w:div w:id="660503672">
          <w:marLeft w:val="0"/>
          <w:marRight w:val="0"/>
          <w:marTop w:val="0"/>
          <w:marBottom w:val="0"/>
          <w:divBdr>
            <w:top w:val="none" w:sz="0" w:space="0" w:color="auto"/>
            <w:left w:val="none" w:sz="0" w:space="0" w:color="auto"/>
            <w:bottom w:val="none" w:sz="0" w:space="0" w:color="auto"/>
            <w:right w:val="none" w:sz="0" w:space="0" w:color="auto"/>
          </w:divBdr>
        </w:div>
        <w:div w:id="1099132377">
          <w:marLeft w:val="0"/>
          <w:marRight w:val="0"/>
          <w:marTop w:val="0"/>
          <w:marBottom w:val="0"/>
          <w:divBdr>
            <w:top w:val="none" w:sz="0" w:space="0" w:color="auto"/>
            <w:left w:val="none" w:sz="0" w:space="0" w:color="auto"/>
            <w:bottom w:val="none" w:sz="0" w:space="0" w:color="auto"/>
            <w:right w:val="none" w:sz="0" w:space="0" w:color="auto"/>
          </w:divBdr>
        </w:div>
        <w:div w:id="1124037957">
          <w:marLeft w:val="0"/>
          <w:marRight w:val="0"/>
          <w:marTop w:val="0"/>
          <w:marBottom w:val="0"/>
          <w:divBdr>
            <w:top w:val="none" w:sz="0" w:space="0" w:color="auto"/>
            <w:left w:val="none" w:sz="0" w:space="0" w:color="auto"/>
            <w:bottom w:val="none" w:sz="0" w:space="0" w:color="auto"/>
            <w:right w:val="none" w:sz="0" w:space="0" w:color="auto"/>
          </w:divBdr>
        </w:div>
      </w:divsChild>
    </w:div>
    <w:div w:id="2131706545">
      <w:bodyDiv w:val="1"/>
      <w:marLeft w:val="0"/>
      <w:marRight w:val="0"/>
      <w:marTop w:val="0"/>
      <w:marBottom w:val="0"/>
      <w:divBdr>
        <w:top w:val="none" w:sz="0" w:space="0" w:color="auto"/>
        <w:left w:val="none" w:sz="0" w:space="0" w:color="auto"/>
        <w:bottom w:val="none" w:sz="0" w:space="0" w:color="auto"/>
        <w:right w:val="none" w:sz="0" w:space="0" w:color="auto"/>
      </w:divBdr>
      <w:divsChild>
        <w:div w:id="95561107">
          <w:marLeft w:val="0"/>
          <w:marRight w:val="0"/>
          <w:marTop w:val="0"/>
          <w:marBottom w:val="0"/>
          <w:divBdr>
            <w:top w:val="none" w:sz="0" w:space="0" w:color="auto"/>
            <w:left w:val="none" w:sz="0" w:space="0" w:color="auto"/>
            <w:bottom w:val="none" w:sz="0" w:space="0" w:color="auto"/>
            <w:right w:val="none" w:sz="0" w:space="0" w:color="auto"/>
          </w:divBdr>
          <w:divsChild>
            <w:div w:id="1686249117">
              <w:marLeft w:val="0"/>
              <w:marRight w:val="0"/>
              <w:marTop w:val="0"/>
              <w:marBottom w:val="0"/>
              <w:divBdr>
                <w:top w:val="none" w:sz="0" w:space="0" w:color="auto"/>
                <w:left w:val="none" w:sz="0" w:space="0" w:color="auto"/>
                <w:bottom w:val="none" w:sz="0" w:space="0" w:color="auto"/>
                <w:right w:val="none" w:sz="0" w:space="0" w:color="auto"/>
              </w:divBdr>
              <w:divsChild>
                <w:div w:id="109669156">
                  <w:marLeft w:val="0"/>
                  <w:marRight w:val="0"/>
                  <w:marTop w:val="0"/>
                  <w:marBottom w:val="0"/>
                  <w:divBdr>
                    <w:top w:val="none" w:sz="0" w:space="0" w:color="auto"/>
                    <w:left w:val="none" w:sz="0" w:space="0" w:color="auto"/>
                    <w:bottom w:val="none" w:sz="0" w:space="0" w:color="auto"/>
                    <w:right w:val="none" w:sz="0" w:space="0" w:color="auto"/>
                  </w:divBdr>
                  <w:divsChild>
                    <w:div w:id="969438353">
                      <w:marLeft w:val="0"/>
                      <w:marRight w:val="0"/>
                      <w:marTop w:val="0"/>
                      <w:marBottom w:val="0"/>
                      <w:divBdr>
                        <w:top w:val="none" w:sz="0" w:space="0" w:color="auto"/>
                        <w:left w:val="none" w:sz="0" w:space="0" w:color="auto"/>
                        <w:bottom w:val="none" w:sz="0" w:space="0" w:color="auto"/>
                        <w:right w:val="none" w:sz="0" w:space="0" w:color="auto"/>
                      </w:divBdr>
                      <w:divsChild>
                        <w:div w:id="1778596166">
                          <w:marLeft w:val="0"/>
                          <w:marRight w:val="0"/>
                          <w:marTop w:val="0"/>
                          <w:marBottom w:val="0"/>
                          <w:divBdr>
                            <w:top w:val="none" w:sz="0" w:space="0" w:color="auto"/>
                            <w:left w:val="none" w:sz="0" w:space="0" w:color="auto"/>
                            <w:bottom w:val="none" w:sz="0" w:space="0" w:color="auto"/>
                            <w:right w:val="none" w:sz="0" w:space="0" w:color="auto"/>
                          </w:divBdr>
                          <w:divsChild>
                            <w:div w:id="1721392788">
                              <w:marLeft w:val="0"/>
                              <w:marRight w:val="0"/>
                              <w:marTop w:val="0"/>
                              <w:marBottom w:val="0"/>
                              <w:divBdr>
                                <w:top w:val="none" w:sz="0" w:space="0" w:color="auto"/>
                                <w:left w:val="none" w:sz="0" w:space="0" w:color="auto"/>
                                <w:bottom w:val="none" w:sz="0" w:space="0" w:color="auto"/>
                                <w:right w:val="none" w:sz="0" w:space="0" w:color="auto"/>
                              </w:divBdr>
                              <w:divsChild>
                                <w:div w:id="1826360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sta@mpsv.cz" TargetMode="External"/><Relationship Id="rId18" Type="http://schemas.openxmlformats.org/officeDocument/2006/relationships/hyperlink" Target="http://www.suip.cz" TargetMode="External"/><Relationship Id="rId26" Type="http://schemas.openxmlformats.org/officeDocument/2006/relationships/hyperlink" Target="mailto:eures@aa.mpsv.cz" TargetMode="External"/><Relationship Id="rId39" Type="http://schemas.openxmlformats.org/officeDocument/2006/relationships/hyperlink" Target="http://www.oskovo.cz" TargetMode="External"/><Relationship Id="rId21" Type="http://schemas.openxmlformats.org/officeDocument/2006/relationships/hyperlink" Target="mailto:ambasciata.praga@esteri.it" TargetMode="External"/><Relationship Id="rId34" Type="http://schemas.openxmlformats.org/officeDocument/2006/relationships/hyperlink" Target="mailto:cmkos@cmkos.cz" TargetMode="External"/><Relationship Id="rId42" Type="http://schemas.openxmlformats.org/officeDocument/2006/relationships/hyperlink" Target="http://www.spcr.cz/" TargetMode="External"/><Relationship Id="rId47" Type="http://schemas.openxmlformats.org/officeDocument/2006/relationships/hyperlink" Target="http://cds.mfcr.cz/cps/rde/xchg/cds/xsl/index.html" TargetMode="External"/><Relationship Id="rId50" Type="http://schemas.openxmlformats.org/officeDocument/2006/relationships/hyperlink" Target="http://portal.mpsv.cz/upcr" TargetMode="External"/><Relationship Id="rId55" Type="http://schemas.openxmlformats.org/officeDocument/2006/relationships/hyperlink" Target="http://www.ec.europa.eu/eures" TargetMode="External"/><Relationship Id="rId7" Type="http://schemas.openxmlformats.org/officeDocument/2006/relationships/hyperlink" Target="http://www.google.it/url?sa=i&amp;rct=j&amp;q=&amp;esrc=s&amp;source=images&amp;cd=&amp;cad=rja&amp;uact=8&amp;ved=0ahUKEwj1147h8P7KAhUBTxoKHf-MBnUQjRwIBw&amp;url=http://digilander.libero.it/breschirob/cechia.htm&amp;bvm=bv.114195076,d.bGQ&amp;psig=AFQjCNH3vB-FKfj-m6Mm3qwb9dmYHBFhsQ&amp;ust=1455801341255264" TargetMode="External"/><Relationship Id="rId12" Type="http://schemas.openxmlformats.org/officeDocument/2006/relationships/image" Target="media/image3.gif"/><Relationship Id="rId17" Type="http://schemas.openxmlformats.org/officeDocument/2006/relationships/hyperlink" Target="mailto:opava@suip.cz" TargetMode="External"/><Relationship Id="rId25" Type="http://schemas.openxmlformats.org/officeDocument/2006/relationships/hyperlink" Target="http://www.mzv.cz/rome/cz/index.html" TargetMode="External"/><Relationship Id="rId33" Type="http://schemas.openxmlformats.org/officeDocument/2006/relationships/hyperlink" Target="http://www.cmkos.cz/" TargetMode="External"/><Relationship Id="rId38" Type="http://schemas.openxmlformats.org/officeDocument/2006/relationships/hyperlink" Target="mailto:oskovo@cmkos.cz" TargetMode="External"/><Relationship Id="rId46" Type="http://schemas.openxmlformats.org/officeDocument/2006/relationships/hyperlink" Target="https://translate.googleusercontent.com/translate_c?depth=1&amp;hl=it&amp;prev=search&amp;rurl=translate.google.it&amp;sl=cs&amp;u=http://portal.pohoda.cz/zakony/pracovni-pravo/zakon-o-nemocenskem-pojisteni-2014/&amp;usg=ALkJrhgFDSmCV4_TDqr28CAI82n_uP8TLg" TargetMode="External"/><Relationship Id="rId2" Type="http://schemas.openxmlformats.org/officeDocument/2006/relationships/styles" Target="styles.xml"/><Relationship Id="rId16" Type="http://schemas.openxmlformats.org/officeDocument/2006/relationships/hyperlink" Target="http://portal.mpsv.cz/upcr" TargetMode="External"/><Relationship Id="rId20" Type="http://schemas.openxmlformats.org/officeDocument/2006/relationships/hyperlink" Target="http://www.camic.cz" TargetMode="External"/><Relationship Id="rId29" Type="http://schemas.openxmlformats.org/officeDocument/2006/relationships/hyperlink" Target="mailto:fdi@czechinvest.org" TargetMode="External"/><Relationship Id="rId41" Type="http://schemas.openxmlformats.org/officeDocument/2006/relationships/hyperlink" Target="http://www.cmkos.cz" TargetMode="External"/><Relationship Id="rId54" Type="http://schemas.openxmlformats.org/officeDocument/2006/relationships/hyperlink" Target="http://www.spcr.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it/url?sa=i&amp;rct=j&amp;q=&amp;esrc=s&amp;source=images&amp;cd=&amp;cad=rja&amp;uact=8&amp;ved=0ahUKEwjp6JnE8P7KAhUHWRoKHRsLAjgQjRwIBw&amp;url=http://www.businessinfo.cz/en/about-the-czech-republic/basic-data/regions.html&amp;bvm=bv.114195076,d.bGQ&amp;psig=AFQjCNFhMZDb1SCXxkibXNZlEcaQT09Ymw&amp;ust=1455801197723630" TargetMode="External"/><Relationship Id="rId24" Type="http://schemas.openxmlformats.org/officeDocument/2006/relationships/hyperlink" Target="mailto:rome@embassy.mzv.cz" TargetMode="External"/><Relationship Id="rId32" Type="http://schemas.openxmlformats.org/officeDocument/2006/relationships/hyperlink" Target="http://www.komora.cz" TargetMode="External"/><Relationship Id="rId37" Type="http://schemas.openxmlformats.org/officeDocument/2006/relationships/hyperlink" Target="http://www.asocr.cz" TargetMode="External"/><Relationship Id="rId40" Type="http://schemas.openxmlformats.org/officeDocument/2006/relationships/hyperlink" Target="mailto:info@cmkos.cz" TargetMode="External"/><Relationship Id="rId45" Type="http://schemas.openxmlformats.org/officeDocument/2006/relationships/hyperlink" Target="https://translate.googleusercontent.com/translate_c?depth=1&amp;hl=it&amp;prev=search&amp;rurl=translate.google.it&amp;sl=cs&amp;u=http://codexisuno.cz/264&amp;usg=ALkJrhhPNojlEAZquwe2mWYWeFXbwrQ2Ew" TargetMode="External"/><Relationship Id="rId53" Type="http://schemas.openxmlformats.org/officeDocument/2006/relationships/hyperlink" Target="http://www.cmkos.cz" TargetMode="External"/><Relationship Id="rId5" Type="http://schemas.openxmlformats.org/officeDocument/2006/relationships/footnotes" Target="footnotes.xml"/><Relationship Id="rId15" Type="http://schemas.openxmlformats.org/officeDocument/2006/relationships/hyperlink" Target="mailto:posta@uradprace.cz" TargetMode="External"/><Relationship Id="rId23" Type="http://schemas.openxmlformats.org/officeDocument/2006/relationships/hyperlink" Target="http://www.ambpraga.esteri.it" TargetMode="External"/><Relationship Id="rId28" Type="http://schemas.openxmlformats.org/officeDocument/2006/relationships/hyperlink" Target="mailto:eures@fm.mpsv.cz" TargetMode="External"/><Relationship Id="rId36" Type="http://schemas.openxmlformats.org/officeDocument/2006/relationships/hyperlink" Target="mailto:info@asocr.cz" TargetMode="External"/><Relationship Id="rId49" Type="http://schemas.openxmlformats.org/officeDocument/2006/relationships/hyperlink" Target="http://www.suip.cz" TargetMode="External"/><Relationship Id="rId57"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mailto:info@camic.cz" TargetMode="External"/><Relationship Id="rId31" Type="http://schemas.openxmlformats.org/officeDocument/2006/relationships/hyperlink" Target="mailto:office@komora.cz" TargetMode="External"/><Relationship Id="rId44" Type="http://schemas.openxmlformats.org/officeDocument/2006/relationships/hyperlink" Target="https://translate.googleusercontent.com/translate_c?depth=1&amp;hl=it&amp;prev=search&amp;rurl=translate.google.it&amp;sl=cs&amp;u=http://codexisuno.cz/25Z&amp;usg=ALkJrhiKX9fNeUxdRCae26JmZel1ceDmqA" TargetMode="External"/><Relationship Id="rId52" Type="http://schemas.openxmlformats.org/officeDocument/2006/relationships/hyperlink" Target="http://www.mzv.cz/rome/cz/index.html" TargetMode="External"/><Relationship Id="rId4" Type="http://schemas.openxmlformats.org/officeDocument/2006/relationships/webSettings" Target="webSettings.xml"/><Relationship Id="rId9" Type="http://schemas.openxmlformats.org/officeDocument/2006/relationships/hyperlink" Target="http://www.google.it/url?sa=i&amp;rct=j&amp;q=&amp;esrc=s&amp;source=images&amp;cd=&amp;cad=rja&amp;uact=8&amp;ved=0ahUKEwi135Ko7_7KAhXEvRoKHT7JBAEQjRwIBw&amp;url=http://www.luventicus.org/mappe/europa/repubblicaceca.html&amp;bvm=bv.114195076,d.bGQ&amp;psig=AFQjCNH01mc38LgtfefnabezfMHbNlum6Q&amp;ust=1455800836591032" TargetMode="External"/><Relationship Id="rId14" Type="http://schemas.openxmlformats.org/officeDocument/2006/relationships/hyperlink" Target="http://www.mpsv.cz" TargetMode="External"/><Relationship Id="rId22" Type="http://schemas.openxmlformats.org/officeDocument/2006/relationships/hyperlink" Target="mailto:segreteria.praga@esteri.it" TargetMode="External"/><Relationship Id="rId27" Type="http://schemas.openxmlformats.org/officeDocument/2006/relationships/hyperlink" Target="mailto:veronika.dobiasova@lb.mpsv.cz" TargetMode="External"/><Relationship Id="rId30" Type="http://schemas.openxmlformats.org/officeDocument/2006/relationships/hyperlink" Target="http://www.czechinvest.org/en" TargetMode="External"/><Relationship Id="rId35" Type="http://schemas.openxmlformats.org/officeDocument/2006/relationships/hyperlink" Target="http://www.cmkos.cz" TargetMode="External"/><Relationship Id="rId43" Type="http://schemas.openxmlformats.org/officeDocument/2006/relationships/hyperlink" Target="http://www.spcr.cz" TargetMode="External"/><Relationship Id="rId48" Type="http://schemas.openxmlformats.org/officeDocument/2006/relationships/hyperlink" Target="http://www.mpsv.cz" TargetMode="External"/><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www.camic.cz"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7471222</TotalTime>
  <Pages>38</Pages>
  <Words>6799</Words>
  <Characters>38759</Characters>
  <Application>Microsoft Office Word</Application>
  <DocSecurity>8</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Pascal McLee</cp:lastModifiedBy>
  <cp:revision>614</cp:revision>
  <dcterms:created xsi:type="dcterms:W3CDTF">2015-12-10T14:36:00Z</dcterms:created>
  <dcterms:modified xsi:type="dcterms:W3CDTF">2016-03-17T17:27:00Z</dcterms:modified>
</cp:coreProperties>
</file>